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D" w:rsidRDefault="00A431F4" w:rsidP="00E36759">
      <w:pPr>
        <w:rPr>
          <w:b/>
          <w:sz w:val="28"/>
          <w:szCs w:val="28"/>
        </w:rPr>
      </w:pPr>
      <w:bookmarkStart w:id="0" w:name="_GoBack"/>
      <w:bookmarkEnd w:id="0"/>
      <w:r w:rsidRPr="00A431F4">
        <w:rPr>
          <w:b/>
          <w:sz w:val="28"/>
          <w:szCs w:val="28"/>
        </w:rPr>
        <w:t>Consultee List</w:t>
      </w:r>
    </w:p>
    <w:p w:rsidR="001962F8" w:rsidRDefault="001962F8" w:rsidP="00E36759">
      <w:pPr>
        <w:rPr>
          <w:b/>
          <w:sz w:val="28"/>
          <w:szCs w:val="28"/>
        </w:rPr>
      </w:pP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2 </w:t>
      </w:r>
      <w:r w:rsidRPr="00EA6872">
        <w:rPr>
          <w:rFonts w:cs="Arial"/>
          <w:color w:val="000000"/>
          <w:szCs w:val="24"/>
          <w:lang w:eastAsia="en-GB"/>
        </w:rPr>
        <w:t>Sisters Food Group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Aberdeen Exhibition &amp; Conference Centre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Acoura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ADAS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UK Ltd.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Agricultural Industries Confederation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391EBE">
        <w:rPr>
          <w:rFonts w:cs="Arial"/>
          <w:color w:val="000000"/>
          <w:szCs w:val="24"/>
          <w:lang w:eastAsia="en-GB"/>
        </w:rPr>
        <w:t>Alechemy</w:t>
      </w:r>
      <w:proofErr w:type="spellEnd"/>
      <w:r w:rsidRPr="00391EBE">
        <w:rPr>
          <w:rFonts w:cs="Arial"/>
          <w:color w:val="000000"/>
          <w:szCs w:val="24"/>
          <w:lang w:eastAsia="en-GB"/>
        </w:rPr>
        <w:t xml:space="preserve"> Brewery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Alexander Wines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Aquaculture Initiative 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Arbikie</w:t>
      </w:r>
      <w:proofErr w:type="spellEnd"/>
      <w:r>
        <w:rPr>
          <w:rFonts w:cs="Arial"/>
          <w:color w:val="000000"/>
          <w:szCs w:val="24"/>
          <w:lang w:eastAsia="en-GB"/>
        </w:rPr>
        <w:t xml:space="preserve"> Distillery 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Arbuckle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Ardshealach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Fine Foods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Arla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Foods UK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Ashers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Bakery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Baxters</w:t>
      </w:r>
    </w:p>
    <w:p w:rsidR="001962F8" w:rsidRPr="00992476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Belhaven A divisi</w:t>
      </w:r>
      <w:r w:rsidRPr="00992476">
        <w:rPr>
          <w:rFonts w:cs="Arial"/>
          <w:color w:val="000000"/>
          <w:szCs w:val="24"/>
          <w:lang w:eastAsia="en-GB"/>
        </w:rPr>
        <w:t>on Of Greene King Brewing And Retailing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Bellfield Brewery Ltd.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BHJ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Food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Black Isle Brewing Co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Black of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Dunoon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Bradfords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Bakers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Bramik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Foods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Brewdog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British Hospitality Association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British Medical Association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British Nutrition Foundation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British Retail Consortium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British Specialist Nutrition Association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Brown Brothers Ltd.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C J Lang &amp; Son Ltd.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Cairn </w:t>
      </w:r>
      <w:proofErr w:type="spellStart"/>
      <w:r>
        <w:rPr>
          <w:rFonts w:cs="Arial"/>
          <w:color w:val="000000"/>
          <w:szCs w:val="24"/>
          <w:lang w:eastAsia="en-GB"/>
        </w:rPr>
        <w:t>O’Mohr</w:t>
      </w:r>
      <w:proofErr w:type="spellEnd"/>
      <w:r>
        <w:rPr>
          <w:rFonts w:cs="Arial"/>
          <w:color w:val="000000"/>
          <w:szCs w:val="24"/>
          <w:lang w:eastAsia="en-GB"/>
        </w:rPr>
        <w:t xml:space="preserve"> Fruit Wines </w:t>
      </w:r>
    </w:p>
    <w:p w:rsidR="001962F8" w:rsidRPr="009E417A" w:rsidRDefault="001962F8" w:rsidP="001962F8">
      <w:pPr>
        <w:spacing w:line="240" w:lineRule="auto"/>
        <w:rPr>
          <w:rFonts w:cs="Arial"/>
          <w:b/>
          <w:color w:val="000000"/>
          <w:szCs w:val="24"/>
          <w:lang w:eastAsia="en-GB"/>
        </w:rPr>
      </w:pPr>
      <w:r w:rsidRPr="009E417A">
        <w:rPr>
          <w:rFonts w:cs="Arial"/>
          <w:lang w:val="en-US"/>
        </w:rPr>
        <w:t xml:space="preserve">Campbell Meyer &amp; Company Ltd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Cardowan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Creameries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Castle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MacLellan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Foods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Chilled Food Association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Colonsay</w:t>
      </w:r>
      <w:proofErr w:type="spellEnd"/>
      <w:r>
        <w:rPr>
          <w:rFonts w:cs="Arial"/>
          <w:color w:val="000000"/>
          <w:szCs w:val="24"/>
          <w:lang w:eastAsia="en-GB"/>
        </w:rPr>
        <w:t xml:space="preserve"> Brewing Co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Convention of Scottish Local Authorities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Cream o' Galloway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Dairy UK Scotland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Dean's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Diageo Scotland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Duncan’s of Deeside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Dunnet</w:t>
      </w:r>
      <w:proofErr w:type="spellEnd"/>
      <w:r>
        <w:rPr>
          <w:rFonts w:cs="Arial"/>
          <w:color w:val="000000"/>
          <w:szCs w:val="24"/>
          <w:lang w:eastAsia="en-GB"/>
        </w:rPr>
        <w:t xml:space="preserve"> Bay Distillers Ltd</w:t>
      </w:r>
    </w:p>
    <w:p w:rsidR="001962F8" w:rsidRPr="00012209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012209">
        <w:rPr>
          <w:rFonts w:cs="Arial"/>
          <w:color w:val="000000"/>
          <w:szCs w:val="24"/>
          <w:lang w:eastAsia="en-GB"/>
        </w:rPr>
        <w:t>Eden.Mill</w:t>
      </w:r>
      <w:proofErr w:type="spellEnd"/>
      <w:r w:rsidRPr="00012209">
        <w:rPr>
          <w:rFonts w:cs="Arial"/>
          <w:color w:val="000000"/>
          <w:szCs w:val="24"/>
          <w:lang w:eastAsia="en-GB"/>
        </w:rPr>
        <w:t xml:space="preserve"> 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Edinburgh Napier University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Federation Of Chefs Scotland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Federation of Small Businesses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Findlater's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Fine Foods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Food Additives and Ingredients Association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lastRenderedPageBreak/>
        <w:t>Food and Drink Federation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Food Industry (North) Development Services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Food Innovation at </w:t>
      </w:r>
      <w:proofErr w:type="spellStart"/>
      <w:r>
        <w:rPr>
          <w:rFonts w:cs="Arial"/>
          <w:color w:val="000000"/>
          <w:szCs w:val="24"/>
          <w:lang w:eastAsia="en-GB"/>
        </w:rPr>
        <w:t>Abertay</w:t>
      </w:r>
      <w:proofErr w:type="spellEnd"/>
      <w:r>
        <w:rPr>
          <w:rFonts w:cs="Arial"/>
          <w:color w:val="000000"/>
          <w:szCs w:val="24"/>
          <w:lang w:eastAsia="en-GB"/>
        </w:rPr>
        <w:t xml:space="preserve">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Food Innovation Institute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Food Researchers in Edinburgh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Food Storage &amp; Distribution Federation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Freewheelin</w:t>
      </w:r>
      <w:proofErr w:type="spellEnd"/>
      <w:r>
        <w:rPr>
          <w:rFonts w:cs="Arial"/>
          <w:color w:val="000000"/>
          <w:szCs w:val="24"/>
          <w:lang w:eastAsia="en-GB"/>
        </w:rPr>
        <w:t xml:space="preserve">’ Brewery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D5715F">
        <w:rPr>
          <w:rFonts w:cs="Arial"/>
          <w:color w:val="000000"/>
          <w:szCs w:val="24"/>
          <w:lang w:eastAsia="en-GB"/>
        </w:rPr>
        <w:t>Fyne</w:t>
      </w:r>
      <w:proofErr w:type="spellEnd"/>
      <w:r w:rsidRPr="00D5715F">
        <w:rPr>
          <w:rFonts w:cs="Arial"/>
          <w:color w:val="000000"/>
          <w:szCs w:val="24"/>
          <w:lang w:eastAsia="en-GB"/>
        </w:rPr>
        <w:t xml:space="preserve"> Ales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Glasgow Caledonian University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Gluten Free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Bakehouse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GMB Trade Union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Golden Casket Group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652872">
        <w:rPr>
          <w:rFonts w:cs="Arial"/>
          <w:color w:val="000000"/>
          <w:szCs w:val="24"/>
          <w:lang w:eastAsia="en-GB"/>
        </w:rPr>
        <w:t xml:space="preserve">Guinness </w:t>
      </w:r>
      <w:proofErr w:type="spellStart"/>
      <w:r w:rsidRPr="00652872">
        <w:rPr>
          <w:rFonts w:cs="Arial"/>
          <w:color w:val="000000"/>
          <w:szCs w:val="24"/>
          <w:lang w:eastAsia="en-GB"/>
        </w:rPr>
        <w:t>Udv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Halal Food Authority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Hamlyns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of Scotland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Heineken UK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Herbal Scotland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Heriot-Watt University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Hutchison Associates Ltd.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Ingram Brothers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Institute of Hospitality</w:t>
      </w:r>
    </w:p>
    <w:p w:rsidR="001962F8" w:rsidRDefault="001962F8" w:rsidP="001962F8">
      <w:pPr>
        <w:spacing w:line="240" w:lineRule="auto"/>
        <w:rPr>
          <w:rFonts w:cs="Arial"/>
          <w:szCs w:val="24"/>
          <w:lang w:eastAsia="en-GB"/>
        </w:rPr>
      </w:pPr>
      <w:r w:rsidRPr="00EA6872">
        <w:rPr>
          <w:rFonts w:cs="Arial"/>
          <w:szCs w:val="24"/>
          <w:lang w:eastAsia="en-GB"/>
        </w:rPr>
        <w:t>International Dairy Foods Association</w:t>
      </w:r>
    </w:p>
    <w:p w:rsidR="001962F8" w:rsidRDefault="001962F8" w:rsidP="001962F8">
      <w:pPr>
        <w:spacing w:line="240" w:lineRule="auto"/>
        <w:rPr>
          <w:rFonts w:ascii="Calibri" w:hAnsi="Calibri" w:cs="Calibri"/>
          <w:b/>
          <w:color w:val="000000"/>
          <w:sz w:val="32"/>
          <w:szCs w:val="22"/>
        </w:rPr>
      </w:pPr>
      <w:proofErr w:type="spellStart"/>
      <w:r>
        <w:rPr>
          <w:rFonts w:cs="Arial"/>
          <w:szCs w:val="24"/>
          <w:lang w:eastAsia="en-GB"/>
        </w:rPr>
        <w:t>Inveralmond</w:t>
      </w:r>
      <w:proofErr w:type="spellEnd"/>
      <w:r>
        <w:rPr>
          <w:rFonts w:cs="Arial"/>
          <w:szCs w:val="24"/>
          <w:lang w:eastAsia="en-GB"/>
        </w:rPr>
        <w:t xml:space="preserve"> Brewery </w:t>
      </w:r>
    </w:p>
    <w:p w:rsidR="001962F8" w:rsidRPr="00CE6709" w:rsidRDefault="001962F8" w:rsidP="001962F8">
      <w:pPr>
        <w:spacing w:line="240" w:lineRule="auto"/>
        <w:rPr>
          <w:rFonts w:cs="Arial"/>
          <w:szCs w:val="24"/>
          <w:lang w:eastAsia="en-GB"/>
        </w:rPr>
      </w:pPr>
      <w:proofErr w:type="spellStart"/>
      <w:r>
        <w:rPr>
          <w:rFonts w:cs="Arial"/>
          <w:szCs w:val="24"/>
          <w:lang w:eastAsia="en-GB"/>
        </w:rPr>
        <w:t>Inverhouse</w:t>
      </w:r>
      <w:proofErr w:type="spellEnd"/>
      <w:r>
        <w:rPr>
          <w:rFonts w:cs="Arial"/>
          <w:szCs w:val="24"/>
          <w:lang w:eastAsia="en-GB"/>
        </w:rPr>
        <w:t xml:space="preserve"> Distillers Ltd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Island Cheese Company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Islay Ales Company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Jaw Brewery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J G Ross (Bakers)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John </w:t>
      </w:r>
      <w:proofErr w:type="spellStart"/>
      <w:r>
        <w:rPr>
          <w:rFonts w:cs="Arial"/>
          <w:color w:val="000000"/>
          <w:szCs w:val="24"/>
          <w:lang w:eastAsia="en-GB"/>
        </w:rPr>
        <w:t>Dewars</w:t>
      </w:r>
      <w:proofErr w:type="spellEnd"/>
      <w:r>
        <w:rPr>
          <w:rFonts w:cs="Arial"/>
          <w:color w:val="000000"/>
          <w:szCs w:val="24"/>
          <w:lang w:eastAsia="en-GB"/>
        </w:rPr>
        <w:t xml:space="preserve"> &amp; Sons Ltd. 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John Hogarth Ltd.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Kelburn</w:t>
      </w:r>
      <w:proofErr w:type="spellEnd"/>
      <w:r>
        <w:rPr>
          <w:rFonts w:cs="Arial"/>
          <w:color w:val="000000"/>
          <w:szCs w:val="24"/>
          <w:lang w:eastAsia="en-GB"/>
        </w:rPr>
        <w:t xml:space="preserve"> Brewing Co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Kettle Produce Ltd.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Lees of Scotland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Leith Beer Co – Belhaven Pubs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Loch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Duart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Loch Lomond Distillers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 &amp; D Catering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Mackie's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Macphie of Glenbervie Ltd.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MacRoberts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LLP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Macsween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of Edinburgh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Malcolm Allan &amp; Sons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McAusland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Crawford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Middleton Foods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Mitchells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Moredun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Research Institute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Morrison </w:t>
      </w:r>
      <w:proofErr w:type="spellStart"/>
      <w:r>
        <w:rPr>
          <w:rFonts w:cs="Arial"/>
          <w:color w:val="000000"/>
          <w:szCs w:val="24"/>
          <w:lang w:eastAsia="en-GB"/>
        </w:rPr>
        <w:t>Bowmore</w:t>
      </w:r>
      <w:proofErr w:type="spellEnd"/>
      <w:r>
        <w:rPr>
          <w:rFonts w:cs="Arial"/>
          <w:color w:val="000000"/>
          <w:szCs w:val="24"/>
          <w:lang w:eastAsia="en-GB"/>
        </w:rPr>
        <w:t xml:space="preserve"> Distillers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Morrisons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Müller Wiseman Dairies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Nairn's Oatcakes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lastRenderedPageBreak/>
        <w:t>National Farmers Union Scotland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Natural medicine practitioner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NB Distillery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Neogen Europe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Newcastle University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Nisha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Enterprises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Nutrition Communications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Oatmeal of Alford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Oban Bay Brewery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Paterson Arran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Peter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Equi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&amp; Sons Ltd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Powerhouse Fitness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Pre-Basic Growers Association </w:t>
      </w:r>
      <w:proofErr w:type="spellStart"/>
      <w:r>
        <w:rPr>
          <w:rFonts w:cs="Arial"/>
          <w:color w:val="000000"/>
          <w:szCs w:val="24"/>
          <w:lang w:eastAsia="en-GB"/>
        </w:rPr>
        <w:t>Pbga</w:t>
      </w:r>
      <w:proofErr w:type="spellEnd"/>
      <w:r>
        <w:rPr>
          <w:rFonts w:cs="Arial"/>
          <w:color w:val="000000"/>
          <w:szCs w:val="24"/>
          <w:lang w:eastAsia="en-GB"/>
        </w:rPr>
        <w:t xml:space="preserve">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Pulsetta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Foods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PureMalt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Products Ltd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Queen Margaret University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Queen Margaret University – Scottish Centre for Food Development and Innovation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Rizzas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of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Huntly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Robert Gordon University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Ross’s of Edinburgh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Rowett Research Institute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Royal Environmental Health Institute of Scotland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Royal Highland Agricultural Society of Scotland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Royal Society of Edinburgh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Science and Advice for Scottish Agriculture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Scotland Food &amp; Drink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Scotmid Food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Scottish Agricultural College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Scottish Bakers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Scottish Chambers of Commerce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Scottish Federation of Small Businesses 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Scottish Food and Drink Federation </w:t>
      </w:r>
    </w:p>
    <w:p w:rsidR="001962F8" w:rsidRPr="00EA6872" w:rsidRDefault="001962F8" w:rsidP="001962F8">
      <w:pPr>
        <w:spacing w:line="240" w:lineRule="auto"/>
        <w:rPr>
          <w:rFonts w:cs="Arial"/>
          <w:szCs w:val="24"/>
          <w:lang w:eastAsia="en-GB"/>
        </w:rPr>
      </w:pPr>
      <w:r w:rsidRPr="00EA6872">
        <w:rPr>
          <w:rFonts w:cs="Arial"/>
          <w:szCs w:val="24"/>
          <w:lang w:eastAsia="en-GB"/>
        </w:rPr>
        <w:t>Scottish Grocers Federation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Scottish Licensed Trade Association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2F7FC5">
        <w:rPr>
          <w:rFonts w:cs="Arial"/>
          <w:color w:val="000000"/>
          <w:szCs w:val="24"/>
          <w:lang w:eastAsia="en-GB"/>
        </w:rPr>
        <w:t>Scottish Retail Consortium</w:t>
      </w:r>
    </w:p>
    <w:p w:rsidR="002D3904" w:rsidRPr="00EA6872" w:rsidRDefault="002D3904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Scottish Seaweed Industry Association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Shetland Farm Dairies Ltd.</w:t>
      </w:r>
    </w:p>
    <w:p w:rsidR="001962F8" w:rsidRPr="00EA6872" w:rsidRDefault="001962F8" w:rsidP="001962F8">
      <w:pPr>
        <w:spacing w:line="240" w:lineRule="auto"/>
        <w:rPr>
          <w:rFonts w:cs="Arial"/>
          <w:color w:val="121212"/>
          <w:szCs w:val="24"/>
          <w:lang w:eastAsia="en-GB"/>
        </w:rPr>
      </w:pPr>
      <w:r w:rsidRPr="00EA6872">
        <w:rPr>
          <w:rFonts w:cs="Arial"/>
          <w:color w:val="121212"/>
          <w:szCs w:val="24"/>
          <w:lang w:eastAsia="en-GB"/>
        </w:rPr>
        <w:t>Shortbread House of Edinburgh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Sodexo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Speyside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Specialities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Stockan's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Oatcakes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Strachans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Ltd.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7F37BA">
        <w:rPr>
          <w:rFonts w:cs="Arial"/>
          <w:color w:val="000000"/>
          <w:szCs w:val="24"/>
          <w:lang w:eastAsia="en-GB"/>
        </w:rPr>
        <w:t>Strathbraan</w:t>
      </w:r>
      <w:proofErr w:type="spellEnd"/>
      <w:r w:rsidRPr="007F37BA">
        <w:rPr>
          <w:rFonts w:cs="Arial"/>
          <w:color w:val="000000"/>
          <w:szCs w:val="24"/>
          <w:lang w:eastAsia="en-GB"/>
        </w:rPr>
        <w:t xml:space="preserve"> Brewery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Strathearn</w:t>
      </w:r>
      <w:proofErr w:type="spellEnd"/>
      <w:r>
        <w:rPr>
          <w:rFonts w:cs="Arial"/>
          <w:color w:val="000000"/>
          <w:szCs w:val="24"/>
          <w:lang w:eastAsia="en-GB"/>
        </w:rPr>
        <w:t xml:space="preserve"> Distillery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Strathmore Foods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Summer Isles Foods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Taste of Scotland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Tan International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Tempest Brewing Co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>
        <w:rPr>
          <w:rFonts w:cs="Arial"/>
          <w:color w:val="000000"/>
          <w:szCs w:val="24"/>
          <w:lang w:eastAsia="en-GB"/>
        </w:rPr>
        <w:t>Tennents</w:t>
      </w:r>
      <w:proofErr w:type="spellEnd"/>
      <w:r>
        <w:rPr>
          <w:rFonts w:cs="Arial"/>
          <w:color w:val="000000"/>
          <w:szCs w:val="24"/>
          <w:lang w:eastAsia="en-GB"/>
        </w:rPr>
        <w:t xml:space="preserve"> Caledonian Brewery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Tennants Food Ingredients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Tesco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8F2CE6">
        <w:rPr>
          <w:rFonts w:cs="Arial"/>
          <w:color w:val="000000"/>
          <w:szCs w:val="24"/>
          <w:lang w:eastAsia="en-GB"/>
        </w:rPr>
        <w:t xml:space="preserve">The British Society Of Plant Breeders </w:t>
      </w:r>
      <w:proofErr w:type="spellStart"/>
      <w:r w:rsidRPr="008F2CE6">
        <w:rPr>
          <w:rFonts w:cs="Arial"/>
          <w:color w:val="000000"/>
          <w:szCs w:val="24"/>
          <w:lang w:eastAsia="en-GB"/>
        </w:rPr>
        <w:t>Bspb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The </w:t>
      </w:r>
      <w:proofErr w:type="spellStart"/>
      <w:r>
        <w:rPr>
          <w:rFonts w:cs="Arial"/>
          <w:color w:val="000000"/>
          <w:szCs w:val="24"/>
          <w:lang w:eastAsia="en-GB"/>
        </w:rPr>
        <w:t>Inveralmond</w:t>
      </w:r>
      <w:proofErr w:type="spellEnd"/>
      <w:r>
        <w:rPr>
          <w:rFonts w:cs="Arial"/>
          <w:color w:val="000000"/>
          <w:szCs w:val="24"/>
          <w:lang w:eastAsia="en-GB"/>
        </w:rPr>
        <w:t xml:space="preserve"> Brewery Ltd 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The James Hutton Institute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The Scottish Licensed Trade Association 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The Oatmeal of Alford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The Really Garlicky Company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Tilquhillie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Fine Foods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992476">
        <w:rPr>
          <w:rFonts w:cs="Arial"/>
          <w:color w:val="000000"/>
          <w:szCs w:val="24"/>
          <w:lang w:eastAsia="en-GB"/>
        </w:rPr>
        <w:t xml:space="preserve">Top Out Brewery </w:t>
      </w:r>
      <w:proofErr w:type="spellStart"/>
      <w:r w:rsidRPr="00992476">
        <w:rPr>
          <w:rFonts w:cs="Arial"/>
          <w:color w:val="000000"/>
          <w:szCs w:val="24"/>
          <w:lang w:eastAsia="en-GB"/>
        </w:rPr>
        <w:t>Llp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Tunnock's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Unite the Union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United Central Bakeries Ltd.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992476">
        <w:rPr>
          <w:rFonts w:cs="Arial"/>
          <w:color w:val="000000"/>
          <w:szCs w:val="24"/>
          <w:lang w:eastAsia="en-GB"/>
        </w:rPr>
        <w:t>United Distillers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Aberdeen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 xml:space="preserve">University of </w:t>
      </w:r>
      <w:proofErr w:type="spellStart"/>
      <w:r w:rsidRPr="00EA6872">
        <w:rPr>
          <w:rFonts w:cs="Arial"/>
          <w:color w:val="000000"/>
          <w:szCs w:val="24"/>
          <w:lang w:eastAsia="en-GB"/>
        </w:rPr>
        <w:t>Abertay</w:t>
      </w:r>
      <w:proofErr w:type="spellEnd"/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Dundee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Edinburgh</w:t>
      </w:r>
    </w:p>
    <w:p w:rsidR="001962F8" w:rsidRPr="00EA6872" w:rsidRDefault="001962F8" w:rsidP="001962F8">
      <w:pPr>
        <w:spacing w:line="240" w:lineRule="auto"/>
        <w:rPr>
          <w:rFonts w:cs="Arial"/>
          <w:szCs w:val="24"/>
          <w:lang w:eastAsia="en-GB"/>
        </w:rPr>
      </w:pPr>
      <w:r w:rsidRPr="00EA6872">
        <w:rPr>
          <w:rFonts w:cs="Arial"/>
          <w:szCs w:val="24"/>
          <w:lang w:eastAsia="en-GB"/>
        </w:rPr>
        <w:t>University of Glasgow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St Andrews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Stirling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Strathclyde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University of the West of Scotland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proofErr w:type="spellStart"/>
      <w:r w:rsidRPr="00EA6872">
        <w:rPr>
          <w:rFonts w:cs="Arial"/>
          <w:color w:val="000000"/>
          <w:szCs w:val="24"/>
          <w:lang w:eastAsia="en-GB"/>
        </w:rPr>
        <w:t>Verner</w:t>
      </w:r>
      <w:proofErr w:type="spellEnd"/>
      <w:r w:rsidRPr="00EA6872">
        <w:rPr>
          <w:rFonts w:cs="Arial"/>
          <w:color w:val="000000"/>
          <w:szCs w:val="24"/>
          <w:lang w:eastAsia="en-GB"/>
        </w:rPr>
        <w:t xml:space="preserve"> Wheelock Associates Ltd.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Waitrose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Walkers Shortbread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Watson Dairy Consulting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Which?</w:t>
      </w:r>
      <w:r>
        <w:rPr>
          <w:rFonts w:cs="Arial"/>
          <w:color w:val="000000"/>
          <w:szCs w:val="24"/>
          <w:lang w:eastAsia="en-GB"/>
        </w:rPr>
        <w:t xml:space="preserve"> Scotland 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993E6A">
        <w:rPr>
          <w:rFonts w:cs="Arial"/>
          <w:color w:val="000000"/>
          <w:szCs w:val="24"/>
          <w:lang w:eastAsia="en-GB"/>
        </w:rPr>
        <w:t>Williams Bros Brewing Co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3111DA">
        <w:rPr>
          <w:rFonts w:cs="Arial"/>
          <w:color w:val="000000"/>
          <w:szCs w:val="24"/>
          <w:lang w:eastAsia="en-GB"/>
        </w:rPr>
        <w:t>William Grant &amp; Sons Distillers Ltd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William Yule and Son Limited</w:t>
      </w:r>
    </w:p>
    <w:p w:rsidR="001962F8" w:rsidRPr="00EA6872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  <w:r w:rsidRPr="00EA6872">
        <w:rPr>
          <w:rFonts w:cs="Arial"/>
          <w:color w:val="000000"/>
          <w:szCs w:val="24"/>
          <w:lang w:eastAsia="en-GB"/>
        </w:rPr>
        <w:t>Young's Seafood</w:t>
      </w:r>
    </w:p>
    <w:p w:rsidR="001962F8" w:rsidRDefault="001962F8" w:rsidP="001962F8">
      <w:pPr>
        <w:spacing w:line="240" w:lineRule="auto"/>
        <w:rPr>
          <w:rFonts w:cs="Arial"/>
          <w:color w:val="000000"/>
          <w:szCs w:val="24"/>
          <w:lang w:eastAsia="en-GB"/>
        </w:rPr>
      </w:pPr>
    </w:p>
    <w:p w:rsidR="001962F8" w:rsidRDefault="001962F8" w:rsidP="00E36759">
      <w:pPr>
        <w:rPr>
          <w:sz w:val="28"/>
          <w:szCs w:val="28"/>
        </w:rPr>
      </w:pPr>
    </w:p>
    <w:p w:rsidR="001962F8" w:rsidRPr="00EA6872" w:rsidRDefault="001962F8" w:rsidP="00590E1D">
      <w:pPr>
        <w:framePr w:hSpace="180" w:wrap="around" w:vAnchor="text" w:hAnchor="page" w:x="1398" w:y="-18494"/>
        <w:spacing w:line="240" w:lineRule="auto"/>
        <w:suppressOverlap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 xml:space="preserve"> </w:t>
      </w:r>
    </w:p>
    <w:p w:rsidR="00A431F4" w:rsidRDefault="00992476" w:rsidP="00E36759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F5F32" w:rsidRDefault="00DF5F32" w:rsidP="00E36759">
      <w:pPr>
        <w:rPr>
          <w:sz w:val="28"/>
          <w:szCs w:val="28"/>
        </w:rPr>
      </w:pPr>
    </w:p>
    <w:sectPr w:rsidR="00DF5F32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AB" w:rsidRDefault="002F75AB">
      <w:pPr>
        <w:spacing w:line="240" w:lineRule="auto"/>
      </w:pPr>
      <w:r>
        <w:separator/>
      </w:r>
    </w:p>
  </w:endnote>
  <w:endnote w:type="continuationSeparator" w:id="0">
    <w:p w:rsidR="002F75AB" w:rsidRDefault="002F7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C6D" w:rsidRPr="0067486A" w:rsidRDefault="00331C6D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AB" w:rsidRDefault="002F75AB">
      <w:pPr>
        <w:spacing w:line="240" w:lineRule="auto"/>
      </w:pPr>
      <w:r>
        <w:separator/>
      </w:r>
    </w:p>
  </w:footnote>
  <w:footnote w:type="continuationSeparator" w:id="0">
    <w:p w:rsidR="002F75AB" w:rsidRDefault="002F7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C6D" w:rsidRPr="00A431F4" w:rsidRDefault="00331C6D" w:rsidP="00A431F4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b/>
        <w:sz w:val="28"/>
        <w:szCs w:val="28"/>
      </w:rPr>
    </w:pPr>
    <w:r w:rsidRPr="00A431F4">
      <w:rPr>
        <w:b/>
        <w:sz w:val="28"/>
        <w:szCs w:val="28"/>
      </w:rPr>
      <w:t>A</w:t>
    </w:r>
    <w:r>
      <w:rPr>
        <w:b/>
        <w:sz w:val="28"/>
        <w:szCs w:val="28"/>
      </w:rPr>
      <w:t>NNEX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F4"/>
    <w:rsid w:val="00006D35"/>
    <w:rsid w:val="00012209"/>
    <w:rsid w:val="0008329A"/>
    <w:rsid w:val="00090904"/>
    <w:rsid w:val="0009365E"/>
    <w:rsid w:val="000973E7"/>
    <w:rsid w:val="000E7F5C"/>
    <w:rsid w:val="00100021"/>
    <w:rsid w:val="0011250F"/>
    <w:rsid w:val="001267F7"/>
    <w:rsid w:val="00137768"/>
    <w:rsid w:val="00141FE1"/>
    <w:rsid w:val="0014673E"/>
    <w:rsid w:val="00157346"/>
    <w:rsid w:val="001808A8"/>
    <w:rsid w:val="00190D23"/>
    <w:rsid w:val="00192DC7"/>
    <w:rsid w:val="001962F8"/>
    <w:rsid w:val="001A2F71"/>
    <w:rsid w:val="001A4997"/>
    <w:rsid w:val="001B67F2"/>
    <w:rsid w:val="001E51E1"/>
    <w:rsid w:val="00202239"/>
    <w:rsid w:val="00207FFB"/>
    <w:rsid w:val="00280FE1"/>
    <w:rsid w:val="002D3904"/>
    <w:rsid w:val="002F3688"/>
    <w:rsid w:val="002F75AB"/>
    <w:rsid w:val="002F7FC5"/>
    <w:rsid w:val="003111DA"/>
    <w:rsid w:val="00331C6D"/>
    <w:rsid w:val="0035036C"/>
    <w:rsid w:val="00367E36"/>
    <w:rsid w:val="00391EBE"/>
    <w:rsid w:val="003B091F"/>
    <w:rsid w:val="003B3713"/>
    <w:rsid w:val="003C7C17"/>
    <w:rsid w:val="003F2479"/>
    <w:rsid w:val="003F5697"/>
    <w:rsid w:val="00411FC4"/>
    <w:rsid w:val="00432853"/>
    <w:rsid w:val="00432CB1"/>
    <w:rsid w:val="00447F87"/>
    <w:rsid w:val="0045740D"/>
    <w:rsid w:val="00473E3C"/>
    <w:rsid w:val="004826DE"/>
    <w:rsid w:val="00506A92"/>
    <w:rsid w:val="005660FF"/>
    <w:rsid w:val="00567161"/>
    <w:rsid w:val="00586B9A"/>
    <w:rsid w:val="00590B35"/>
    <w:rsid w:val="00590E1D"/>
    <w:rsid w:val="005C302C"/>
    <w:rsid w:val="005F0CBC"/>
    <w:rsid w:val="005F2E72"/>
    <w:rsid w:val="00652872"/>
    <w:rsid w:val="00672F7F"/>
    <w:rsid w:val="0067486A"/>
    <w:rsid w:val="006C1AED"/>
    <w:rsid w:val="006D26F7"/>
    <w:rsid w:val="007213C5"/>
    <w:rsid w:val="0072343F"/>
    <w:rsid w:val="007609FA"/>
    <w:rsid w:val="00767A7C"/>
    <w:rsid w:val="00782426"/>
    <w:rsid w:val="00785E8C"/>
    <w:rsid w:val="007872C7"/>
    <w:rsid w:val="00794DE5"/>
    <w:rsid w:val="00795C7B"/>
    <w:rsid w:val="007C226D"/>
    <w:rsid w:val="007F37BA"/>
    <w:rsid w:val="00804F2E"/>
    <w:rsid w:val="00811F94"/>
    <w:rsid w:val="00817DC2"/>
    <w:rsid w:val="00832429"/>
    <w:rsid w:val="0083645B"/>
    <w:rsid w:val="008367C6"/>
    <w:rsid w:val="008B5640"/>
    <w:rsid w:val="008E10D5"/>
    <w:rsid w:val="008F1E59"/>
    <w:rsid w:val="008F2CE6"/>
    <w:rsid w:val="009104E8"/>
    <w:rsid w:val="00920602"/>
    <w:rsid w:val="009330B5"/>
    <w:rsid w:val="00936856"/>
    <w:rsid w:val="009455E8"/>
    <w:rsid w:val="00952710"/>
    <w:rsid w:val="00992476"/>
    <w:rsid w:val="00993E6A"/>
    <w:rsid w:val="00997CE2"/>
    <w:rsid w:val="009A334F"/>
    <w:rsid w:val="009C2F79"/>
    <w:rsid w:val="009E417A"/>
    <w:rsid w:val="009E59DA"/>
    <w:rsid w:val="009F71B8"/>
    <w:rsid w:val="00A431F4"/>
    <w:rsid w:val="00A56EBA"/>
    <w:rsid w:val="00A747A7"/>
    <w:rsid w:val="00A90A53"/>
    <w:rsid w:val="00A96D86"/>
    <w:rsid w:val="00AA16C1"/>
    <w:rsid w:val="00AA7AF9"/>
    <w:rsid w:val="00AB54FF"/>
    <w:rsid w:val="00AC0D19"/>
    <w:rsid w:val="00AC310B"/>
    <w:rsid w:val="00AC7C5C"/>
    <w:rsid w:val="00AE01CB"/>
    <w:rsid w:val="00B223A9"/>
    <w:rsid w:val="00B33FB7"/>
    <w:rsid w:val="00B627D5"/>
    <w:rsid w:val="00B67350"/>
    <w:rsid w:val="00B67DBD"/>
    <w:rsid w:val="00B807B6"/>
    <w:rsid w:val="00B90F93"/>
    <w:rsid w:val="00BA274D"/>
    <w:rsid w:val="00BA5053"/>
    <w:rsid w:val="00BE24D6"/>
    <w:rsid w:val="00C437F9"/>
    <w:rsid w:val="00C84CAE"/>
    <w:rsid w:val="00C85E41"/>
    <w:rsid w:val="00C862E2"/>
    <w:rsid w:val="00C86FBA"/>
    <w:rsid w:val="00C973E6"/>
    <w:rsid w:val="00CC41B6"/>
    <w:rsid w:val="00CE6709"/>
    <w:rsid w:val="00D025A4"/>
    <w:rsid w:val="00D10E27"/>
    <w:rsid w:val="00D33B37"/>
    <w:rsid w:val="00D34FBD"/>
    <w:rsid w:val="00D52DE8"/>
    <w:rsid w:val="00D53836"/>
    <w:rsid w:val="00D5715F"/>
    <w:rsid w:val="00D640A8"/>
    <w:rsid w:val="00DB2867"/>
    <w:rsid w:val="00DC2B0E"/>
    <w:rsid w:val="00DE1A3C"/>
    <w:rsid w:val="00DF5F32"/>
    <w:rsid w:val="00E03DBF"/>
    <w:rsid w:val="00E3599D"/>
    <w:rsid w:val="00E36759"/>
    <w:rsid w:val="00E71342"/>
    <w:rsid w:val="00E722C3"/>
    <w:rsid w:val="00EA25E9"/>
    <w:rsid w:val="00EC3C4E"/>
    <w:rsid w:val="00EE4873"/>
    <w:rsid w:val="00EF0060"/>
    <w:rsid w:val="00EF0A34"/>
    <w:rsid w:val="00EF11D3"/>
    <w:rsid w:val="00F23C43"/>
    <w:rsid w:val="00F2537D"/>
    <w:rsid w:val="00F504A6"/>
    <w:rsid w:val="00FC5970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</dc:creator>
  <cp:lastModifiedBy>U441872</cp:lastModifiedBy>
  <cp:revision>2</cp:revision>
  <dcterms:created xsi:type="dcterms:W3CDTF">2017-06-09T07:30:00Z</dcterms:created>
  <dcterms:modified xsi:type="dcterms:W3CDTF">2017-06-09T07:30:00Z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A17379459</vt:lpwstr>
  </property>
  <property fmtid="{D5CDD505-2E9C-101B-9397-08002B2CF9AE}" pid="4" name="Objective-Title">
    <vt:lpwstr>The Novel Foods (Scotland) Regulations 2017 - Annex D - Consultee List - April 2017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2017-04-07T11:26:09Z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2017-06-08T08:47:33Z</vt:filetime>
  </property>
  <property fmtid="{D5CDD505-2E9C-101B-9397-08002B2CF9AE}" pid="10" name="Objective-ModificationStamp">
    <vt:filetime>2017-06-08T08:47:35Z</vt:filetime>
  </property>
  <property fmtid="{D5CDD505-2E9C-101B-9397-08002B2CF9AE}" pid="11" name="Objective-Owner">
    <vt:lpwstr>Forsyth, Kate K (U441872)</vt:lpwstr>
  </property>
  <property fmtid="{D5CDD505-2E9C-101B-9397-08002B2CF9AE}" pid="12" name="Objective-Path">
    <vt:lpwstr>Objective Global Folder:Food Standards Scotland File Plan:Health, Nutrition and Care:Food and Drink:Labelling:Advice and Policy: Labelling (Food Standards Scotland):Regulatory Policy: Novel Food, Food Supplements and Other Substances Described as Food: 20</vt:lpwstr>
  </property>
  <property fmtid="{D5CDD505-2E9C-101B-9397-08002B2CF9AE}" pid="13" name="Objective-Parent">
    <vt:lpwstr>Regulatory Policy: Novel Food, Food Supplements and Other Substances Described as Food: 2017-2022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21.0</vt:lpwstr>
  </property>
  <property fmtid="{D5CDD505-2E9C-101B-9397-08002B2CF9AE}" pid="16" name="Objective-VersionNumber">
    <vt:i4>25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