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E601" w14:textId="77777777" w:rsidR="003A2217" w:rsidRDefault="003A2217" w:rsidP="003A221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0026BC" wp14:editId="56DAD93B">
            <wp:simplePos x="0" y="0"/>
            <wp:positionH relativeFrom="column">
              <wp:posOffset>-410210</wp:posOffset>
            </wp:positionH>
            <wp:positionV relativeFrom="paragraph">
              <wp:posOffset>-244475</wp:posOffset>
            </wp:positionV>
            <wp:extent cx="1835785" cy="15601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2A702" w14:textId="77777777"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 w:rsidRPr="00583054">
        <w:rPr>
          <w:rFonts w:cs="Arial"/>
          <w:b/>
          <w:sz w:val="28"/>
          <w:szCs w:val="28"/>
        </w:rPr>
        <w:t>F</w:t>
      </w:r>
      <w:r>
        <w:rPr>
          <w:rFonts w:cs="Arial"/>
          <w:b/>
          <w:sz w:val="28"/>
          <w:szCs w:val="28"/>
        </w:rPr>
        <w:t>ood Standards Scotland (FSS)</w:t>
      </w:r>
    </w:p>
    <w:p w14:paraId="504DA7E8" w14:textId="77777777" w:rsidR="003A2217" w:rsidRDefault="003A2217" w:rsidP="003A2217">
      <w:pPr>
        <w:ind w:left="175"/>
        <w:jc w:val="righ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Consultation </w:t>
      </w:r>
    </w:p>
    <w:p w14:paraId="4E2F4141" w14:textId="77777777" w:rsidR="003A2217" w:rsidRDefault="003A2217" w:rsidP="003A2217">
      <w:pPr>
        <w:ind w:firstLine="175"/>
        <w:jc w:val="center"/>
        <w:rPr>
          <w:rFonts w:cs="Arial"/>
          <w:b/>
          <w:sz w:val="28"/>
          <w:szCs w:val="28"/>
        </w:rPr>
      </w:pPr>
    </w:p>
    <w:p w14:paraId="05E72984" w14:textId="77777777" w:rsidR="003A2217" w:rsidRDefault="00BF204C" w:rsidP="003A2217">
      <w:pPr>
        <w:ind w:firstLine="175"/>
        <w:jc w:val="right"/>
        <w:rPr>
          <w:rFonts w:cs="Arial"/>
          <w:b/>
          <w:sz w:val="28"/>
          <w:szCs w:val="28"/>
        </w:rPr>
      </w:pPr>
      <w:hyperlink r:id="rId8" w:history="1">
        <w:r w:rsidR="003A2217">
          <w:rPr>
            <w:rStyle w:val="Hyperlink"/>
            <w:rFonts w:cs="Arial"/>
            <w:b/>
            <w:sz w:val="28"/>
            <w:szCs w:val="28"/>
          </w:rPr>
          <w:t>www.foodstandards.gov.scot</w:t>
        </w:r>
      </w:hyperlink>
    </w:p>
    <w:p w14:paraId="10306AB3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2C79FBEB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5EC22443" w14:textId="77777777" w:rsidR="003A2217" w:rsidRDefault="003A2217" w:rsidP="003A2217">
      <w:pPr>
        <w:ind w:left="-1288"/>
        <w:jc w:val="center"/>
        <w:rPr>
          <w:b/>
          <w:bCs/>
          <w:sz w:val="28"/>
          <w:lang w:eastAsia="en-GB"/>
        </w:rPr>
      </w:pPr>
    </w:p>
    <w:p w14:paraId="6F728C0D" w14:textId="23BF12AF" w:rsidR="003A2217" w:rsidRDefault="00D65884" w:rsidP="002C1AFA">
      <w:pPr>
        <w:jc w:val="center"/>
        <w:rPr>
          <w:b/>
        </w:rPr>
      </w:pPr>
      <w:r w:rsidRPr="00D65884">
        <w:rPr>
          <w:b/>
        </w:rPr>
        <w:t>Review of Regulation 2019/1793 on increased import controls of certain food and feed of non-animal origin</w:t>
      </w:r>
    </w:p>
    <w:p w14:paraId="1873D107" w14:textId="77777777" w:rsidR="003A2217" w:rsidRDefault="003A2217" w:rsidP="003A2217">
      <w:pPr>
        <w:rPr>
          <w:b/>
        </w:rPr>
      </w:pPr>
    </w:p>
    <w:p w14:paraId="2E26A83A" w14:textId="77777777" w:rsidR="003A2217" w:rsidRPr="000878D7" w:rsidRDefault="003A2217" w:rsidP="003A2217">
      <w:pPr>
        <w:jc w:val="center"/>
        <w:rPr>
          <w:b/>
        </w:rPr>
      </w:pPr>
      <w:r w:rsidRPr="000878D7">
        <w:rPr>
          <w:b/>
        </w:rPr>
        <w:t>List of Interested Parties</w:t>
      </w:r>
    </w:p>
    <w:p w14:paraId="1C1072C5" w14:textId="77777777" w:rsidR="003A2217" w:rsidRDefault="003A2217" w:rsidP="003A2217"/>
    <w:p w14:paraId="782577B8" w14:textId="77777777" w:rsidR="00B22228" w:rsidRPr="00B22228" w:rsidRDefault="00B22228" w:rsidP="00B22228">
      <w:r w:rsidRPr="00B22228">
        <w:t>Agricultural Industries Confederation (AIC)</w:t>
      </w:r>
    </w:p>
    <w:p w14:paraId="506EBB2A" w14:textId="77777777" w:rsidR="00B22228" w:rsidRDefault="00B22228" w:rsidP="003A2217">
      <w:r>
        <w:t xml:space="preserve">Association of Convenience Stores </w:t>
      </w:r>
    </w:p>
    <w:p w14:paraId="430F14B2" w14:textId="77777777" w:rsidR="00B22228" w:rsidRPr="00B22228" w:rsidRDefault="00B22228" w:rsidP="00B22228">
      <w:r w:rsidRPr="00B22228">
        <w:t>British Association of Feed Supplement and Additive Manufacturers (</w:t>
      </w:r>
      <w:proofErr w:type="spellStart"/>
      <w:r w:rsidRPr="00B22228">
        <w:t>BAFSAM</w:t>
      </w:r>
      <w:proofErr w:type="spellEnd"/>
      <w:r w:rsidRPr="00B22228">
        <w:t>)</w:t>
      </w:r>
    </w:p>
    <w:p w14:paraId="3499D3B8" w14:textId="77777777" w:rsidR="00B22228" w:rsidRPr="00B22228" w:rsidRDefault="00B22228" w:rsidP="00B22228">
      <w:r w:rsidRPr="00B22228">
        <w:t>British Equestrian Trade Association (BETA)</w:t>
      </w:r>
    </w:p>
    <w:p w14:paraId="0C5C18A2" w14:textId="77777777" w:rsidR="00B22228" w:rsidRDefault="00B22228" w:rsidP="003A2217">
      <w:r>
        <w:t>British Food Importers Association (</w:t>
      </w:r>
      <w:proofErr w:type="spellStart"/>
      <w:r>
        <w:t>BFIDA</w:t>
      </w:r>
      <w:proofErr w:type="spellEnd"/>
      <w:r>
        <w:t>)</w:t>
      </w:r>
    </w:p>
    <w:p w14:paraId="4429A9B6" w14:textId="77777777" w:rsidR="00B22228" w:rsidRDefault="00B22228" w:rsidP="003A2217">
      <w:r>
        <w:t>British Retail Consortium (BRC)</w:t>
      </w:r>
    </w:p>
    <w:p w14:paraId="0D608110" w14:textId="77777777" w:rsidR="00B22228" w:rsidRDefault="00B22228" w:rsidP="003A2217">
      <w:r>
        <w:t>Chilled Food Association (CFA)</w:t>
      </w:r>
    </w:p>
    <w:p w14:paraId="4A440366" w14:textId="77777777" w:rsidR="00B22228" w:rsidRDefault="00B22228" w:rsidP="003A2217">
      <w:r>
        <w:t>Federation of Small Businesses</w:t>
      </w:r>
    </w:p>
    <w:p w14:paraId="2E434FED" w14:textId="77777777" w:rsidR="00B22228" w:rsidRPr="00F705B0" w:rsidRDefault="00B22228" w:rsidP="003A2217">
      <w:r>
        <w:t>Fresh Produce Consortium</w:t>
      </w:r>
    </w:p>
    <w:p w14:paraId="675DF1D7" w14:textId="77777777" w:rsidR="00B22228" w:rsidRPr="00B22228" w:rsidRDefault="00B22228" w:rsidP="00B22228">
      <w:r w:rsidRPr="00B22228">
        <w:t>Grain and Feed Trade Association (</w:t>
      </w:r>
      <w:proofErr w:type="spellStart"/>
      <w:r w:rsidRPr="00B22228">
        <w:t>GAFTA</w:t>
      </w:r>
      <w:proofErr w:type="spellEnd"/>
      <w:r w:rsidRPr="00B22228">
        <w:t>)</w:t>
      </w:r>
    </w:p>
    <w:p w14:paraId="1A13AE88" w14:textId="77777777" w:rsidR="00B22228" w:rsidRDefault="00B22228" w:rsidP="003A2217">
      <w:r>
        <w:t>Marine Scotland</w:t>
      </w:r>
    </w:p>
    <w:p w14:paraId="6CE8F84C" w14:textId="29C95953" w:rsidR="002C1AFA" w:rsidRDefault="002C1AFA" w:rsidP="003A2217">
      <w:r>
        <w:t>Mowi Scotland</w:t>
      </w:r>
    </w:p>
    <w:p w14:paraId="001B60B1" w14:textId="77777777" w:rsidR="00B22228" w:rsidRPr="00B22228" w:rsidRDefault="00B22228" w:rsidP="00B22228">
      <w:r w:rsidRPr="00B22228">
        <w:t>National Beef Association</w:t>
      </w:r>
    </w:p>
    <w:p w14:paraId="35590C24" w14:textId="77777777" w:rsidR="00B22228" w:rsidRPr="00B22228" w:rsidRDefault="00B22228" w:rsidP="00B22228">
      <w:r w:rsidRPr="00B22228">
        <w:t>National Farmers Union of Scotland (NFUS)</w:t>
      </w:r>
    </w:p>
    <w:p w14:paraId="34339081" w14:textId="77777777" w:rsidR="00B22228" w:rsidRPr="00B22228" w:rsidRDefault="00B22228" w:rsidP="00B22228">
      <w:r w:rsidRPr="00B22228">
        <w:t>National Office of Animal Health (NOAH)</w:t>
      </w:r>
    </w:p>
    <w:p w14:paraId="393B7B68" w14:textId="77777777" w:rsidR="00B22228" w:rsidRPr="00B22228" w:rsidRDefault="00B22228" w:rsidP="00B22228">
      <w:r w:rsidRPr="00B22228">
        <w:t>National Sheep Association Scotland</w:t>
      </w:r>
    </w:p>
    <w:p w14:paraId="39FA16C1" w14:textId="77777777" w:rsidR="00B22228" w:rsidRPr="00B22228" w:rsidRDefault="00B22228" w:rsidP="00B22228">
      <w:r w:rsidRPr="00B22228">
        <w:t>Pet Food Manufacturers' Association (</w:t>
      </w:r>
      <w:proofErr w:type="spellStart"/>
      <w:r w:rsidRPr="00B22228">
        <w:t>PFMA</w:t>
      </w:r>
      <w:proofErr w:type="spellEnd"/>
      <w:r w:rsidRPr="00B22228">
        <w:t>)</w:t>
      </w:r>
    </w:p>
    <w:p w14:paraId="4A47B903" w14:textId="77777777" w:rsidR="00B22228" w:rsidRDefault="00B22228" w:rsidP="003A2217">
      <w:r>
        <w:t>Public Analysts (Aberdeen, Dundee, Edinburgh and Glasgow)</w:t>
      </w:r>
    </w:p>
    <w:p w14:paraId="3C918C32" w14:textId="77777777" w:rsidR="00B22228" w:rsidRPr="00B22228" w:rsidRDefault="00B22228" w:rsidP="00B22228">
      <w:r w:rsidRPr="00B22228">
        <w:t>Royal Highland and Agricultural Society of Scotland</w:t>
      </w:r>
    </w:p>
    <w:p w14:paraId="36BC276B" w14:textId="77777777" w:rsidR="00B22228" w:rsidRDefault="00B22228" w:rsidP="003A2217">
      <w:r w:rsidRPr="00384539">
        <w:t>Scotland Food &amp; Drink</w:t>
      </w:r>
    </w:p>
    <w:p w14:paraId="6B40F1C2" w14:textId="77777777" w:rsidR="00B22228" w:rsidRPr="00B22228" w:rsidRDefault="00B22228" w:rsidP="00B22228">
      <w:r w:rsidRPr="00B22228">
        <w:t>Scottish Corn Trade Association</w:t>
      </w:r>
    </w:p>
    <w:p w14:paraId="3587A107" w14:textId="77777777" w:rsidR="00B22228" w:rsidRDefault="00B22228" w:rsidP="003A2217">
      <w:r>
        <w:t>Scottish Environment Protection Agency</w:t>
      </w:r>
    </w:p>
    <w:p w14:paraId="2F3965A2" w14:textId="77777777" w:rsidR="00B22228" w:rsidRDefault="00B22228" w:rsidP="003A2217">
      <w:r>
        <w:t xml:space="preserve">Scottish Fishermen's Federation </w:t>
      </w:r>
    </w:p>
    <w:p w14:paraId="47FCB465" w14:textId="77777777" w:rsidR="00B22228" w:rsidRDefault="00B22228" w:rsidP="003A2217">
      <w:r>
        <w:t xml:space="preserve">Scottish Food &amp; Drink Federation </w:t>
      </w:r>
    </w:p>
    <w:p w14:paraId="44A1578A" w14:textId="77777777" w:rsidR="00B22228" w:rsidRDefault="00B22228" w:rsidP="003A2217">
      <w:r w:rsidRPr="00384539">
        <w:t>Scottis</w:t>
      </w:r>
      <w:r>
        <w:t>h Food &amp; Trade Association</w:t>
      </w:r>
    </w:p>
    <w:p w14:paraId="7CA82298" w14:textId="77777777" w:rsidR="00B22228" w:rsidRDefault="00B22228" w:rsidP="003A2217">
      <w:r>
        <w:t>Scottish Grocers Federation</w:t>
      </w:r>
    </w:p>
    <w:p w14:paraId="59441CC6" w14:textId="77777777" w:rsidR="00B22228" w:rsidRPr="00B22228" w:rsidRDefault="00B22228" w:rsidP="00B22228">
      <w:r w:rsidRPr="00B22228">
        <w:t>Scottish Quality Crops</w:t>
      </w:r>
    </w:p>
    <w:p w14:paraId="2510C600" w14:textId="77777777" w:rsidR="00B22228" w:rsidRDefault="00B22228" w:rsidP="003A2217">
      <w:r>
        <w:t>Scottish Retail Consortium</w:t>
      </w:r>
    </w:p>
    <w:p w14:paraId="0F88C153" w14:textId="77777777" w:rsidR="00B22228" w:rsidRDefault="00B22228" w:rsidP="003A2217">
      <w:r>
        <w:t>Scottish Seafood Association</w:t>
      </w:r>
    </w:p>
    <w:p w14:paraId="0C6D4008" w14:textId="77777777" w:rsidR="00B22228" w:rsidRPr="00B22228" w:rsidRDefault="00B22228" w:rsidP="00B22228">
      <w:r w:rsidRPr="00B22228">
        <w:t>Scottish Wholesale Association</w:t>
      </w:r>
    </w:p>
    <w:p w14:paraId="563E3332" w14:textId="77777777" w:rsidR="00B22228" w:rsidRDefault="00B22228" w:rsidP="003A2217">
      <w:r>
        <w:t xml:space="preserve">Seafish </w:t>
      </w:r>
    </w:p>
    <w:p w14:paraId="2B3ED929" w14:textId="77777777" w:rsidR="00B22228" w:rsidRDefault="00B22228" w:rsidP="003A2217">
      <w:r>
        <w:t>Seafood Scotland</w:t>
      </w:r>
    </w:p>
    <w:p w14:paraId="251DC520" w14:textId="77777777" w:rsidR="00B22228" w:rsidRDefault="00B22228" w:rsidP="003A2217">
      <w:r>
        <w:t>The Federation of Scottish Chefs</w:t>
      </w:r>
    </w:p>
    <w:p w14:paraId="02201E31" w14:textId="77777777" w:rsidR="00B22228" w:rsidRDefault="00B22228" w:rsidP="003A2217">
      <w:r w:rsidRPr="00384539">
        <w:t>The Food and Drink Federation Scotland</w:t>
      </w:r>
    </w:p>
    <w:p w14:paraId="2532EECE" w14:textId="77777777" w:rsidR="00B22228" w:rsidRPr="009B7615" w:rsidRDefault="00B22228" w:rsidP="00B22228">
      <w:r w:rsidRPr="00B22228">
        <w:t xml:space="preserve">The Snack, Nut and </w:t>
      </w:r>
      <w:r>
        <w:t>Crisp Manufacturers Association</w:t>
      </w:r>
      <w:r w:rsidRPr="00B22228">
        <w:t xml:space="preserve"> </w:t>
      </w:r>
      <w:r>
        <w:t>(</w:t>
      </w:r>
      <w:r w:rsidRPr="00B22228">
        <w:t>SNACMA</w:t>
      </w:r>
      <w:r>
        <w:t>)</w:t>
      </w:r>
    </w:p>
    <w:sectPr w:rsidR="00B22228" w:rsidRPr="009B7615" w:rsidSect="00B561C0">
      <w:head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1923" w14:textId="77777777" w:rsidR="009736B4" w:rsidRDefault="009736B4">
      <w:r>
        <w:separator/>
      </w:r>
    </w:p>
  </w:endnote>
  <w:endnote w:type="continuationSeparator" w:id="0">
    <w:p w14:paraId="2F8BAA3E" w14:textId="77777777" w:rsidR="009736B4" w:rsidRDefault="0097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8491B" w14:textId="77777777" w:rsidR="009736B4" w:rsidRDefault="009736B4">
      <w:r>
        <w:separator/>
      </w:r>
    </w:p>
  </w:footnote>
  <w:footnote w:type="continuationSeparator" w:id="0">
    <w:p w14:paraId="275FF8E5" w14:textId="77777777" w:rsidR="009736B4" w:rsidRDefault="0097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0219" w14:textId="77777777" w:rsidR="00A854D1" w:rsidRPr="000878D7" w:rsidRDefault="003A2217" w:rsidP="000878D7">
    <w:pPr>
      <w:pStyle w:val="Header"/>
      <w:jc w:val="right"/>
      <w:rPr>
        <w:b/>
        <w:color w:val="A6A6A6" w:themeColor="background1" w:themeShade="A6"/>
      </w:rPr>
    </w:pPr>
    <w:r w:rsidRPr="000878D7">
      <w:rPr>
        <w:b/>
        <w:color w:val="A6A6A6" w:themeColor="background1" w:themeShade="A6"/>
      </w:rPr>
      <w:t>Annex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915861">
    <w:abstractNumId w:val="1"/>
  </w:num>
  <w:num w:numId="2" w16cid:durableId="939605587">
    <w:abstractNumId w:val="0"/>
  </w:num>
  <w:num w:numId="3" w16cid:durableId="1787894351">
    <w:abstractNumId w:val="0"/>
  </w:num>
  <w:num w:numId="4" w16cid:durableId="1734693274">
    <w:abstractNumId w:val="0"/>
  </w:num>
  <w:num w:numId="5" w16cid:durableId="337662322">
    <w:abstractNumId w:val="1"/>
  </w:num>
  <w:num w:numId="6" w16cid:durableId="72341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17"/>
    <w:rsid w:val="00027C27"/>
    <w:rsid w:val="00040E8B"/>
    <w:rsid w:val="000C0CF4"/>
    <w:rsid w:val="00281579"/>
    <w:rsid w:val="002C1AFA"/>
    <w:rsid w:val="00306C61"/>
    <w:rsid w:val="0037582B"/>
    <w:rsid w:val="003A2217"/>
    <w:rsid w:val="00542423"/>
    <w:rsid w:val="006408CE"/>
    <w:rsid w:val="00792215"/>
    <w:rsid w:val="00857548"/>
    <w:rsid w:val="008D067C"/>
    <w:rsid w:val="009736B4"/>
    <w:rsid w:val="009B7615"/>
    <w:rsid w:val="00A854D1"/>
    <w:rsid w:val="00B038A6"/>
    <w:rsid w:val="00B22228"/>
    <w:rsid w:val="00B51BDC"/>
    <w:rsid w:val="00B561C0"/>
    <w:rsid w:val="00B773CE"/>
    <w:rsid w:val="00C63ECB"/>
    <w:rsid w:val="00C91823"/>
    <w:rsid w:val="00D008AB"/>
    <w:rsid w:val="00D3434F"/>
    <w:rsid w:val="00D65884"/>
    <w:rsid w:val="00DE4A1D"/>
    <w:rsid w:val="00E666B4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AD1F"/>
  <w15:chartTrackingRefBased/>
  <w15:docId w15:val="{DE06D675-0595-4FD0-811E-8ED06E5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17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rsid w:val="003A2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9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standards.gov.sc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J (Jasmine)</dc:creator>
  <cp:keywords/>
  <dc:description/>
  <cp:lastModifiedBy>Colleen Sandison</cp:lastModifiedBy>
  <cp:revision>2</cp:revision>
  <dcterms:created xsi:type="dcterms:W3CDTF">2024-03-16T12:35:00Z</dcterms:created>
  <dcterms:modified xsi:type="dcterms:W3CDTF">2024-03-16T12:35:00Z</dcterms:modified>
</cp:coreProperties>
</file>