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B1" w:rsidRDefault="004E7BB1" w:rsidP="004E7BB1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Consultee List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Acoura</w:t>
      </w:r>
      <w:r w:rsidR="00AE2529">
        <w:rPr>
          <w:rFonts w:cs="Arial"/>
          <w:szCs w:val="24"/>
        </w:rPr>
        <w:t xml:space="preserve">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ADAS</w:t>
      </w:r>
      <w:r w:rsidR="00E17340">
        <w:rPr>
          <w:rFonts w:cs="Arial"/>
          <w:szCs w:val="24"/>
        </w:rPr>
        <w:t xml:space="preserve">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 xml:space="preserve">Agricultural Industries Confederation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 xml:space="preserve">Animal and Plant Health Agency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color w:val="000000"/>
          <w:szCs w:val="24"/>
          <w:lang w:eastAsia="en-GB"/>
        </w:rPr>
        <w:t>Biomar</w:t>
      </w:r>
      <w:r>
        <w:rPr>
          <w:rFonts w:cs="Arial"/>
          <w:szCs w:val="24"/>
        </w:rPr>
        <w:t>Cosla</w:t>
      </w:r>
    </w:p>
    <w:p w:rsidR="004557E9" w:rsidRDefault="00AE2529" w:rsidP="004557E9">
      <w:pPr>
        <w:rPr>
          <w:rFonts w:cs="Arial"/>
          <w:szCs w:val="24"/>
        </w:rPr>
      </w:pPr>
      <w:r>
        <w:rPr>
          <w:rFonts w:cs="Arial"/>
          <w:szCs w:val="24"/>
        </w:rPr>
        <w:t xml:space="preserve">EWOS </w:t>
      </w:r>
      <w:r w:rsidR="004557E9">
        <w:rPr>
          <w:rFonts w:cs="Arial"/>
          <w:szCs w:val="24"/>
        </w:rPr>
        <w:t>Cefetra</w:t>
      </w:r>
    </w:p>
    <w:p w:rsidR="00E17340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Diageo</w:t>
      </w:r>
      <w:r w:rsidR="00AE2529">
        <w:rPr>
          <w:rFonts w:cs="Arial"/>
          <w:szCs w:val="24"/>
        </w:rPr>
        <w:t xml:space="preserve">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 xml:space="preserve">East Coast Viners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Federation of Small Businesses in Scotland</w:t>
      </w:r>
      <w:r w:rsidR="00AE2529">
        <w:rPr>
          <w:rFonts w:cs="Arial"/>
          <w:szCs w:val="24"/>
        </w:rPr>
        <w:t xml:space="preserve"> </w:t>
      </w:r>
    </w:p>
    <w:p w:rsidR="00E17340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FINDS</w:t>
      </w:r>
      <w:r w:rsidR="00AE2529">
        <w:rPr>
          <w:rFonts w:cs="Arial"/>
          <w:szCs w:val="24"/>
        </w:rPr>
        <w:t xml:space="preserve"> </w:t>
      </w:r>
    </w:p>
    <w:p w:rsidR="00AE2529" w:rsidRDefault="00AE2529" w:rsidP="004557E9">
      <w:pPr>
        <w:rPr>
          <w:rFonts w:cs="Arial"/>
          <w:szCs w:val="24"/>
        </w:rPr>
      </w:pPr>
      <w:r>
        <w:rPr>
          <w:rFonts w:cs="Arial"/>
          <w:szCs w:val="24"/>
        </w:rPr>
        <w:t xml:space="preserve">Hamlyn Oats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Harbro</w:t>
      </w:r>
      <w:r w:rsidR="00AE2529">
        <w:rPr>
          <w:rFonts w:cs="Arial"/>
          <w:szCs w:val="24"/>
        </w:rPr>
        <w:t xml:space="preserve">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Karro</w:t>
      </w:r>
      <w:r w:rsidR="00AE2529">
        <w:rPr>
          <w:rFonts w:cs="Arial"/>
          <w:szCs w:val="24"/>
        </w:rPr>
        <w:t xml:space="preserve">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Kiwa-PAI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Local Authorities in Scotland (Lead Feed Officers)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MOWI Scotland</w:t>
      </w:r>
      <w:r w:rsidR="00AE2529">
        <w:rPr>
          <w:rFonts w:cs="Arial"/>
          <w:szCs w:val="24"/>
        </w:rPr>
        <w:t xml:space="preserve">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 xml:space="preserve">National Beef Association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National Farmers Union Scotland</w:t>
      </w:r>
      <w:r w:rsidR="00AE2529">
        <w:rPr>
          <w:rFonts w:cs="Arial"/>
          <w:szCs w:val="24"/>
        </w:rPr>
        <w:t xml:space="preserve">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NHS</w:t>
      </w:r>
      <w:r w:rsidR="00AE2529">
        <w:rPr>
          <w:rFonts w:cs="Arial"/>
          <w:szCs w:val="24"/>
        </w:rPr>
        <w:t xml:space="preserve">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 xml:space="preserve">Norvite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Quality Meat Scotland</w:t>
      </w:r>
      <w:r w:rsidR="00AE2529">
        <w:rPr>
          <w:rFonts w:cs="Arial"/>
          <w:szCs w:val="24"/>
        </w:rPr>
        <w:t xml:space="preserve">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Rowett Institute</w:t>
      </w:r>
      <w:r w:rsidR="00AE2529">
        <w:rPr>
          <w:rFonts w:cs="Arial"/>
          <w:szCs w:val="24"/>
        </w:rPr>
        <w:t xml:space="preserve">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Roslin</w:t>
      </w:r>
      <w:r w:rsidR="00AE2529">
        <w:rPr>
          <w:rFonts w:cs="Arial"/>
          <w:szCs w:val="24"/>
        </w:rPr>
        <w:t xml:space="preserve">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Scotbeef</w:t>
      </w:r>
      <w:r w:rsidR="00AE2529">
        <w:rPr>
          <w:rFonts w:cs="Arial"/>
          <w:szCs w:val="24"/>
        </w:rPr>
        <w:t xml:space="preserve">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 xml:space="preserve">Scottish Beef Association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 xml:space="preserve">Scottish Pig Producers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Scottish Crofting Federation</w:t>
      </w:r>
      <w:r w:rsidR="00AE2529">
        <w:rPr>
          <w:rFonts w:cs="Arial"/>
          <w:szCs w:val="24"/>
        </w:rPr>
        <w:t xml:space="preserve">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Scottish Crop Research Institute</w:t>
      </w:r>
      <w:r w:rsidR="00E17340">
        <w:rPr>
          <w:rFonts w:cs="Arial"/>
          <w:szCs w:val="24"/>
        </w:rPr>
        <w:t xml:space="preserve">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 xml:space="preserve">SEPA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 xml:space="preserve">Skretting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 xml:space="preserve">Trading Standards Scotland  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>Pelagia Ltd  </w:t>
      </w:r>
    </w:p>
    <w:p w:rsidR="004557E9" w:rsidRDefault="004557E9" w:rsidP="004557E9">
      <w:pPr>
        <w:rPr>
          <w:rFonts w:cs="Arial"/>
          <w:szCs w:val="24"/>
        </w:rPr>
      </w:pPr>
      <w:r>
        <w:rPr>
          <w:rFonts w:cs="Arial"/>
          <w:szCs w:val="24"/>
        </w:rPr>
        <w:t xml:space="preserve">Veterinary Medicines Directorate </w:t>
      </w:r>
    </w:p>
    <w:p w:rsidR="004557E9" w:rsidRPr="009B7615" w:rsidRDefault="004557E9" w:rsidP="00B561C0"/>
    <w:sectPr w:rsidR="004557E9" w:rsidRPr="009B7615" w:rsidSect="00B56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2A2" w:rsidRDefault="002102A2" w:rsidP="002102A2">
      <w:r>
        <w:separator/>
      </w:r>
    </w:p>
  </w:endnote>
  <w:endnote w:type="continuationSeparator" w:id="0">
    <w:p w:rsidR="002102A2" w:rsidRDefault="002102A2" w:rsidP="0021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2A2" w:rsidRDefault="00210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2A2" w:rsidRDefault="002102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2A2" w:rsidRDefault="00210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2A2" w:rsidRDefault="002102A2" w:rsidP="002102A2">
      <w:r>
        <w:separator/>
      </w:r>
    </w:p>
  </w:footnote>
  <w:footnote w:type="continuationSeparator" w:id="0">
    <w:p w:rsidR="002102A2" w:rsidRDefault="002102A2" w:rsidP="0021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2A2" w:rsidRDefault="00210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2A2" w:rsidRDefault="002102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2A2" w:rsidRDefault="00210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B1"/>
    <w:rsid w:val="00027C27"/>
    <w:rsid w:val="000C0CF4"/>
    <w:rsid w:val="002102A2"/>
    <w:rsid w:val="00281579"/>
    <w:rsid w:val="00306C61"/>
    <w:rsid w:val="00320883"/>
    <w:rsid w:val="0037582B"/>
    <w:rsid w:val="004557E9"/>
    <w:rsid w:val="004E7BB1"/>
    <w:rsid w:val="00857548"/>
    <w:rsid w:val="009B7615"/>
    <w:rsid w:val="00A23697"/>
    <w:rsid w:val="00AE2529"/>
    <w:rsid w:val="00B51BDC"/>
    <w:rsid w:val="00B561C0"/>
    <w:rsid w:val="00B773CE"/>
    <w:rsid w:val="00C91823"/>
    <w:rsid w:val="00D008AB"/>
    <w:rsid w:val="00E17340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BB1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2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2020-10-19T15:07:00Z</dcterms:created>
  <dcterms:modified xsi:type="dcterms:W3CDTF">2020-10-19T15:14:00Z</dcterms:modified>
</cp:coreProperties>
</file>