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9D" w:rsidRDefault="00A431F4" w:rsidP="00E36759">
      <w:pPr>
        <w:rPr>
          <w:sz w:val="28"/>
          <w:szCs w:val="28"/>
        </w:rPr>
      </w:pPr>
      <w:bookmarkStart w:id="0" w:name="_GoBack"/>
      <w:bookmarkEnd w:id="0"/>
      <w:r w:rsidRPr="00A431F4">
        <w:rPr>
          <w:b/>
          <w:sz w:val="28"/>
          <w:szCs w:val="28"/>
        </w:rPr>
        <w:t>Consultee List</w:t>
      </w:r>
    </w:p>
    <w:p w:rsidR="00A431F4" w:rsidRDefault="00A431F4" w:rsidP="00E36759">
      <w:pPr>
        <w:rPr>
          <w:sz w:val="28"/>
          <w:szCs w:val="28"/>
        </w:rPr>
      </w:pP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Advertising Standards Authority</w:t>
      </w:r>
    </w:p>
    <w:p w:rsid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Association for Nutrition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Baby Milk Action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British Association of Sports &amp; Exercise Medicine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British Dietetic Association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Briti</w:t>
      </w:r>
      <w:r>
        <w:rPr>
          <w:rFonts w:cs="Arial"/>
          <w:color w:val="000000"/>
          <w:szCs w:val="24"/>
          <w:lang w:eastAsia="en-GB"/>
        </w:rPr>
        <w:t xml:space="preserve">sh Hospitality Association 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British Medical Association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Br</w:t>
      </w:r>
      <w:r>
        <w:rPr>
          <w:rFonts w:cs="Arial"/>
          <w:color w:val="000000"/>
          <w:szCs w:val="24"/>
          <w:lang w:eastAsia="en-GB"/>
        </w:rPr>
        <w:t xml:space="preserve">itish Nutrition Foundation 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British Retail Consortium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Briti</w:t>
      </w:r>
      <w:r>
        <w:rPr>
          <w:rFonts w:cs="Arial"/>
          <w:color w:val="000000"/>
          <w:szCs w:val="24"/>
          <w:lang w:eastAsia="en-GB"/>
        </w:rPr>
        <w:t>sh Soft Drink Association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 xml:space="preserve">British Specialist Nutrition Association 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Campden BRI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 xml:space="preserve">Chartered Institute of Environmental Health 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Chartered Trading Standards Institute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Council for Responsible Nutrition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Diabetes Scotland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European Specialist Sports Nutrition Association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Federation of Small Businesses (Scotland Office)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First Steps Nutrition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Food Additives and Ingredients Association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 xml:space="preserve">Food and Drink Federation Scotland 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Health Food Manufacturers Association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Health Protection Scotland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Institute of Food Science and Technology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Kora Healthcare</w:t>
      </w:r>
    </w:p>
    <w:p w:rsid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 xml:space="preserve">Leatherhead Food International 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 xml:space="preserve">Macphie of Glenbervie 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Munro Wholesale Medical Suppliers Ltd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Nutrition and Diet Resources UK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Provision Trade Federation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Scientific Advisory Committee on Nutrition (</w:t>
      </w:r>
      <w:proofErr w:type="spellStart"/>
      <w:r w:rsidRPr="00B4225F">
        <w:rPr>
          <w:rFonts w:cs="Arial"/>
          <w:color w:val="000000"/>
          <w:szCs w:val="24"/>
          <w:lang w:eastAsia="en-GB"/>
        </w:rPr>
        <w:t>SACN</w:t>
      </w:r>
      <w:proofErr w:type="spellEnd"/>
      <w:r w:rsidRPr="00B4225F">
        <w:rPr>
          <w:rFonts w:cs="Arial"/>
          <w:color w:val="000000"/>
          <w:szCs w:val="24"/>
          <w:lang w:eastAsia="en-GB"/>
        </w:rPr>
        <w:t>)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 xml:space="preserve">Scottish Food and Drink Federation 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Scottish Food Guide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Scottish Grocers Federation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Scottish Retail Consortium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 xml:space="preserve">The Snack, Nut and </w:t>
      </w:r>
      <w:r>
        <w:rPr>
          <w:rFonts w:cs="Arial"/>
          <w:color w:val="000000"/>
          <w:szCs w:val="24"/>
          <w:lang w:eastAsia="en-GB"/>
        </w:rPr>
        <w:t>Crisp Manufacturers Association</w:t>
      </w:r>
    </w:p>
    <w:p w:rsidR="00B4225F" w:rsidRPr="00B4225F" w:rsidRDefault="00B4225F" w:rsidP="00B4225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color w:val="000000"/>
          <w:szCs w:val="24"/>
          <w:lang w:eastAsia="en-GB"/>
        </w:rPr>
      </w:pPr>
      <w:r w:rsidRPr="00B4225F">
        <w:rPr>
          <w:rFonts w:cs="Arial"/>
          <w:color w:val="000000"/>
          <w:szCs w:val="24"/>
          <w:lang w:eastAsia="en-GB"/>
        </w:rPr>
        <w:t>Which? Scotland</w:t>
      </w:r>
    </w:p>
    <w:p w:rsidR="00A96D86" w:rsidRPr="00A96D86" w:rsidRDefault="00A96D86" w:rsidP="00A96D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 w:val="28"/>
          <w:szCs w:val="28"/>
          <w:lang w:eastAsia="en-GB"/>
        </w:rPr>
      </w:pPr>
    </w:p>
    <w:p w:rsidR="00A96D86" w:rsidRPr="00A96D86" w:rsidRDefault="00A96D86" w:rsidP="00A96D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sz w:val="28"/>
          <w:szCs w:val="28"/>
          <w:lang w:eastAsia="en-GB"/>
        </w:rPr>
      </w:pPr>
    </w:p>
    <w:p w:rsidR="00CC41B6" w:rsidRDefault="00CC41B6" w:rsidP="00E36759">
      <w:pPr>
        <w:rPr>
          <w:sz w:val="28"/>
          <w:szCs w:val="28"/>
        </w:rPr>
      </w:pPr>
    </w:p>
    <w:sectPr w:rsidR="00CC41B6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C0" w:rsidRDefault="00B510C0">
      <w:pPr>
        <w:spacing w:line="240" w:lineRule="auto"/>
      </w:pPr>
      <w:r>
        <w:separator/>
      </w:r>
    </w:p>
  </w:endnote>
  <w:endnote w:type="continuationSeparator" w:id="0">
    <w:p w:rsidR="00B510C0" w:rsidRDefault="00B51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C0" w:rsidRDefault="00B510C0">
      <w:pPr>
        <w:spacing w:line="240" w:lineRule="auto"/>
      </w:pPr>
      <w:r>
        <w:separator/>
      </w:r>
    </w:p>
  </w:footnote>
  <w:footnote w:type="continuationSeparator" w:id="0">
    <w:p w:rsidR="00B510C0" w:rsidRDefault="00B510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A431F4" w:rsidRDefault="00A431F4" w:rsidP="00A431F4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b/>
        <w:sz w:val="28"/>
        <w:szCs w:val="28"/>
      </w:rPr>
    </w:pPr>
    <w:r w:rsidRPr="00A431F4">
      <w:rPr>
        <w:b/>
        <w:sz w:val="28"/>
        <w:szCs w:val="28"/>
      </w:rPr>
      <w:t>A</w:t>
    </w:r>
    <w:r w:rsidR="0086708D">
      <w:rPr>
        <w:b/>
        <w:sz w:val="28"/>
        <w:szCs w:val="28"/>
      </w:rPr>
      <w:t>NNEX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F4"/>
    <w:rsid w:val="00090904"/>
    <w:rsid w:val="0009365E"/>
    <w:rsid w:val="000A01B9"/>
    <w:rsid w:val="000E7F5C"/>
    <w:rsid w:val="00100021"/>
    <w:rsid w:val="001267F7"/>
    <w:rsid w:val="0014673E"/>
    <w:rsid w:val="00157346"/>
    <w:rsid w:val="00192DC7"/>
    <w:rsid w:val="002F3688"/>
    <w:rsid w:val="003B091F"/>
    <w:rsid w:val="003F2479"/>
    <w:rsid w:val="003F5697"/>
    <w:rsid w:val="00411FC4"/>
    <w:rsid w:val="004826DE"/>
    <w:rsid w:val="005F2E72"/>
    <w:rsid w:val="0067486A"/>
    <w:rsid w:val="006D26F7"/>
    <w:rsid w:val="007213C5"/>
    <w:rsid w:val="00764CC1"/>
    <w:rsid w:val="00827D2E"/>
    <w:rsid w:val="0086708D"/>
    <w:rsid w:val="009104E8"/>
    <w:rsid w:val="009330B5"/>
    <w:rsid w:val="00936856"/>
    <w:rsid w:val="00952710"/>
    <w:rsid w:val="009F71B8"/>
    <w:rsid w:val="00A431F4"/>
    <w:rsid w:val="00A56EBA"/>
    <w:rsid w:val="00A90A53"/>
    <w:rsid w:val="00A96D86"/>
    <w:rsid w:val="00AA7AF9"/>
    <w:rsid w:val="00AB54FF"/>
    <w:rsid w:val="00AC0D19"/>
    <w:rsid w:val="00AC310B"/>
    <w:rsid w:val="00AE01CB"/>
    <w:rsid w:val="00B33FB7"/>
    <w:rsid w:val="00B4225F"/>
    <w:rsid w:val="00B510C0"/>
    <w:rsid w:val="00B627D5"/>
    <w:rsid w:val="00C85E41"/>
    <w:rsid w:val="00C86FBA"/>
    <w:rsid w:val="00CC41B6"/>
    <w:rsid w:val="00DE1A3C"/>
    <w:rsid w:val="00E3599D"/>
    <w:rsid w:val="00E36759"/>
    <w:rsid w:val="00EF0A34"/>
    <w:rsid w:val="00EF11D3"/>
    <w:rsid w:val="00F2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B4D4192-A1F5-4881-9769-1D58EA2E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A25986186</value>
    </field>
    <field name="Objective-Title">
      <value order="0">Foods For Special Medical Purposes For Infants, Infant Formula and Follow On Formula and Addition Of Vitamins and Minerals (Scotland) Regulations - Annex C - Consultation  List - October 2019</value>
    </field>
    <field name="Objective-Description">
      <value order="0"/>
    </field>
    <field name="Objective-CreationStamp">
      <value order="0">2019-10-10T09:00:19Z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2019-11-01T14:09:59Z</value>
    </field>
    <field name="Objective-Owner">
      <value order="0">Watt, Siobhan S (U420136)</value>
    </field>
    <field name="Objective-Path">
      <value order="0">Objective Global Folder:Food Standards Scotland File Plan:Health, Nutrition and Care:Food and Drink:Labelling:Advice and Policy: Labelling (Food Standards Scotland):Regulatory Policy: Novel Food, Food Supplements and Other Substances Described as Food: 2017-2022</value>
    </field>
    <field name="Objective-Parent">
      <value order="0">Regulatory Policy: Novel Food, Food Supplements and Other Substances Described as Food: 2017-2022</value>
    </field>
    <field name="Objective-State">
      <value order="0">Being Drafted</value>
    </field>
    <field name="Objective-VersionId">
      <value order="0">vA37821082</value>
    </field>
    <field name="Objective-Version">
      <value order="0">0.8</value>
    </field>
    <field name="Objective-VersionNumber">
      <value order="0">8</value>
    </field>
    <field name="Objective-VersionComment">
      <value order="0"/>
    </field>
    <field name="Objective-FileNumber">
      <value order="0">POL/25451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</dc:creator>
  <cp:lastModifiedBy>Finch G (Georgina)</cp:lastModifiedBy>
  <cp:revision>2</cp:revision>
  <dcterms:created xsi:type="dcterms:W3CDTF">2019-11-05T09:08:00Z</dcterms:created>
  <dcterms:modified xsi:type="dcterms:W3CDTF">2019-11-05T09:08:00Z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A25986186</vt:lpwstr>
  </property>
  <property fmtid="{D5CDD505-2E9C-101B-9397-08002B2CF9AE}" pid="4" name="Objective-Title">
    <vt:lpwstr>Foods For Special Medical Purposes For Infants, Infant Formula and Follow On Formula and Addition Of Vitamins and Minerals (Scotland) Regulations - Annex C - Consultation  List - October 2019</vt:lpwstr>
  </property>
  <property fmtid="{D5CDD505-2E9C-101B-9397-08002B2CF9AE}" pid="5" name="Objective-Comment">
    <vt:lpwstr/>
  </property>
  <property fmtid="{D5CDD505-2E9C-101B-9397-08002B2CF9AE}" pid="6" name="Objective-CreationStamp">
    <vt:filetime>2019-10-10T09:00:50Z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2019-11-01T14:09:59Z</vt:filetime>
  </property>
  <property fmtid="{D5CDD505-2E9C-101B-9397-08002B2CF9AE}" pid="11" name="Objective-Owner">
    <vt:lpwstr>Watt, Siobhan S (U420136)</vt:lpwstr>
  </property>
  <property fmtid="{D5CDD505-2E9C-101B-9397-08002B2CF9AE}" pid="12" name="Objective-Path">
    <vt:lpwstr>Objective Global Folder:Food Standards Scotland File Plan:Health, Nutrition and Care:Food and Drink:Labelling:Advice and Policy: Labelling (Food Standards Scotland):Regulatory Policy: Novel Food, Food Supplements and Other Substances Described as Food: 20</vt:lpwstr>
  </property>
  <property fmtid="{D5CDD505-2E9C-101B-9397-08002B2CF9AE}" pid="13" name="Objective-Parent">
    <vt:lpwstr>Regulatory Policy: Novel Food, Food Supplements and Other Substances Described as Food: 2017-2022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0.8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Food Standards Scotland; 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vA37821082</vt:lpwstr>
  </property>
  <property fmtid="{D5CDD505-2E9C-101B-9397-08002B2CF9AE}" pid="27" name="Objective-Date of Original">
    <vt:lpwstr/>
  </property>
  <property fmtid="{D5CDD505-2E9C-101B-9397-08002B2CF9AE}" pid="28" name="Objective-Date Received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