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C11" w:rsidRDefault="00AD5C11">
      <w:pPr>
        <w:rPr>
          <w:rFonts w:ascii="Arial" w:hAnsi="Arial" w:cs="Arial"/>
          <w:b/>
          <w:sz w:val="24"/>
          <w:szCs w:val="24"/>
        </w:rPr>
      </w:pPr>
      <w:r w:rsidRPr="00AD5C11">
        <w:rPr>
          <w:rFonts w:ascii="Arial" w:hAnsi="Arial" w:cs="Arial"/>
          <w:b/>
          <w:sz w:val="24"/>
          <w:szCs w:val="24"/>
        </w:rPr>
        <w:t>Annex C: Consultation – The Animal Feed (Basic Safety Standards) (Scotland) Regulations 2018</w:t>
      </w:r>
    </w:p>
    <w:p w:rsidR="00AD5C11" w:rsidRDefault="00AD5C1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 of Interested Parties </w:t>
      </w:r>
    </w:p>
    <w:p w:rsidR="004A6D4A" w:rsidRDefault="004A6D4A">
      <w:pPr>
        <w:rPr>
          <w:rFonts w:ascii="Arial" w:hAnsi="Arial" w:cs="Arial"/>
          <w:b/>
          <w:sz w:val="24"/>
          <w:szCs w:val="24"/>
        </w:rPr>
      </w:pPr>
    </w:p>
    <w:p w:rsidR="00AD5C11" w:rsidRPr="004A6D4A" w:rsidRDefault="00AD5C11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Acoura</w:t>
      </w:r>
      <w:proofErr w:type="spellEnd"/>
    </w:p>
    <w:p w:rsidR="00AD5C11" w:rsidRPr="004A6D4A" w:rsidRDefault="00AD5C11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ADAS</w:t>
      </w:r>
      <w:proofErr w:type="spellEnd"/>
    </w:p>
    <w:p w:rsidR="002A6C4C" w:rsidRPr="004A6D4A" w:rsidRDefault="00AD5C11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Agricultural Analysts in </w:t>
      </w:r>
      <w:r w:rsidR="002A6C4C" w:rsidRPr="004A6D4A">
        <w:rPr>
          <w:rFonts w:ascii="Arial" w:hAnsi="Arial" w:cs="Arial"/>
          <w:sz w:val="24"/>
          <w:szCs w:val="24"/>
        </w:rPr>
        <w:t>Scotland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Agricultural Industries Confederation 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Animal and Plant Health Agency </w:t>
      </w:r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Biodynamic Association</w:t>
      </w:r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British Poultry</w:t>
      </w:r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BMA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Cosla</w:t>
      </w:r>
      <w:proofErr w:type="spellEnd"/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Cargill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Cefetra</w:t>
      </w:r>
      <w:proofErr w:type="spellEnd"/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Diageo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Federation of Small Businesses in Scotland</w:t>
      </w:r>
    </w:p>
    <w:p w:rsidR="00A62B50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FINDS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Food Standards Agency 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Forth Ports</w:t>
      </w:r>
    </w:p>
    <w:p w:rsidR="004A6D4A" w:rsidRPr="004A6D4A" w:rsidRDefault="004A6D4A" w:rsidP="004A6D4A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Gray Feed Services 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Harbro</w:t>
      </w:r>
      <w:proofErr w:type="spellEnd"/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HMMH</w:t>
      </w:r>
      <w:proofErr w:type="spellEnd"/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Karro</w:t>
      </w:r>
      <w:proofErr w:type="spellEnd"/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Kiwa-PAI</w:t>
      </w:r>
      <w:proofErr w:type="spellEnd"/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Lactilis</w:t>
      </w:r>
      <w:proofErr w:type="spellEnd"/>
      <w:r w:rsidRPr="004A6D4A">
        <w:rPr>
          <w:rFonts w:ascii="Arial" w:hAnsi="Arial" w:cs="Arial"/>
          <w:sz w:val="24"/>
          <w:szCs w:val="24"/>
        </w:rPr>
        <w:t xml:space="preserve"> McClelland 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Local Authorities in Scotland (Lead Feed Officers)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lastRenderedPageBreak/>
        <w:t xml:space="preserve">Meat and Livestock Commission 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National Beef Association 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National Farmers Union Scotland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NHS</w:t>
      </w:r>
      <w:proofErr w:type="spellEnd"/>
    </w:p>
    <w:p w:rsidR="004A6D4A" w:rsidRPr="004A6D4A" w:rsidRDefault="00FB464B" w:rsidP="004A6D4A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Norvite</w:t>
      </w:r>
      <w:proofErr w:type="spellEnd"/>
      <w:r w:rsidR="004A6D4A" w:rsidRPr="004A6D4A">
        <w:rPr>
          <w:rFonts w:ascii="Arial" w:hAnsi="Arial" w:cs="Arial"/>
          <w:sz w:val="24"/>
          <w:szCs w:val="24"/>
        </w:rPr>
        <w:t xml:space="preserve"> </w:t>
      </w:r>
    </w:p>
    <w:p w:rsidR="004A6D4A" w:rsidRPr="004A6D4A" w:rsidRDefault="004A6D4A" w:rsidP="004A6D4A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Peel Ports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Quality Meat Scotland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Red Tractor Assurance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Redpath</w:t>
      </w:r>
      <w:proofErr w:type="spellEnd"/>
      <w:r w:rsidRPr="004A6D4A">
        <w:rPr>
          <w:rFonts w:ascii="Arial" w:hAnsi="Arial" w:cs="Arial"/>
          <w:sz w:val="24"/>
          <w:szCs w:val="24"/>
        </w:rPr>
        <w:t xml:space="preserve"> Farms</w:t>
      </w:r>
    </w:p>
    <w:p w:rsidR="002A6C4C" w:rsidRPr="004A6D4A" w:rsidRDefault="002A6C4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Rowett</w:t>
      </w:r>
      <w:proofErr w:type="spellEnd"/>
      <w:r w:rsidRPr="004A6D4A">
        <w:rPr>
          <w:rFonts w:ascii="Arial" w:hAnsi="Arial" w:cs="Arial"/>
          <w:sz w:val="24"/>
          <w:szCs w:val="24"/>
        </w:rPr>
        <w:t xml:space="preserve"> Institute</w:t>
      </w:r>
    </w:p>
    <w:p w:rsidR="0068501C" w:rsidRPr="004A6D4A" w:rsidRDefault="002A6C4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Royal Highland and Agr</w:t>
      </w:r>
      <w:r w:rsidR="0068501C" w:rsidRPr="004A6D4A">
        <w:rPr>
          <w:rFonts w:ascii="Arial" w:hAnsi="Arial" w:cs="Arial"/>
          <w:sz w:val="24"/>
          <w:szCs w:val="24"/>
        </w:rPr>
        <w:t>icultural Society of Scotland</w:t>
      </w:r>
    </w:p>
    <w:p w:rsidR="0068501C" w:rsidRPr="004A6D4A" w:rsidRDefault="0068501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Science and Advice for Scottish Agriculture </w:t>
      </w:r>
    </w:p>
    <w:p w:rsidR="0068501C" w:rsidRPr="004A6D4A" w:rsidRDefault="0068501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Scotbeef</w:t>
      </w:r>
      <w:proofErr w:type="spellEnd"/>
    </w:p>
    <w:p w:rsidR="0068501C" w:rsidRPr="004A6D4A" w:rsidRDefault="0068501C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Scottish Whisky Association </w:t>
      </w:r>
    </w:p>
    <w:p w:rsidR="003F78D3" w:rsidRPr="004A6D4A" w:rsidRDefault="0068501C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Scotmin</w:t>
      </w:r>
      <w:proofErr w:type="spellEnd"/>
      <w:r w:rsidRPr="004A6D4A">
        <w:rPr>
          <w:rFonts w:ascii="Arial" w:hAnsi="Arial" w:cs="Arial"/>
          <w:sz w:val="24"/>
          <w:szCs w:val="24"/>
        </w:rPr>
        <w:t xml:space="preserve"> Nutrition</w:t>
      </w:r>
      <w:r w:rsidR="003F78D3" w:rsidRPr="004A6D4A">
        <w:rPr>
          <w:rFonts w:ascii="Arial" w:hAnsi="Arial" w:cs="Arial"/>
          <w:sz w:val="24"/>
          <w:szCs w:val="24"/>
        </w:rPr>
        <w:t xml:space="preserve"> 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Scottish Agricultural College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Scottish Beef Association </w:t>
      </w:r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Scottish Pig Producers 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Scottish Crofting Federation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Scottish Crop Research Institute</w:t>
      </w:r>
    </w:p>
    <w:p w:rsidR="0068501C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>Scottish Government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SEPA</w:t>
      </w:r>
      <w:proofErr w:type="spellEnd"/>
      <w:r w:rsidRPr="004A6D4A">
        <w:rPr>
          <w:rFonts w:ascii="Arial" w:hAnsi="Arial" w:cs="Arial"/>
          <w:sz w:val="24"/>
          <w:szCs w:val="24"/>
        </w:rPr>
        <w:tab/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Skretting</w:t>
      </w:r>
      <w:proofErr w:type="spellEnd"/>
      <w:r w:rsidRPr="004A6D4A">
        <w:rPr>
          <w:rFonts w:ascii="Arial" w:hAnsi="Arial" w:cs="Arial"/>
          <w:sz w:val="24"/>
          <w:szCs w:val="24"/>
        </w:rPr>
        <w:t xml:space="preserve"> </w:t>
      </w:r>
    </w:p>
    <w:p w:rsidR="003F78D3" w:rsidRPr="004A6D4A" w:rsidRDefault="003F78D3">
      <w:pPr>
        <w:rPr>
          <w:rFonts w:ascii="Arial" w:hAnsi="Arial" w:cs="Arial"/>
          <w:sz w:val="24"/>
          <w:szCs w:val="24"/>
        </w:rPr>
      </w:pPr>
      <w:r w:rsidRPr="004A6D4A">
        <w:rPr>
          <w:rFonts w:ascii="Arial" w:hAnsi="Arial" w:cs="Arial"/>
          <w:sz w:val="24"/>
          <w:szCs w:val="24"/>
        </w:rPr>
        <w:t xml:space="preserve">Trading Standards Scotland  </w:t>
      </w:r>
    </w:p>
    <w:p w:rsidR="004A6D4A" w:rsidRPr="004A6D4A" w:rsidRDefault="004A6D4A" w:rsidP="004A6D4A">
      <w:pPr>
        <w:rPr>
          <w:rFonts w:ascii="Arial" w:hAnsi="Arial" w:cs="Arial"/>
          <w:sz w:val="24"/>
          <w:szCs w:val="24"/>
        </w:rPr>
      </w:pPr>
      <w:proofErr w:type="spellStart"/>
      <w:r w:rsidRPr="004A6D4A">
        <w:rPr>
          <w:rFonts w:ascii="Arial" w:hAnsi="Arial" w:cs="Arial"/>
          <w:sz w:val="24"/>
          <w:szCs w:val="24"/>
        </w:rPr>
        <w:t>UFP</w:t>
      </w:r>
      <w:proofErr w:type="spellEnd"/>
    </w:p>
    <w:p w:rsidR="00FB464B" w:rsidRPr="004A6D4A" w:rsidRDefault="00FB464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B464B" w:rsidRPr="004A6D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1"/>
    <w:rsid w:val="000E0C77"/>
    <w:rsid w:val="002A6C4C"/>
    <w:rsid w:val="003F78D3"/>
    <w:rsid w:val="004A6D4A"/>
    <w:rsid w:val="0068501C"/>
    <w:rsid w:val="00A62B50"/>
    <w:rsid w:val="00AD5C11"/>
    <w:rsid w:val="00FB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PMidgley</dc:creator>
  <cp:lastModifiedBy>PMidgley</cp:lastModifiedBy>
  <cp:revision>2</cp:revision>
  <dcterms:created xsi:type="dcterms:W3CDTF">2017-10-05T11:18:00Z</dcterms:created>
  <dcterms:modified xsi:type="dcterms:W3CDTF">2017-10-05T11:18:00Z</dcterms:modified>
</cp:coreProperties>
</file>