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8E86E" w14:textId="77777777" w:rsidR="00E716FC" w:rsidRDefault="00E716FC" w:rsidP="00E716FC">
      <w:pPr>
        <w:spacing w:line="276" w:lineRule="auto"/>
        <w:rPr>
          <w:b/>
          <w:color w:val="5B9BD5" w:themeColor="accent1"/>
          <w:sz w:val="28"/>
          <w:szCs w:val="28"/>
        </w:rPr>
      </w:pPr>
      <w:bookmarkStart w:id="0" w:name="_GoBack"/>
      <w:bookmarkEnd w:id="0"/>
      <w:r>
        <w:rPr>
          <w:noProof/>
          <w:lang w:eastAsia="en-GB"/>
        </w:rPr>
        <w:drawing>
          <wp:anchor distT="0" distB="0" distL="114300" distR="114300" simplePos="0" relativeHeight="251763712" behindDoc="0" locked="0" layoutInCell="1" allowOverlap="1" wp14:anchorId="77F0DCFB" wp14:editId="6E5A839D">
            <wp:simplePos x="0" y="0"/>
            <wp:positionH relativeFrom="margin">
              <wp:align>center</wp:align>
            </wp:positionH>
            <wp:positionV relativeFrom="paragraph">
              <wp:posOffset>0</wp:posOffset>
            </wp:positionV>
            <wp:extent cx="3400425" cy="3400425"/>
            <wp:effectExtent l="0" t="0" r="9525" b="9525"/>
            <wp:wrapSquare wrapText="bothSides"/>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0425" cy="3400425"/>
                    </a:xfrm>
                    <a:prstGeom prst="rect">
                      <a:avLst/>
                    </a:prstGeom>
                    <a:noFill/>
                    <a:ln>
                      <a:noFill/>
                    </a:ln>
                  </pic:spPr>
                </pic:pic>
              </a:graphicData>
            </a:graphic>
          </wp:anchor>
        </w:drawing>
      </w:r>
    </w:p>
    <w:p w14:paraId="6A698320" w14:textId="77777777" w:rsidR="00E716FC" w:rsidRDefault="00E716FC" w:rsidP="00E716FC">
      <w:pPr>
        <w:spacing w:line="276" w:lineRule="auto"/>
        <w:rPr>
          <w:b/>
          <w:color w:val="5B9BD5" w:themeColor="accent1"/>
          <w:sz w:val="28"/>
          <w:szCs w:val="28"/>
        </w:rPr>
      </w:pPr>
    </w:p>
    <w:p w14:paraId="6CD8412F" w14:textId="77777777" w:rsidR="00E716FC" w:rsidRDefault="00E716FC" w:rsidP="00E716FC">
      <w:pPr>
        <w:spacing w:line="276" w:lineRule="auto"/>
        <w:rPr>
          <w:b/>
          <w:color w:val="5B9BD5" w:themeColor="accent1"/>
          <w:sz w:val="28"/>
          <w:szCs w:val="28"/>
        </w:rPr>
      </w:pPr>
    </w:p>
    <w:p w14:paraId="3F498AC1" w14:textId="77777777" w:rsidR="00E716FC" w:rsidRDefault="00E716FC" w:rsidP="00E716FC">
      <w:pPr>
        <w:spacing w:line="276" w:lineRule="auto"/>
        <w:rPr>
          <w:b/>
          <w:color w:val="5B9BD5" w:themeColor="accent1"/>
          <w:sz w:val="28"/>
          <w:szCs w:val="28"/>
        </w:rPr>
      </w:pPr>
    </w:p>
    <w:p w14:paraId="035CF080" w14:textId="77777777" w:rsidR="00E716FC" w:rsidRDefault="00E716FC" w:rsidP="00E716FC">
      <w:pPr>
        <w:spacing w:line="276" w:lineRule="auto"/>
        <w:rPr>
          <w:b/>
          <w:color w:val="5B9BD5" w:themeColor="accent1"/>
          <w:sz w:val="28"/>
          <w:szCs w:val="28"/>
        </w:rPr>
      </w:pPr>
    </w:p>
    <w:p w14:paraId="1F82FE92" w14:textId="77777777" w:rsidR="00E716FC" w:rsidRDefault="00E716FC" w:rsidP="00E716FC">
      <w:pPr>
        <w:spacing w:line="276" w:lineRule="auto"/>
        <w:rPr>
          <w:b/>
          <w:color w:val="5B9BD5" w:themeColor="accent1"/>
          <w:sz w:val="28"/>
          <w:szCs w:val="28"/>
        </w:rPr>
      </w:pPr>
    </w:p>
    <w:p w14:paraId="7F6CF6FC" w14:textId="77777777" w:rsidR="00E716FC" w:rsidRDefault="00E716FC" w:rsidP="00E716FC">
      <w:pPr>
        <w:spacing w:line="276" w:lineRule="auto"/>
        <w:rPr>
          <w:b/>
          <w:color w:val="5B9BD5" w:themeColor="accent1"/>
          <w:sz w:val="28"/>
          <w:szCs w:val="28"/>
        </w:rPr>
      </w:pPr>
    </w:p>
    <w:p w14:paraId="124C1A7C" w14:textId="77777777" w:rsidR="00E716FC" w:rsidRDefault="00E716FC" w:rsidP="00E716FC">
      <w:pPr>
        <w:spacing w:line="276" w:lineRule="auto"/>
        <w:rPr>
          <w:b/>
          <w:color w:val="5B9BD5" w:themeColor="accent1"/>
          <w:sz w:val="28"/>
          <w:szCs w:val="28"/>
        </w:rPr>
      </w:pPr>
    </w:p>
    <w:p w14:paraId="0CA0C11F" w14:textId="77777777" w:rsidR="00E716FC" w:rsidRDefault="00E716FC" w:rsidP="00E716FC">
      <w:pPr>
        <w:spacing w:line="276" w:lineRule="auto"/>
        <w:rPr>
          <w:b/>
          <w:color w:val="5B9BD5" w:themeColor="accent1"/>
          <w:sz w:val="28"/>
          <w:szCs w:val="28"/>
        </w:rPr>
      </w:pPr>
    </w:p>
    <w:p w14:paraId="0E1D6CF9" w14:textId="77777777" w:rsidR="00E716FC" w:rsidRDefault="00E716FC" w:rsidP="00E716FC">
      <w:pPr>
        <w:spacing w:line="276" w:lineRule="auto"/>
        <w:rPr>
          <w:b/>
          <w:color w:val="5B9BD5" w:themeColor="accent1"/>
          <w:sz w:val="28"/>
          <w:szCs w:val="28"/>
        </w:rPr>
      </w:pPr>
    </w:p>
    <w:p w14:paraId="19EA5477" w14:textId="77777777" w:rsidR="00E716FC" w:rsidRDefault="00E716FC" w:rsidP="00E716FC">
      <w:pPr>
        <w:spacing w:line="276" w:lineRule="auto"/>
        <w:rPr>
          <w:b/>
          <w:color w:val="5B9BD5" w:themeColor="accent1"/>
          <w:sz w:val="28"/>
          <w:szCs w:val="28"/>
        </w:rPr>
      </w:pPr>
    </w:p>
    <w:p w14:paraId="4DB7220F" w14:textId="77777777" w:rsidR="00E716FC" w:rsidRDefault="00E716FC" w:rsidP="00E716FC">
      <w:pPr>
        <w:spacing w:line="276" w:lineRule="auto"/>
        <w:rPr>
          <w:b/>
          <w:color w:val="5B9BD5" w:themeColor="accent1"/>
          <w:sz w:val="28"/>
          <w:szCs w:val="28"/>
        </w:rPr>
      </w:pPr>
    </w:p>
    <w:p w14:paraId="05A28892" w14:textId="77777777" w:rsidR="00E716FC" w:rsidRDefault="00E716FC" w:rsidP="00E716FC">
      <w:pPr>
        <w:spacing w:line="276" w:lineRule="auto"/>
        <w:rPr>
          <w:b/>
          <w:color w:val="5B9BD5" w:themeColor="accent1"/>
          <w:sz w:val="28"/>
          <w:szCs w:val="28"/>
        </w:rPr>
      </w:pPr>
    </w:p>
    <w:p w14:paraId="475E0AD3" w14:textId="77777777" w:rsidR="00E716FC" w:rsidRDefault="00E716FC" w:rsidP="00E716FC">
      <w:pPr>
        <w:spacing w:line="276" w:lineRule="auto"/>
        <w:rPr>
          <w:b/>
          <w:color w:val="5B9BD5" w:themeColor="accent1"/>
          <w:sz w:val="28"/>
          <w:szCs w:val="28"/>
        </w:rPr>
      </w:pPr>
    </w:p>
    <w:p w14:paraId="7DD22CEC" w14:textId="77777777" w:rsidR="00E716FC" w:rsidRDefault="00E716FC" w:rsidP="00E716FC">
      <w:pPr>
        <w:spacing w:line="276" w:lineRule="auto"/>
        <w:rPr>
          <w:b/>
          <w:color w:val="5B9BD5" w:themeColor="accent1"/>
          <w:sz w:val="28"/>
          <w:szCs w:val="28"/>
        </w:rPr>
      </w:pPr>
    </w:p>
    <w:p w14:paraId="031245A3" w14:textId="77777777" w:rsidR="00E716FC" w:rsidRPr="00E716FC" w:rsidRDefault="00E716FC" w:rsidP="00E716FC">
      <w:pPr>
        <w:spacing w:line="276" w:lineRule="auto"/>
        <w:rPr>
          <w:b/>
          <w:color w:val="5B9BD5" w:themeColor="accent1"/>
          <w:sz w:val="40"/>
          <w:szCs w:val="40"/>
        </w:rPr>
      </w:pPr>
    </w:p>
    <w:p w14:paraId="6F0620E7" w14:textId="77777777" w:rsidR="00E716FC" w:rsidRDefault="00E716FC" w:rsidP="00E716FC">
      <w:pPr>
        <w:spacing w:line="276" w:lineRule="auto"/>
        <w:jc w:val="center"/>
        <w:rPr>
          <w:b/>
          <w:color w:val="5B9BD5" w:themeColor="accent1"/>
          <w:sz w:val="40"/>
          <w:szCs w:val="40"/>
        </w:rPr>
      </w:pPr>
      <w:r w:rsidRPr="00E716FC">
        <w:rPr>
          <w:b/>
          <w:color w:val="5B9BD5" w:themeColor="accent1"/>
          <w:sz w:val="40"/>
          <w:szCs w:val="40"/>
        </w:rPr>
        <w:t>The Wild Game Guide</w:t>
      </w:r>
      <w:r>
        <w:rPr>
          <w:b/>
          <w:color w:val="5B9BD5" w:themeColor="accent1"/>
          <w:sz w:val="40"/>
          <w:szCs w:val="40"/>
        </w:rPr>
        <w:t>:</w:t>
      </w:r>
    </w:p>
    <w:p w14:paraId="592941F1" w14:textId="52B54DFD" w:rsidR="00E716FC" w:rsidRPr="00E716FC" w:rsidRDefault="00E716FC" w:rsidP="00E716FC">
      <w:pPr>
        <w:spacing w:line="276" w:lineRule="auto"/>
        <w:jc w:val="center"/>
        <w:rPr>
          <w:b/>
          <w:color w:val="5B9BD5" w:themeColor="accent1"/>
          <w:sz w:val="32"/>
          <w:szCs w:val="32"/>
        </w:rPr>
      </w:pPr>
      <w:r w:rsidRPr="00E716FC">
        <w:rPr>
          <w:b/>
          <w:color w:val="5B9BD5" w:themeColor="accent1"/>
          <w:sz w:val="32"/>
          <w:szCs w:val="32"/>
        </w:rPr>
        <w:t>Guidance on t</w:t>
      </w:r>
      <w:r w:rsidR="002E0B8B">
        <w:rPr>
          <w:b/>
          <w:color w:val="5B9BD5" w:themeColor="accent1"/>
          <w:sz w:val="32"/>
          <w:szCs w:val="32"/>
        </w:rPr>
        <w:t>he</w:t>
      </w:r>
      <w:r w:rsidR="001431E1">
        <w:rPr>
          <w:b/>
          <w:color w:val="5B9BD5" w:themeColor="accent1"/>
          <w:sz w:val="32"/>
          <w:szCs w:val="32"/>
        </w:rPr>
        <w:t xml:space="preserve"> legal requirements</w:t>
      </w:r>
      <w:r w:rsidR="002E0B8B">
        <w:rPr>
          <w:b/>
          <w:color w:val="5B9BD5" w:themeColor="accent1"/>
          <w:sz w:val="32"/>
          <w:szCs w:val="32"/>
        </w:rPr>
        <w:t xml:space="preserve"> w</w:t>
      </w:r>
      <w:r w:rsidR="002E0B8B" w:rsidRPr="00E716FC">
        <w:rPr>
          <w:b/>
          <w:color w:val="5B9BD5" w:themeColor="accent1"/>
          <w:sz w:val="32"/>
          <w:szCs w:val="32"/>
        </w:rPr>
        <w:t>hich apply to hunters, proce</w:t>
      </w:r>
      <w:r w:rsidR="002E0B8B">
        <w:rPr>
          <w:b/>
          <w:color w:val="5B9BD5" w:themeColor="accent1"/>
          <w:sz w:val="32"/>
          <w:szCs w:val="32"/>
        </w:rPr>
        <w:t>ssors and suppliers</w:t>
      </w:r>
      <w:r w:rsidR="001431E1">
        <w:rPr>
          <w:b/>
          <w:color w:val="5B9BD5" w:themeColor="accent1"/>
          <w:sz w:val="32"/>
          <w:szCs w:val="32"/>
        </w:rPr>
        <w:t xml:space="preserve"> </w:t>
      </w:r>
      <w:r w:rsidR="002E0B8B">
        <w:rPr>
          <w:b/>
          <w:color w:val="5B9BD5" w:themeColor="accent1"/>
          <w:sz w:val="32"/>
          <w:szCs w:val="32"/>
        </w:rPr>
        <w:t xml:space="preserve">for the hygienic production of wild game </w:t>
      </w:r>
    </w:p>
    <w:p w14:paraId="1ED3AD6B" w14:textId="77777777" w:rsidR="00E716FC" w:rsidRDefault="00E716FC" w:rsidP="00E716FC">
      <w:pPr>
        <w:spacing w:line="276" w:lineRule="auto"/>
        <w:rPr>
          <w:b/>
          <w:color w:val="5B9BD5" w:themeColor="accent1"/>
          <w:sz w:val="28"/>
          <w:szCs w:val="28"/>
        </w:rPr>
      </w:pPr>
    </w:p>
    <w:p w14:paraId="39B0A6CE" w14:textId="77777777" w:rsidR="00F87D6A" w:rsidRDefault="00F87D6A" w:rsidP="00E716FC">
      <w:pPr>
        <w:spacing w:line="276" w:lineRule="auto"/>
        <w:jc w:val="center"/>
        <w:rPr>
          <w:b/>
          <w:color w:val="5B9BD5" w:themeColor="accent1"/>
          <w:sz w:val="32"/>
          <w:szCs w:val="32"/>
        </w:rPr>
      </w:pPr>
    </w:p>
    <w:p w14:paraId="48FC0ADF" w14:textId="77777777" w:rsidR="00E716FC" w:rsidRPr="00E716FC" w:rsidRDefault="00F87D6A" w:rsidP="00E716FC">
      <w:pPr>
        <w:spacing w:line="276" w:lineRule="auto"/>
        <w:jc w:val="center"/>
        <w:rPr>
          <w:b/>
          <w:color w:val="5B9BD5" w:themeColor="accent1"/>
          <w:sz w:val="32"/>
          <w:szCs w:val="32"/>
        </w:rPr>
      </w:pPr>
      <w:r>
        <w:rPr>
          <w:b/>
          <w:color w:val="5B9BD5" w:themeColor="accent1"/>
          <w:sz w:val="32"/>
          <w:szCs w:val="32"/>
        </w:rPr>
        <w:t xml:space="preserve">September </w:t>
      </w:r>
      <w:r w:rsidR="00E716FC" w:rsidRPr="00E716FC">
        <w:rPr>
          <w:b/>
          <w:color w:val="5B9BD5" w:themeColor="accent1"/>
          <w:sz w:val="32"/>
          <w:szCs w:val="32"/>
        </w:rPr>
        <w:t>2020</w:t>
      </w:r>
    </w:p>
    <w:p w14:paraId="0839E548" w14:textId="77777777" w:rsidR="00E716FC" w:rsidRDefault="00E716FC" w:rsidP="009B686B">
      <w:pPr>
        <w:spacing w:line="276" w:lineRule="auto"/>
        <w:rPr>
          <w:b/>
          <w:color w:val="5B9BD5" w:themeColor="accent1"/>
          <w:sz w:val="28"/>
          <w:szCs w:val="28"/>
        </w:rPr>
      </w:pPr>
    </w:p>
    <w:p w14:paraId="301DAD96" w14:textId="77777777" w:rsidR="00E716FC" w:rsidRDefault="00E716FC" w:rsidP="009B686B">
      <w:pPr>
        <w:spacing w:line="276" w:lineRule="auto"/>
        <w:rPr>
          <w:b/>
          <w:color w:val="5B9BD5" w:themeColor="accent1"/>
          <w:sz w:val="28"/>
          <w:szCs w:val="28"/>
        </w:rPr>
      </w:pPr>
    </w:p>
    <w:p w14:paraId="7D991055" w14:textId="77777777" w:rsidR="00E716FC" w:rsidRDefault="00E716FC" w:rsidP="009B686B">
      <w:pPr>
        <w:spacing w:line="276" w:lineRule="auto"/>
        <w:rPr>
          <w:b/>
          <w:color w:val="5B9BD5" w:themeColor="accent1"/>
          <w:sz w:val="28"/>
          <w:szCs w:val="28"/>
        </w:rPr>
      </w:pPr>
    </w:p>
    <w:p w14:paraId="74147999" w14:textId="77777777" w:rsidR="00E716FC" w:rsidRDefault="00E716FC" w:rsidP="009B686B">
      <w:pPr>
        <w:spacing w:line="276" w:lineRule="auto"/>
        <w:rPr>
          <w:b/>
          <w:color w:val="5B9BD5" w:themeColor="accent1"/>
          <w:sz w:val="28"/>
          <w:szCs w:val="28"/>
        </w:rPr>
      </w:pPr>
    </w:p>
    <w:p w14:paraId="5089D200" w14:textId="77777777" w:rsidR="00E716FC" w:rsidRDefault="00E716FC" w:rsidP="009B686B">
      <w:pPr>
        <w:spacing w:line="276" w:lineRule="auto"/>
        <w:rPr>
          <w:b/>
          <w:color w:val="5B9BD5" w:themeColor="accent1"/>
          <w:sz w:val="28"/>
          <w:szCs w:val="28"/>
        </w:rPr>
      </w:pPr>
    </w:p>
    <w:p w14:paraId="524A27BC" w14:textId="77777777" w:rsidR="00E716FC" w:rsidRDefault="00E716FC" w:rsidP="009B686B">
      <w:pPr>
        <w:spacing w:line="276" w:lineRule="auto"/>
        <w:rPr>
          <w:b/>
          <w:color w:val="5B9BD5" w:themeColor="accent1"/>
          <w:sz w:val="28"/>
          <w:szCs w:val="28"/>
        </w:rPr>
      </w:pPr>
    </w:p>
    <w:p w14:paraId="01E33A0E" w14:textId="77777777" w:rsidR="00E716FC" w:rsidRDefault="00E716FC" w:rsidP="009B686B">
      <w:pPr>
        <w:spacing w:line="276" w:lineRule="auto"/>
        <w:rPr>
          <w:b/>
          <w:color w:val="5B9BD5" w:themeColor="accent1"/>
          <w:sz w:val="28"/>
          <w:szCs w:val="28"/>
        </w:rPr>
      </w:pPr>
    </w:p>
    <w:p w14:paraId="0536EE00" w14:textId="77777777" w:rsidR="00E716FC" w:rsidRDefault="00E716FC" w:rsidP="009B686B">
      <w:pPr>
        <w:spacing w:line="276" w:lineRule="auto"/>
        <w:rPr>
          <w:b/>
          <w:color w:val="5B9BD5" w:themeColor="accent1"/>
          <w:sz w:val="28"/>
          <w:szCs w:val="28"/>
        </w:rPr>
      </w:pPr>
    </w:p>
    <w:p w14:paraId="27553159" w14:textId="77777777" w:rsidR="00E716FC" w:rsidRDefault="00E716FC" w:rsidP="009B686B">
      <w:pPr>
        <w:spacing w:line="276" w:lineRule="auto"/>
        <w:rPr>
          <w:b/>
          <w:color w:val="5B9BD5" w:themeColor="accent1"/>
          <w:sz w:val="28"/>
          <w:szCs w:val="28"/>
        </w:rPr>
      </w:pPr>
    </w:p>
    <w:p w14:paraId="0A52E869" w14:textId="77777777" w:rsidR="00E716FC" w:rsidRDefault="00E716FC" w:rsidP="009B686B">
      <w:pPr>
        <w:spacing w:line="276" w:lineRule="auto"/>
        <w:rPr>
          <w:b/>
          <w:color w:val="5B9BD5" w:themeColor="accent1"/>
          <w:sz w:val="28"/>
          <w:szCs w:val="28"/>
        </w:rPr>
      </w:pPr>
    </w:p>
    <w:p w14:paraId="29AABA82" w14:textId="77777777" w:rsidR="00E716FC" w:rsidRDefault="00E716FC" w:rsidP="009B686B">
      <w:pPr>
        <w:spacing w:line="276" w:lineRule="auto"/>
        <w:rPr>
          <w:b/>
          <w:color w:val="5B9BD5" w:themeColor="accent1"/>
          <w:sz w:val="28"/>
          <w:szCs w:val="28"/>
        </w:rPr>
      </w:pPr>
    </w:p>
    <w:p w14:paraId="15C1CB75" w14:textId="77777777" w:rsidR="00E716FC" w:rsidRDefault="00E716FC" w:rsidP="009B686B">
      <w:pPr>
        <w:spacing w:line="276" w:lineRule="auto"/>
        <w:rPr>
          <w:b/>
          <w:color w:val="5B9BD5" w:themeColor="accent1"/>
          <w:sz w:val="28"/>
          <w:szCs w:val="28"/>
        </w:rPr>
      </w:pPr>
    </w:p>
    <w:p w14:paraId="10FE1984" w14:textId="77777777" w:rsidR="00F87D6A" w:rsidRDefault="00F87D6A" w:rsidP="009B686B">
      <w:pPr>
        <w:spacing w:line="276" w:lineRule="auto"/>
        <w:rPr>
          <w:b/>
          <w:color w:val="5B9BD5" w:themeColor="accent1"/>
          <w:sz w:val="28"/>
          <w:szCs w:val="28"/>
        </w:rPr>
      </w:pPr>
    </w:p>
    <w:p w14:paraId="7F25943F" w14:textId="77777777" w:rsidR="00FE0B93" w:rsidRDefault="00FE0B93" w:rsidP="009B686B">
      <w:pPr>
        <w:spacing w:line="276" w:lineRule="auto"/>
        <w:rPr>
          <w:b/>
          <w:color w:val="5B9BD5" w:themeColor="accent1"/>
          <w:sz w:val="28"/>
          <w:szCs w:val="28"/>
        </w:rPr>
      </w:pPr>
      <w:r>
        <w:rPr>
          <w:b/>
          <w:color w:val="5B9BD5" w:themeColor="accent1"/>
          <w:sz w:val="28"/>
          <w:szCs w:val="28"/>
        </w:rPr>
        <w:lastRenderedPageBreak/>
        <w:t>Summary</w:t>
      </w:r>
    </w:p>
    <w:p w14:paraId="5FB53709" w14:textId="3438782D" w:rsidR="007D51D0" w:rsidRPr="002E0B8B" w:rsidRDefault="002E0B8B" w:rsidP="009B686B">
      <w:pPr>
        <w:spacing w:line="276" w:lineRule="auto"/>
        <w:rPr>
          <w:color w:val="FF0000"/>
          <w:sz w:val="22"/>
          <w:szCs w:val="22"/>
        </w:rPr>
      </w:pPr>
      <w:r w:rsidRPr="002E0B8B">
        <w:rPr>
          <w:color w:val="FF0000"/>
          <w:sz w:val="22"/>
          <w:szCs w:val="22"/>
        </w:rPr>
        <w:t>(To be included once guide is in final form and ready for publication)</w:t>
      </w:r>
    </w:p>
    <w:p w14:paraId="460D41BD" w14:textId="77777777" w:rsidR="00F87D6A" w:rsidRDefault="00F87D6A" w:rsidP="009B686B">
      <w:pPr>
        <w:spacing w:line="276" w:lineRule="auto"/>
        <w:rPr>
          <w:b/>
          <w:color w:val="5B9BD5" w:themeColor="accent1"/>
          <w:sz w:val="28"/>
          <w:szCs w:val="28"/>
        </w:rPr>
      </w:pPr>
    </w:p>
    <w:p w14:paraId="059FD7F7" w14:textId="77777777" w:rsidR="00F87D6A" w:rsidRDefault="00F87D6A" w:rsidP="009B686B">
      <w:pPr>
        <w:spacing w:line="276" w:lineRule="auto"/>
        <w:rPr>
          <w:b/>
          <w:color w:val="5B9BD5" w:themeColor="accent1"/>
          <w:sz w:val="28"/>
          <w:szCs w:val="28"/>
        </w:rPr>
      </w:pPr>
      <w:r>
        <w:rPr>
          <w:b/>
          <w:color w:val="5B9BD5" w:themeColor="accent1"/>
          <w:sz w:val="28"/>
          <w:szCs w:val="28"/>
        </w:rPr>
        <w:t>Revision History and Primary Contact</w:t>
      </w:r>
    </w:p>
    <w:p w14:paraId="602CCC36" w14:textId="77777777" w:rsidR="00F87D6A" w:rsidRDefault="00F87D6A" w:rsidP="009B686B">
      <w:pPr>
        <w:spacing w:line="276" w:lineRule="auto"/>
        <w:rPr>
          <w:b/>
          <w:color w:val="5B9BD5" w:themeColor="accent1"/>
          <w:sz w:val="28"/>
          <w:szCs w:val="28"/>
        </w:rPr>
      </w:pPr>
    </w:p>
    <w:tbl>
      <w:tblPr>
        <w:tblStyle w:val="TableGrid"/>
        <w:tblW w:w="0" w:type="auto"/>
        <w:tblLook w:val="04A0" w:firstRow="1" w:lastRow="0" w:firstColumn="1" w:lastColumn="0" w:noHBand="0" w:noVBand="1"/>
      </w:tblPr>
      <w:tblGrid>
        <w:gridCol w:w="1217"/>
        <w:gridCol w:w="1755"/>
        <w:gridCol w:w="3686"/>
        <w:gridCol w:w="2358"/>
      </w:tblGrid>
      <w:tr w:rsidR="00F87D6A" w14:paraId="064A93A2" w14:textId="77777777" w:rsidTr="00F87D6A">
        <w:tc>
          <w:tcPr>
            <w:tcW w:w="1217" w:type="dxa"/>
            <w:shd w:val="clear" w:color="auto" w:fill="D0CECE" w:themeFill="background2" w:themeFillShade="E6"/>
          </w:tcPr>
          <w:p w14:paraId="31A31746" w14:textId="77777777" w:rsidR="00F87D6A" w:rsidRPr="00F87D6A" w:rsidRDefault="00F87D6A" w:rsidP="009B686B">
            <w:pPr>
              <w:spacing w:line="276" w:lineRule="auto"/>
              <w:rPr>
                <w:b/>
                <w:color w:val="5B9BD5" w:themeColor="accent1"/>
                <w:szCs w:val="24"/>
              </w:rPr>
            </w:pPr>
            <w:r w:rsidRPr="00F87D6A">
              <w:rPr>
                <w:b/>
                <w:szCs w:val="24"/>
              </w:rPr>
              <w:t>Revision Number</w:t>
            </w:r>
          </w:p>
        </w:tc>
        <w:tc>
          <w:tcPr>
            <w:tcW w:w="1755" w:type="dxa"/>
            <w:shd w:val="clear" w:color="auto" w:fill="D0CECE" w:themeFill="background2" w:themeFillShade="E6"/>
          </w:tcPr>
          <w:p w14:paraId="58C0A23C" w14:textId="77777777" w:rsidR="00F87D6A" w:rsidRPr="00F87D6A" w:rsidRDefault="00F87D6A" w:rsidP="009B686B">
            <w:pPr>
              <w:spacing w:line="276" w:lineRule="auto"/>
              <w:rPr>
                <w:b/>
                <w:color w:val="5B9BD5" w:themeColor="accent1"/>
                <w:szCs w:val="24"/>
              </w:rPr>
            </w:pPr>
            <w:r w:rsidRPr="00F87D6A">
              <w:rPr>
                <w:b/>
                <w:szCs w:val="24"/>
              </w:rPr>
              <w:t>Revision Date</w:t>
            </w:r>
          </w:p>
        </w:tc>
        <w:tc>
          <w:tcPr>
            <w:tcW w:w="3686" w:type="dxa"/>
            <w:shd w:val="clear" w:color="auto" w:fill="D0CECE" w:themeFill="background2" w:themeFillShade="E6"/>
          </w:tcPr>
          <w:p w14:paraId="711CAE69" w14:textId="77777777" w:rsidR="00F87D6A" w:rsidRPr="00F87D6A" w:rsidRDefault="00F87D6A" w:rsidP="009B686B">
            <w:pPr>
              <w:spacing w:line="276" w:lineRule="auto"/>
              <w:rPr>
                <w:b/>
                <w:color w:val="5B9BD5" w:themeColor="accent1"/>
                <w:sz w:val="28"/>
                <w:szCs w:val="28"/>
              </w:rPr>
            </w:pPr>
            <w:r w:rsidRPr="00F87D6A">
              <w:rPr>
                <w:b/>
              </w:rPr>
              <w:t>Purpose of revision and which section revised</w:t>
            </w:r>
          </w:p>
        </w:tc>
        <w:tc>
          <w:tcPr>
            <w:tcW w:w="2358" w:type="dxa"/>
            <w:shd w:val="clear" w:color="auto" w:fill="D0CECE" w:themeFill="background2" w:themeFillShade="E6"/>
          </w:tcPr>
          <w:p w14:paraId="745BF172" w14:textId="77777777" w:rsidR="00F87D6A" w:rsidRPr="00F87D6A" w:rsidRDefault="00F87D6A" w:rsidP="009B686B">
            <w:pPr>
              <w:spacing w:line="276" w:lineRule="auto"/>
              <w:rPr>
                <w:b/>
                <w:color w:val="5B9BD5" w:themeColor="accent1"/>
                <w:szCs w:val="24"/>
              </w:rPr>
            </w:pPr>
            <w:r w:rsidRPr="00F87D6A">
              <w:rPr>
                <w:b/>
                <w:szCs w:val="24"/>
              </w:rPr>
              <w:t>Revised by:</w:t>
            </w:r>
          </w:p>
        </w:tc>
      </w:tr>
      <w:tr w:rsidR="00F87D6A" w14:paraId="788DEF23" w14:textId="77777777" w:rsidTr="00F87D6A">
        <w:tc>
          <w:tcPr>
            <w:tcW w:w="1217" w:type="dxa"/>
          </w:tcPr>
          <w:p w14:paraId="760E7302" w14:textId="77777777" w:rsidR="00F87D6A" w:rsidRPr="00F87D6A" w:rsidRDefault="00F87D6A" w:rsidP="009B686B">
            <w:pPr>
              <w:spacing w:line="276" w:lineRule="auto"/>
              <w:rPr>
                <w:color w:val="5B9BD5" w:themeColor="accent1"/>
                <w:szCs w:val="24"/>
              </w:rPr>
            </w:pPr>
            <w:r w:rsidRPr="00F87D6A">
              <w:rPr>
                <w:szCs w:val="24"/>
              </w:rPr>
              <w:t>1</w:t>
            </w:r>
          </w:p>
        </w:tc>
        <w:tc>
          <w:tcPr>
            <w:tcW w:w="1755" w:type="dxa"/>
          </w:tcPr>
          <w:p w14:paraId="235F06AB" w14:textId="77777777" w:rsidR="00F87D6A" w:rsidRPr="00F87D6A" w:rsidRDefault="00F87D6A" w:rsidP="009B686B">
            <w:pPr>
              <w:spacing w:line="276" w:lineRule="auto"/>
              <w:rPr>
                <w:color w:val="5B9BD5" w:themeColor="accent1"/>
                <w:szCs w:val="24"/>
              </w:rPr>
            </w:pPr>
            <w:r w:rsidRPr="00F87D6A">
              <w:rPr>
                <w:szCs w:val="24"/>
              </w:rPr>
              <w:t>September 2020</w:t>
            </w:r>
          </w:p>
        </w:tc>
        <w:tc>
          <w:tcPr>
            <w:tcW w:w="3686" w:type="dxa"/>
          </w:tcPr>
          <w:p w14:paraId="0F8F9A2D" w14:textId="77777777" w:rsidR="00F87D6A" w:rsidRPr="00F87D6A" w:rsidRDefault="00F87D6A" w:rsidP="009B686B">
            <w:pPr>
              <w:spacing w:line="276" w:lineRule="auto"/>
              <w:rPr>
                <w:color w:val="5B9BD5" w:themeColor="accent1"/>
                <w:szCs w:val="24"/>
              </w:rPr>
            </w:pPr>
            <w:r w:rsidRPr="00F87D6A">
              <w:rPr>
                <w:szCs w:val="24"/>
              </w:rPr>
              <w:t>Consultation Draft</w:t>
            </w:r>
          </w:p>
        </w:tc>
        <w:tc>
          <w:tcPr>
            <w:tcW w:w="2358" w:type="dxa"/>
          </w:tcPr>
          <w:p w14:paraId="131A71D7" w14:textId="77777777" w:rsidR="00F87D6A" w:rsidRDefault="00F87D6A" w:rsidP="009B686B">
            <w:pPr>
              <w:spacing w:line="276" w:lineRule="auto"/>
              <w:rPr>
                <w:b/>
                <w:color w:val="5B9BD5" w:themeColor="accent1"/>
                <w:sz w:val="28"/>
                <w:szCs w:val="28"/>
              </w:rPr>
            </w:pPr>
            <w:r w:rsidRPr="00F87D6A">
              <w:rPr>
                <w:szCs w:val="24"/>
              </w:rPr>
              <w:t>Aedan MacRae</w:t>
            </w:r>
          </w:p>
        </w:tc>
      </w:tr>
      <w:tr w:rsidR="00F87D6A" w14:paraId="518FFEA0" w14:textId="77777777" w:rsidTr="00F87D6A">
        <w:tc>
          <w:tcPr>
            <w:tcW w:w="1217" w:type="dxa"/>
          </w:tcPr>
          <w:p w14:paraId="781C0E18" w14:textId="77777777" w:rsidR="00F87D6A" w:rsidRPr="00F87D6A" w:rsidRDefault="00F87D6A" w:rsidP="009B686B">
            <w:pPr>
              <w:spacing w:line="276" w:lineRule="auto"/>
              <w:rPr>
                <w:color w:val="5B9BD5" w:themeColor="accent1"/>
                <w:szCs w:val="24"/>
              </w:rPr>
            </w:pPr>
            <w:r w:rsidRPr="00F87D6A">
              <w:rPr>
                <w:szCs w:val="24"/>
              </w:rPr>
              <w:t>2</w:t>
            </w:r>
          </w:p>
        </w:tc>
        <w:tc>
          <w:tcPr>
            <w:tcW w:w="1755" w:type="dxa"/>
          </w:tcPr>
          <w:p w14:paraId="67559CA3" w14:textId="77777777" w:rsidR="00F87D6A" w:rsidRPr="00F87D6A" w:rsidRDefault="00F87D6A" w:rsidP="009B686B">
            <w:pPr>
              <w:spacing w:line="276" w:lineRule="auto"/>
              <w:rPr>
                <w:color w:val="5B9BD5" w:themeColor="accent1"/>
                <w:szCs w:val="24"/>
              </w:rPr>
            </w:pPr>
            <w:r w:rsidRPr="00F87D6A">
              <w:rPr>
                <w:szCs w:val="24"/>
              </w:rPr>
              <w:t>t.b.c</w:t>
            </w:r>
          </w:p>
        </w:tc>
        <w:tc>
          <w:tcPr>
            <w:tcW w:w="3686" w:type="dxa"/>
          </w:tcPr>
          <w:p w14:paraId="5A670509" w14:textId="77777777" w:rsidR="00F87D6A" w:rsidRPr="00F87D6A" w:rsidRDefault="00F87D6A" w:rsidP="009B686B">
            <w:pPr>
              <w:spacing w:line="276" w:lineRule="auto"/>
              <w:rPr>
                <w:szCs w:val="24"/>
              </w:rPr>
            </w:pPr>
            <w:r>
              <w:rPr>
                <w:szCs w:val="24"/>
              </w:rPr>
              <w:t xml:space="preserve">Final published version </w:t>
            </w:r>
          </w:p>
        </w:tc>
        <w:tc>
          <w:tcPr>
            <w:tcW w:w="2358" w:type="dxa"/>
          </w:tcPr>
          <w:p w14:paraId="3D3912B8" w14:textId="77777777" w:rsidR="00F87D6A" w:rsidRPr="00F87D6A" w:rsidRDefault="00F87D6A" w:rsidP="00F87D6A">
            <w:pPr>
              <w:spacing w:line="276" w:lineRule="auto"/>
              <w:rPr>
                <w:color w:val="5B9BD5" w:themeColor="accent1"/>
                <w:szCs w:val="24"/>
              </w:rPr>
            </w:pPr>
            <w:r w:rsidRPr="00F87D6A">
              <w:rPr>
                <w:szCs w:val="24"/>
              </w:rPr>
              <w:t>Aedan MacRae</w:t>
            </w:r>
          </w:p>
        </w:tc>
      </w:tr>
    </w:tbl>
    <w:p w14:paraId="1C281B8A" w14:textId="77777777" w:rsidR="00F87D6A" w:rsidRDefault="00F87D6A" w:rsidP="009B686B">
      <w:pPr>
        <w:spacing w:line="276" w:lineRule="auto"/>
        <w:rPr>
          <w:b/>
          <w:color w:val="5B9BD5" w:themeColor="accent1"/>
          <w:sz w:val="28"/>
          <w:szCs w:val="28"/>
        </w:rPr>
      </w:pPr>
    </w:p>
    <w:p w14:paraId="49B547B0" w14:textId="77777777" w:rsidR="00F87D6A" w:rsidRPr="00F87D6A" w:rsidRDefault="00F87D6A" w:rsidP="009B686B">
      <w:pPr>
        <w:spacing w:line="276" w:lineRule="auto"/>
        <w:rPr>
          <w:szCs w:val="24"/>
        </w:rPr>
      </w:pPr>
      <w:r w:rsidRPr="00F87D6A">
        <w:rPr>
          <w:szCs w:val="24"/>
        </w:rPr>
        <w:t>Should</w:t>
      </w:r>
      <w:r>
        <w:rPr>
          <w:szCs w:val="24"/>
        </w:rPr>
        <w:t xml:space="preserve"> you have any comments or queries about the guide itself or the guidance therein, please contact </w:t>
      </w:r>
      <w:hyperlink r:id="rId10" w:history="1">
        <w:r w:rsidRPr="00EE4B83">
          <w:rPr>
            <w:rStyle w:val="Hyperlink"/>
            <w:szCs w:val="24"/>
          </w:rPr>
          <w:t>aedan.macrae@fss.scot</w:t>
        </w:r>
      </w:hyperlink>
      <w:r>
        <w:rPr>
          <w:szCs w:val="24"/>
        </w:rPr>
        <w:t xml:space="preserve"> </w:t>
      </w:r>
    </w:p>
    <w:p w14:paraId="4A8BFA83" w14:textId="77777777" w:rsidR="00F87D6A" w:rsidRDefault="00F87D6A" w:rsidP="009B686B">
      <w:pPr>
        <w:spacing w:line="276" w:lineRule="auto"/>
        <w:rPr>
          <w:b/>
          <w:color w:val="5B9BD5" w:themeColor="accent1"/>
          <w:sz w:val="28"/>
          <w:szCs w:val="28"/>
        </w:rPr>
      </w:pPr>
    </w:p>
    <w:p w14:paraId="771649AE" w14:textId="77777777" w:rsidR="00F87D6A" w:rsidRDefault="00F87D6A" w:rsidP="009B686B">
      <w:pPr>
        <w:spacing w:line="276" w:lineRule="auto"/>
        <w:rPr>
          <w:b/>
          <w:color w:val="5B9BD5" w:themeColor="accent1"/>
          <w:sz w:val="28"/>
          <w:szCs w:val="28"/>
        </w:rPr>
      </w:pPr>
    </w:p>
    <w:p w14:paraId="2D158D1A" w14:textId="632712BE" w:rsidR="00F87D6A" w:rsidRPr="002E6ADE" w:rsidRDefault="00F87D6A" w:rsidP="009B686B">
      <w:pPr>
        <w:spacing w:line="276" w:lineRule="auto"/>
        <w:rPr>
          <w:color w:val="FF0000"/>
          <w:szCs w:val="24"/>
        </w:rPr>
      </w:pPr>
      <w:r>
        <w:rPr>
          <w:b/>
          <w:color w:val="5B9BD5" w:themeColor="accent1"/>
          <w:sz w:val="28"/>
          <w:szCs w:val="28"/>
        </w:rPr>
        <w:t>Contents</w:t>
      </w:r>
      <w:r w:rsidR="002E6ADE">
        <w:rPr>
          <w:b/>
          <w:color w:val="5B9BD5" w:themeColor="accent1"/>
          <w:sz w:val="28"/>
          <w:szCs w:val="28"/>
        </w:rPr>
        <w:t xml:space="preserve"> </w:t>
      </w:r>
      <w:r w:rsidR="002E6ADE" w:rsidRPr="002E6ADE">
        <w:rPr>
          <w:color w:val="FF0000"/>
          <w:szCs w:val="24"/>
        </w:rPr>
        <w:t xml:space="preserve">(page numbers to be </w:t>
      </w:r>
      <w:r w:rsidR="002E6ADE">
        <w:rPr>
          <w:color w:val="FF0000"/>
          <w:szCs w:val="24"/>
        </w:rPr>
        <w:t>included</w:t>
      </w:r>
      <w:r w:rsidR="002E6ADE" w:rsidRPr="002E6ADE">
        <w:rPr>
          <w:color w:val="FF0000"/>
          <w:szCs w:val="24"/>
        </w:rPr>
        <w:t xml:space="preserve"> once final version is produced)</w:t>
      </w:r>
    </w:p>
    <w:p w14:paraId="2ED2DFB6" w14:textId="77777777" w:rsidR="00F87D6A" w:rsidRDefault="00F87D6A" w:rsidP="009B686B">
      <w:pPr>
        <w:spacing w:line="276" w:lineRule="auto"/>
        <w:rPr>
          <w:b/>
          <w:color w:val="5B9BD5" w:themeColor="accent1"/>
          <w:sz w:val="28"/>
          <w:szCs w:val="28"/>
        </w:rPr>
      </w:pPr>
    </w:p>
    <w:p w14:paraId="6ADD049C" w14:textId="77777777" w:rsidR="00F87D6A" w:rsidRPr="00F87D6A" w:rsidRDefault="00F87D6A" w:rsidP="00F87D6A">
      <w:pPr>
        <w:spacing w:line="360" w:lineRule="auto"/>
        <w:rPr>
          <w:color w:val="5B9BD5" w:themeColor="accent1"/>
          <w:szCs w:val="24"/>
        </w:rPr>
      </w:pPr>
      <w:r w:rsidRPr="00F87D6A">
        <w:rPr>
          <w:color w:val="5B9BD5" w:themeColor="accent1"/>
          <w:szCs w:val="24"/>
        </w:rPr>
        <w:t>Summary</w:t>
      </w:r>
      <w:r>
        <w:rPr>
          <w:color w:val="5B9BD5" w:themeColor="accent1"/>
          <w:szCs w:val="24"/>
        </w:rPr>
        <w:t>……………………………………………………………………………………….</w:t>
      </w:r>
    </w:p>
    <w:p w14:paraId="3C06B70E" w14:textId="77777777" w:rsidR="00F87D6A" w:rsidRPr="00F87D6A" w:rsidRDefault="00F87D6A" w:rsidP="00F87D6A">
      <w:pPr>
        <w:spacing w:line="360" w:lineRule="auto"/>
        <w:rPr>
          <w:color w:val="5B9BD5" w:themeColor="accent1"/>
          <w:szCs w:val="24"/>
        </w:rPr>
      </w:pPr>
      <w:r w:rsidRPr="00F87D6A">
        <w:rPr>
          <w:color w:val="5B9BD5" w:themeColor="accent1"/>
          <w:szCs w:val="24"/>
        </w:rPr>
        <w:t>Revision History</w:t>
      </w:r>
      <w:r>
        <w:rPr>
          <w:color w:val="5B9BD5" w:themeColor="accent1"/>
          <w:szCs w:val="24"/>
        </w:rPr>
        <w:t xml:space="preserve"> and Primary Contact………………….........…………………………….</w:t>
      </w:r>
    </w:p>
    <w:p w14:paraId="68A95A97" w14:textId="77777777" w:rsidR="00F87D6A" w:rsidRPr="00F87D6A" w:rsidRDefault="00F87D6A" w:rsidP="00F87D6A">
      <w:pPr>
        <w:spacing w:line="360" w:lineRule="auto"/>
        <w:rPr>
          <w:color w:val="5B9BD5" w:themeColor="accent1"/>
          <w:szCs w:val="24"/>
        </w:rPr>
      </w:pPr>
      <w:r w:rsidRPr="00F87D6A">
        <w:rPr>
          <w:color w:val="5B9BD5" w:themeColor="accent1"/>
          <w:szCs w:val="24"/>
        </w:rPr>
        <w:t>Introduction</w:t>
      </w:r>
      <w:r>
        <w:rPr>
          <w:color w:val="5B9BD5" w:themeColor="accent1"/>
          <w:szCs w:val="24"/>
        </w:rPr>
        <w:t>…………………………………………………………………………………….</w:t>
      </w:r>
    </w:p>
    <w:p w14:paraId="44055023" w14:textId="77777777" w:rsidR="00F87D6A" w:rsidRPr="00F87D6A" w:rsidRDefault="00F87D6A" w:rsidP="00F87D6A">
      <w:pPr>
        <w:spacing w:line="360" w:lineRule="auto"/>
        <w:rPr>
          <w:color w:val="5B9BD5" w:themeColor="accent1"/>
          <w:szCs w:val="24"/>
        </w:rPr>
      </w:pPr>
      <w:r w:rsidRPr="00F87D6A">
        <w:rPr>
          <w:color w:val="5B9BD5" w:themeColor="accent1"/>
          <w:szCs w:val="24"/>
        </w:rPr>
        <w:t>Intended Audience</w:t>
      </w:r>
      <w:r>
        <w:rPr>
          <w:color w:val="5B9BD5" w:themeColor="accent1"/>
          <w:szCs w:val="24"/>
        </w:rPr>
        <w:t>.........................................................................................................</w:t>
      </w:r>
    </w:p>
    <w:p w14:paraId="1AE01D2B" w14:textId="77777777" w:rsidR="00F87D6A" w:rsidRPr="00F87D6A" w:rsidRDefault="00F87D6A" w:rsidP="00F87D6A">
      <w:pPr>
        <w:spacing w:line="360" w:lineRule="auto"/>
        <w:rPr>
          <w:color w:val="5B9BD5" w:themeColor="accent1"/>
          <w:szCs w:val="24"/>
        </w:rPr>
      </w:pPr>
      <w:r>
        <w:rPr>
          <w:color w:val="5B9BD5" w:themeColor="accent1"/>
          <w:szCs w:val="24"/>
        </w:rPr>
        <w:t>Purpose of Guidance…………………………………………………………………………</w:t>
      </w:r>
    </w:p>
    <w:p w14:paraId="22CBB4EB" w14:textId="77777777" w:rsidR="00F87D6A" w:rsidRPr="00F87D6A" w:rsidRDefault="00F87D6A" w:rsidP="00F87D6A">
      <w:pPr>
        <w:spacing w:line="360" w:lineRule="auto"/>
        <w:rPr>
          <w:color w:val="5B9BD5" w:themeColor="accent1"/>
          <w:szCs w:val="24"/>
        </w:rPr>
      </w:pPr>
      <w:r w:rsidRPr="00F87D6A">
        <w:rPr>
          <w:color w:val="5B9BD5" w:themeColor="accent1"/>
          <w:szCs w:val="24"/>
        </w:rPr>
        <w:t>Legal Status of Guidance</w:t>
      </w:r>
      <w:r>
        <w:rPr>
          <w:color w:val="5B9BD5" w:themeColor="accent1"/>
          <w:szCs w:val="24"/>
        </w:rPr>
        <w:t>…………………………………………………………………….</w:t>
      </w:r>
      <w:r w:rsidRPr="00F87D6A">
        <w:rPr>
          <w:color w:val="5B9BD5" w:themeColor="accent1"/>
          <w:szCs w:val="24"/>
        </w:rPr>
        <w:t xml:space="preserve"> </w:t>
      </w:r>
    </w:p>
    <w:p w14:paraId="7BE85AFB" w14:textId="77777777" w:rsidR="00F87D6A" w:rsidRDefault="00F87D6A" w:rsidP="00F87D6A">
      <w:pPr>
        <w:spacing w:line="360" w:lineRule="auto"/>
        <w:rPr>
          <w:color w:val="5B9BD5" w:themeColor="accent1"/>
          <w:szCs w:val="24"/>
        </w:rPr>
      </w:pPr>
      <w:r w:rsidRPr="00F87D6A">
        <w:rPr>
          <w:color w:val="5B9BD5" w:themeColor="accent1"/>
          <w:szCs w:val="24"/>
        </w:rPr>
        <w:t>Legislation Overview</w:t>
      </w:r>
      <w:r>
        <w:rPr>
          <w:color w:val="5B9BD5" w:themeColor="accent1"/>
          <w:szCs w:val="24"/>
        </w:rPr>
        <w:t>………………………………………………………………………….</w:t>
      </w:r>
    </w:p>
    <w:p w14:paraId="1BF7578E" w14:textId="77777777" w:rsidR="00F87D6A" w:rsidRPr="00F87D6A" w:rsidRDefault="00F87D6A" w:rsidP="00F87D6A">
      <w:pPr>
        <w:spacing w:line="360" w:lineRule="auto"/>
        <w:rPr>
          <w:color w:val="5B9BD5" w:themeColor="accent1"/>
          <w:szCs w:val="24"/>
        </w:rPr>
      </w:pPr>
      <w:r>
        <w:rPr>
          <w:color w:val="5B9BD5" w:themeColor="accent1"/>
          <w:szCs w:val="24"/>
        </w:rPr>
        <w:t xml:space="preserve">Section 1: </w:t>
      </w:r>
      <w:r w:rsidRPr="00F87D6A">
        <w:rPr>
          <w:color w:val="5B9BD5" w:themeColor="accent1"/>
          <w:szCs w:val="24"/>
        </w:rPr>
        <w:t>Primary Producers: Requirements and Exemptions</w:t>
      </w:r>
      <w:r>
        <w:rPr>
          <w:color w:val="5B9BD5" w:themeColor="accent1"/>
          <w:szCs w:val="24"/>
        </w:rPr>
        <w:t>………………………….</w:t>
      </w:r>
    </w:p>
    <w:p w14:paraId="7AE6AC89" w14:textId="77777777" w:rsidR="00F87D6A" w:rsidRDefault="00F87D6A" w:rsidP="00F87D6A">
      <w:pPr>
        <w:spacing w:line="360" w:lineRule="auto"/>
        <w:rPr>
          <w:color w:val="5B9BD5" w:themeColor="accent1"/>
          <w:szCs w:val="24"/>
        </w:rPr>
      </w:pPr>
      <w:r>
        <w:rPr>
          <w:color w:val="5B9BD5" w:themeColor="accent1"/>
          <w:szCs w:val="24"/>
        </w:rPr>
        <w:t xml:space="preserve">Section 2: </w:t>
      </w:r>
      <w:r w:rsidRPr="00F87D6A">
        <w:rPr>
          <w:color w:val="5B9BD5" w:themeColor="accent1"/>
          <w:szCs w:val="24"/>
        </w:rPr>
        <w:t>Supplying Wild Game to Approved Game Handling Establishments</w:t>
      </w:r>
      <w:r>
        <w:rPr>
          <w:color w:val="5B9BD5" w:themeColor="accent1"/>
          <w:szCs w:val="24"/>
        </w:rPr>
        <w:t>……….</w:t>
      </w:r>
      <w:r w:rsidRPr="00F87D6A">
        <w:rPr>
          <w:color w:val="5B9BD5" w:themeColor="accent1"/>
          <w:szCs w:val="24"/>
        </w:rPr>
        <w:t xml:space="preserve"> </w:t>
      </w:r>
    </w:p>
    <w:p w14:paraId="7E760EAF" w14:textId="77777777" w:rsidR="00F87D6A" w:rsidRDefault="00F87D6A" w:rsidP="00F87D6A">
      <w:pPr>
        <w:spacing w:line="360" w:lineRule="auto"/>
        <w:rPr>
          <w:color w:val="5B9BD5" w:themeColor="accent1"/>
          <w:szCs w:val="24"/>
        </w:rPr>
      </w:pPr>
      <w:r>
        <w:rPr>
          <w:color w:val="5B9BD5" w:themeColor="accent1"/>
          <w:szCs w:val="24"/>
        </w:rPr>
        <w:t>Section 3: Game Larders…………………………………………………………………….</w:t>
      </w:r>
    </w:p>
    <w:p w14:paraId="121E46CA" w14:textId="77777777" w:rsidR="00F87D6A" w:rsidRDefault="00F87D6A" w:rsidP="00F87D6A">
      <w:pPr>
        <w:spacing w:line="360" w:lineRule="auto"/>
        <w:rPr>
          <w:color w:val="5B9BD5" w:themeColor="accent1"/>
          <w:szCs w:val="24"/>
        </w:rPr>
      </w:pPr>
      <w:r>
        <w:rPr>
          <w:color w:val="5B9BD5" w:themeColor="accent1"/>
          <w:szCs w:val="24"/>
        </w:rPr>
        <w:t>Section 4: Transporting Wild Game…………………………………………………………</w:t>
      </w:r>
    </w:p>
    <w:p w14:paraId="2E8E668F" w14:textId="77777777" w:rsidR="00F87D6A" w:rsidRDefault="00F87D6A" w:rsidP="00F87D6A">
      <w:pPr>
        <w:spacing w:line="360" w:lineRule="auto"/>
        <w:rPr>
          <w:color w:val="5B9BD5" w:themeColor="accent1"/>
          <w:szCs w:val="24"/>
        </w:rPr>
      </w:pPr>
      <w:r>
        <w:rPr>
          <w:color w:val="5B9BD5" w:themeColor="accent1"/>
          <w:szCs w:val="24"/>
        </w:rPr>
        <w:t>Section 5: Approved Game Handling Establishments…………………………………….</w:t>
      </w:r>
    </w:p>
    <w:p w14:paraId="2801581D" w14:textId="77777777" w:rsidR="00F87D6A" w:rsidRDefault="00F87D6A" w:rsidP="00F87D6A">
      <w:pPr>
        <w:spacing w:line="360" w:lineRule="auto"/>
        <w:rPr>
          <w:color w:val="5B9BD5" w:themeColor="accent1"/>
          <w:szCs w:val="24"/>
        </w:rPr>
      </w:pPr>
      <w:r>
        <w:rPr>
          <w:color w:val="5B9BD5" w:themeColor="accent1"/>
          <w:szCs w:val="24"/>
        </w:rPr>
        <w:t>Section 6: Traceability Information and Requirements……………………………………</w:t>
      </w:r>
    </w:p>
    <w:p w14:paraId="569E140B" w14:textId="77777777" w:rsidR="00F87D6A" w:rsidRDefault="00F87D6A" w:rsidP="00F87D6A">
      <w:pPr>
        <w:spacing w:line="360" w:lineRule="auto"/>
        <w:rPr>
          <w:color w:val="5B9BD5" w:themeColor="accent1"/>
          <w:szCs w:val="24"/>
        </w:rPr>
      </w:pPr>
      <w:r>
        <w:rPr>
          <w:color w:val="5B9BD5" w:themeColor="accent1"/>
          <w:szCs w:val="24"/>
        </w:rPr>
        <w:t>Section 7: Options for Training as a Trainer Person………………………………………</w:t>
      </w:r>
    </w:p>
    <w:p w14:paraId="0973DD17" w14:textId="77777777" w:rsidR="00F87D6A" w:rsidRDefault="00F87D6A" w:rsidP="00F87D6A">
      <w:pPr>
        <w:spacing w:line="360" w:lineRule="auto"/>
        <w:rPr>
          <w:color w:val="5B9BD5" w:themeColor="accent1"/>
          <w:szCs w:val="24"/>
        </w:rPr>
      </w:pPr>
      <w:r>
        <w:rPr>
          <w:color w:val="5B9BD5" w:themeColor="accent1"/>
          <w:szCs w:val="24"/>
        </w:rPr>
        <w:t>Section 8: Animal by-products……………………………………………………………….</w:t>
      </w:r>
    </w:p>
    <w:p w14:paraId="3CF56ED5" w14:textId="77777777" w:rsidR="00F87D6A" w:rsidRDefault="00F87D6A" w:rsidP="00F87D6A">
      <w:pPr>
        <w:spacing w:line="360" w:lineRule="auto"/>
        <w:rPr>
          <w:color w:val="5B9BD5" w:themeColor="accent1"/>
          <w:szCs w:val="24"/>
        </w:rPr>
      </w:pPr>
      <w:r>
        <w:rPr>
          <w:color w:val="5B9BD5" w:themeColor="accent1"/>
          <w:szCs w:val="24"/>
        </w:rPr>
        <w:t>Section 9: Wild Game and Food Safety…………………………………………………….</w:t>
      </w:r>
    </w:p>
    <w:p w14:paraId="2EA9B30D" w14:textId="77777777" w:rsidR="00F87D6A" w:rsidRDefault="00F87D6A" w:rsidP="00F87D6A">
      <w:pPr>
        <w:spacing w:line="360" w:lineRule="auto"/>
        <w:rPr>
          <w:color w:val="5B9BD5" w:themeColor="accent1"/>
          <w:szCs w:val="24"/>
        </w:rPr>
      </w:pPr>
      <w:r>
        <w:rPr>
          <w:color w:val="5B9BD5" w:themeColor="accent1"/>
          <w:szCs w:val="24"/>
        </w:rPr>
        <w:t xml:space="preserve">Section 10: Contacts, Approvals and Registration……………………………………….. </w:t>
      </w:r>
    </w:p>
    <w:p w14:paraId="616B7D97" w14:textId="111D23CD" w:rsidR="007D51D0" w:rsidRDefault="007D51D0" w:rsidP="002E0B8B">
      <w:pPr>
        <w:spacing w:line="360" w:lineRule="auto"/>
        <w:rPr>
          <w:b/>
          <w:color w:val="5B9BD5" w:themeColor="accent1"/>
          <w:sz w:val="28"/>
          <w:szCs w:val="28"/>
        </w:rPr>
      </w:pPr>
      <w:r>
        <w:rPr>
          <w:color w:val="5B9BD5" w:themeColor="accent1"/>
          <w:szCs w:val="24"/>
        </w:rPr>
        <w:t>Section 11: Glossary……..</w:t>
      </w:r>
      <w:r w:rsidR="00F87D6A">
        <w:rPr>
          <w:color w:val="5B9BD5" w:themeColor="accent1"/>
          <w:szCs w:val="24"/>
        </w:rPr>
        <w:t>…………………………………………………………………..</w:t>
      </w:r>
    </w:p>
    <w:p w14:paraId="00803AE0" w14:textId="77777777" w:rsidR="002E0B8B" w:rsidRDefault="002E0B8B" w:rsidP="009B686B">
      <w:pPr>
        <w:spacing w:line="276" w:lineRule="auto"/>
        <w:rPr>
          <w:b/>
          <w:color w:val="5B9BD5" w:themeColor="accent1"/>
          <w:sz w:val="28"/>
          <w:szCs w:val="28"/>
        </w:rPr>
      </w:pPr>
    </w:p>
    <w:p w14:paraId="73BDFC31" w14:textId="1E99773E" w:rsidR="00EC2258" w:rsidRPr="009B686B" w:rsidRDefault="00EC2258" w:rsidP="009B686B">
      <w:pPr>
        <w:spacing w:line="276" w:lineRule="auto"/>
        <w:rPr>
          <w:b/>
          <w:color w:val="5B9BD5" w:themeColor="accent1"/>
          <w:sz w:val="28"/>
          <w:szCs w:val="28"/>
        </w:rPr>
      </w:pPr>
      <w:r w:rsidRPr="009B686B">
        <w:rPr>
          <w:b/>
          <w:color w:val="5B9BD5" w:themeColor="accent1"/>
          <w:sz w:val="28"/>
          <w:szCs w:val="28"/>
        </w:rPr>
        <w:lastRenderedPageBreak/>
        <w:t>Introduction</w:t>
      </w:r>
    </w:p>
    <w:p w14:paraId="5A80EB0C" w14:textId="77777777" w:rsidR="00EC2258" w:rsidRDefault="00EC2258" w:rsidP="00EC2258">
      <w:pPr>
        <w:spacing w:line="276" w:lineRule="auto"/>
        <w:rPr>
          <w:szCs w:val="24"/>
          <w:u w:val="single"/>
        </w:rPr>
      </w:pPr>
    </w:p>
    <w:p w14:paraId="1EC5FFF5" w14:textId="77777777" w:rsidR="00EC2258" w:rsidRPr="00EC2258" w:rsidRDefault="00EC2258" w:rsidP="00EC2258">
      <w:pPr>
        <w:spacing w:line="276" w:lineRule="auto"/>
        <w:rPr>
          <w:sz w:val="22"/>
          <w:szCs w:val="22"/>
        </w:rPr>
      </w:pPr>
      <w:r w:rsidRPr="00EC2258">
        <w:rPr>
          <w:sz w:val="22"/>
          <w:szCs w:val="22"/>
        </w:rPr>
        <w:t>The hygiene requirements for ensuring the safety of food</w:t>
      </w:r>
      <w:r w:rsidR="004B7AAA">
        <w:rPr>
          <w:sz w:val="22"/>
          <w:szCs w:val="22"/>
        </w:rPr>
        <w:t>stuffs</w:t>
      </w:r>
      <w:r w:rsidRPr="00EC2258">
        <w:rPr>
          <w:sz w:val="22"/>
          <w:szCs w:val="22"/>
        </w:rPr>
        <w:t xml:space="preserve">, including wild game meat, are set out in Regulation (EC) 852/2004 and Regulation (EC) 853/2004. However, </w:t>
      </w:r>
      <w:r w:rsidR="00B12E76">
        <w:rPr>
          <w:sz w:val="22"/>
          <w:szCs w:val="22"/>
        </w:rPr>
        <w:t xml:space="preserve">which of </w:t>
      </w:r>
      <w:r w:rsidRPr="00EC2258">
        <w:rPr>
          <w:sz w:val="22"/>
          <w:szCs w:val="22"/>
        </w:rPr>
        <w:t>these requirements</w:t>
      </w:r>
      <w:r w:rsidR="00B12E76">
        <w:rPr>
          <w:sz w:val="22"/>
          <w:szCs w:val="22"/>
        </w:rPr>
        <w:t xml:space="preserve"> applies to a given person or business</w:t>
      </w:r>
      <w:r w:rsidRPr="00EC2258">
        <w:rPr>
          <w:sz w:val="22"/>
          <w:szCs w:val="22"/>
        </w:rPr>
        <w:t xml:space="preserve"> can differ depending on specific circumstances, with various exemptions to the rules also set out in these regulations. This guidan</w:t>
      </w:r>
      <w:r w:rsidR="00B12E76">
        <w:rPr>
          <w:sz w:val="22"/>
          <w:szCs w:val="22"/>
        </w:rPr>
        <w:t xml:space="preserve">ce will explain how these regulatory requirements apply to </w:t>
      </w:r>
      <w:r w:rsidRPr="00EC2258">
        <w:rPr>
          <w:sz w:val="22"/>
          <w:szCs w:val="22"/>
        </w:rPr>
        <w:t>wild game which is intended for human consumption.</w:t>
      </w:r>
      <w:r w:rsidR="00B12E76">
        <w:rPr>
          <w:sz w:val="22"/>
          <w:szCs w:val="22"/>
        </w:rPr>
        <w:t xml:space="preserve"> The application of many of these requirements</w:t>
      </w:r>
      <w:r w:rsidRPr="00EC2258">
        <w:rPr>
          <w:sz w:val="22"/>
          <w:szCs w:val="22"/>
        </w:rPr>
        <w:t xml:space="preserve"> depend</w:t>
      </w:r>
      <w:r w:rsidR="00B12E76">
        <w:rPr>
          <w:sz w:val="22"/>
          <w:szCs w:val="22"/>
        </w:rPr>
        <w:t>s</w:t>
      </w:r>
      <w:r w:rsidRPr="00EC2258">
        <w:rPr>
          <w:sz w:val="22"/>
          <w:szCs w:val="22"/>
        </w:rPr>
        <w:t xml:space="preserve"> on whether you are a primary producer (i.e. </w:t>
      </w:r>
      <w:r w:rsidR="00B12E76">
        <w:rPr>
          <w:sz w:val="22"/>
          <w:szCs w:val="22"/>
        </w:rPr>
        <w:t>a hunter) or a</w:t>
      </w:r>
      <w:r w:rsidRPr="00EC2258">
        <w:rPr>
          <w:sz w:val="22"/>
          <w:szCs w:val="22"/>
        </w:rPr>
        <w:t xml:space="preserve"> processor (i.e. producing wild game meat) and whether you supply</w:t>
      </w:r>
      <w:r w:rsidR="00B12E76">
        <w:rPr>
          <w:sz w:val="22"/>
          <w:szCs w:val="22"/>
        </w:rPr>
        <w:t xml:space="preserve"> wild game</w:t>
      </w:r>
      <w:r w:rsidRPr="00EC2258">
        <w:rPr>
          <w:sz w:val="22"/>
          <w:szCs w:val="22"/>
        </w:rPr>
        <w:t xml:space="preserve"> directly to final consumers or to approved game handling establishments (AGHEs).</w:t>
      </w:r>
      <w:r w:rsidR="00B12E76">
        <w:rPr>
          <w:sz w:val="22"/>
          <w:szCs w:val="22"/>
        </w:rPr>
        <w:t xml:space="preserve"> </w:t>
      </w:r>
      <w:r w:rsidR="00DE512F">
        <w:rPr>
          <w:sz w:val="22"/>
          <w:szCs w:val="22"/>
        </w:rPr>
        <w:t>T</w:t>
      </w:r>
      <w:r w:rsidR="004B7AAA">
        <w:rPr>
          <w:sz w:val="22"/>
          <w:szCs w:val="22"/>
        </w:rPr>
        <w:t>he circumstances in which you</w:t>
      </w:r>
      <w:r w:rsidR="00DE512F">
        <w:rPr>
          <w:sz w:val="22"/>
          <w:szCs w:val="22"/>
        </w:rPr>
        <w:t xml:space="preserve"> may require </w:t>
      </w:r>
      <w:r w:rsidR="004B7AAA">
        <w:rPr>
          <w:sz w:val="22"/>
          <w:szCs w:val="22"/>
        </w:rPr>
        <w:t xml:space="preserve"> approval as an AGHE will also be explained.</w:t>
      </w:r>
    </w:p>
    <w:p w14:paraId="2CF91041" w14:textId="77777777" w:rsidR="00EC2258" w:rsidRDefault="00EC2258" w:rsidP="00EC2258">
      <w:pPr>
        <w:spacing w:line="276" w:lineRule="auto"/>
        <w:rPr>
          <w:szCs w:val="24"/>
        </w:rPr>
      </w:pPr>
    </w:p>
    <w:p w14:paraId="69F15491" w14:textId="77777777" w:rsidR="00EC2258" w:rsidRPr="00EC2258" w:rsidRDefault="00EC2258" w:rsidP="00EC2258">
      <w:pPr>
        <w:spacing w:line="276" w:lineRule="auto"/>
        <w:rPr>
          <w:b/>
          <w:color w:val="5B9BD5" w:themeColor="accent1"/>
          <w:sz w:val="26"/>
          <w:szCs w:val="26"/>
        </w:rPr>
      </w:pPr>
      <w:r w:rsidRPr="00EC2258">
        <w:rPr>
          <w:b/>
          <w:color w:val="5B9BD5" w:themeColor="accent1"/>
          <w:sz w:val="26"/>
          <w:szCs w:val="26"/>
        </w:rPr>
        <w:t xml:space="preserve">Intended Audience </w:t>
      </w:r>
    </w:p>
    <w:p w14:paraId="6A463F66" w14:textId="77777777" w:rsidR="00EC2258" w:rsidRPr="00EC2258" w:rsidRDefault="00EC2258" w:rsidP="00EC2258">
      <w:pPr>
        <w:spacing w:line="276" w:lineRule="auto"/>
        <w:rPr>
          <w:b/>
          <w:color w:val="5B9BD5" w:themeColor="accent1"/>
          <w:szCs w:val="24"/>
        </w:rPr>
      </w:pPr>
    </w:p>
    <w:p w14:paraId="23FB2E82" w14:textId="77777777" w:rsidR="00EC2258" w:rsidRPr="00EC2258" w:rsidRDefault="00EC2258" w:rsidP="00EC2258">
      <w:pPr>
        <w:spacing w:line="276" w:lineRule="auto"/>
        <w:rPr>
          <w:sz w:val="22"/>
          <w:szCs w:val="22"/>
        </w:rPr>
      </w:pPr>
      <w:r w:rsidRPr="00EC2258">
        <w:rPr>
          <w:sz w:val="22"/>
          <w:szCs w:val="22"/>
        </w:rPr>
        <w:t>This guidance is intended for:</w:t>
      </w:r>
    </w:p>
    <w:p w14:paraId="7633EDC4" w14:textId="77777777" w:rsidR="00EC2258" w:rsidRPr="00EC2258" w:rsidRDefault="00EC2258" w:rsidP="0042096B">
      <w:pPr>
        <w:pStyle w:val="ListParagraph"/>
        <w:numPr>
          <w:ilvl w:val="0"/>
          <w:numId w:val="24"/>
        </w:numPr>
        <w:spacing w:line="276" w:lineRule="auto"/>
        <w:rPr>
          <w:sz w:val="22"/>
          <w:szCs w:val="22"/>
        </w:rPr>
      </w:pPr>
      <w:r w:rsidRPr="00EC2258">
        <w:rPr>
          <w:sz w:val="22"/>
          <w:szCs w:val="22"/>
        </w:rPr>
        <w:t>People who hunt or shoot wild game (primary producers)</w:t>
      </w:r>
    </w:p>
    <w:p w14:paraId="41356F6A" w14:textId="77777777" w:rsidR="00EC2258" w:rsidRPr="00EC2258" w:rsidRDefault="00EC2258" w:rsidP="0042096B">
      <w:pPr>
        <w:pStyle w:val="ListParagraph"/>
        <w:numPr>
          <w:ilvl w:val="0"/>
          <w:numId w:val="24"/>
        </w:numPr>
        <w:spacing w:line="276" w:lineRule="auto"/>
        <w:rPr>
          <w:sz w:val="22"/>
          <w:szCs w:val="22"/>
        </w:rPr>
      </w:pPr>
      <w:r w:rsidRPr="00EC2258">
        <w:rPr>
          <w:sz w:val="22"/>
          <w:szCs w:val="22"/>
        </w:rPr>
        <w:t>People who transport wild game in fur/feather</w:t>
      </w:r>
    </w:p>
    <w:p w14:paraId="3A000F0C" w14:textId="77777777" w:rsidR="00EC2258" w:rsidRPr="00EC2258" w:rsidRDefault="00EC2258" w:rsidP="0042096B">
      <w:pPr>
        <w:pStyle w:val="ListParagraph"/>
        <w:numPr>
          <w:ilvl w:val="0"/>
          <w:numId w:val="24"/>
        </w:numPr>
        <w:spacing w:line="276" w:lineRule="auto"/>
        <w:rPr>
          <w:sz w:val="22"/>
          <w:szCs w:val="22"/>
        </w:rPr>
      </w:pPr>
      <w:r w:rsidRPr="00EC2258">
        <w:rPr>
          <w:sz w:val="22"/>
          <w:szCs w:val="22"/>
        </w:rPr>
        <w:t>Food businesses which process and supply wild game (i.e. AGHEs, butchers, restaurants etc.)</w:t>
      </w:r>
    </w:p>
    <w:p w14:paraId="2F4E1B86" w14:textId="77777777" w:rsidR="00EC2258" w:rsidRPr="00EC2258" w:rsidRDefault="00EC2258" w:rsidP="0042096B">
      <w:pPr>
        <w:pStyle w:val="ListParagraph"/>
        <w:numPr>
          <w:ilvl w:val="0"/>
          <w:numId w:val="24"/>
        </w:numPr>
        <w:spacing w:line="276" w:lineRule="auto"/>
        <w:rPr>
          <w:sz w:val="22"/>
          <w:szCs w:val="22"/>
        </w:rPr>
      </w:pPr>
      <w:r w:rsidRPr="00EC2258">
        <w:rPr>
          <w:sz w:val="22"/>
          <w:szCs w:val="22"/>
        </w:rPr>
        <w:t>Enforcement officers of FSS who are responsible for monitoring AGHEs</w:t>
      </w:r>
    </w:p>
    <w:p w14:paraId="6282A730" w14:textId="637FD8A5" w:rsidR="00EC2258" w:rsidRPr="00EC2258" w:rsidRDefault="00EC2258" w:rsidP="0042096B">
      <w:pPr>
        <w:pStyle w:val="ListParagraph"/>
        <w:numPr>
          <w:ilvl w:val="0"/>
          <w:numId w:val="24"/>
        </w:numPr>
        <w:spacing w:line="276" w:lineRule="auto"/>
        <w:rPr>
          <w:sz w:val="22"/>
          <w:szCs w:val="22"/>
        </w:rPr>
      </w:pPr>
      <w:r w:rsidRPr="00EC2258">
        <w:rPr>
          <w:sz w:val="22"/>
          <w:szCs w:val="22"/>
        </w:rPr>
        <w:t>Enforcement officers of Local Authorities, responsible for monitoring various stages of the wild game food chain</w:t>
      </w:r>
    </w:p>
    <w:p w14:paraId="4954CF87" w14:textId="77777777" w:rsidR="00EC2258" w:rsidRDefault="00EC2258" w:rsidP="00EC2258">
      <w:pPr>
        <w:spacing w:line="276" w:lineRule="auto"/>
        <w:rPr>
          <w:b/>
          <w:sz w:val="26"/>
          <w:szCs w:val="26"/>
          <w:u w:val="single"/>
        </w:rPr>
      </w:pPr>
    </w:p>
    <w:p w14:paraId="55AA47E2" w14:textId="77777777" w:rsidR="00EC2258" w:rsidRPr="00EC2258" w:rsidRDefault="00EC2258" w:rsidP="00EC2258">
      <w:pPr>
        <w:spacing w:line="276" w:lineRule="auto"/>
        <w:rPr>
          <w:b/>
          <w:color w:val="5B9BD5" w:themeColor="accent1"/>
          <w:sz w:val="26"/>
          <w:szCs w:val="26"/>
        </w:rPr>
      </w:pPr>
      <w:r w:rsidRPr="00EC2258">
        <w:rPr>
          <w:b/>
          <w:color w:val="5B9BD5" w:themeColor="accent1"/>
          <w:sz w:val="26"/>
          <w:szCs w:val="26"/>
        </w:rPr>
        <w:t>Purpose of Guidance</w:t>
      </w:r>
    </w:p>
    <w:p w14:paraId="00947AC7" w14:textId="77777777" w:rsidR="00EC2258" w:rsidRDefault="00EC2258" w:rsidP="00EC2258">
      <w:pPr>
        <w:spacing w:line="276" w:lineRule="auto"/>
        <w:rPr>
          <w:b/>
          <w:sz w:val="26"/>
          <w:szCs w:val="26"/>
          <w:u w:val="single"/>
        </w:rPr>
      </w:pPr>
    </w:p>
    <w:p w14:paraId="5B36D751" w14:textId="6BE86AE1" w:rsidR="00EC2258" w:rsidRPr="00EC2258" w:rsidRDefault="00EC2258" w:rsidP="00EC2258">
      <w:pPr>
        <w:spacing w:line="276" w:lineRule="auto"/>
        <w:rPr>
          <w:sz w:val="22"/>
          <w:szCs w:val="22"/>
        </w:rPr>
      </w:pPr>
      <w:r w:rsidRPr="00EC2258">
        <w:rPr>
          <w:sz w:val="22"/>
          <w:szCs w:val="22"/>
        </w:rPr>
        <w:t xml:space="preserve">This guidance aims </w:t>
      </w:r>
      <w:r w:rsidR="00D607EF">
        <w:rPr>
          <w:sz w:val="22"/>
          <w:szCs w:val="22"/>
        </w:rPr>
        <w:t>c</w:t>
      </w:r>
      <w:r w:rsidR="00D607EF" w:rsidRPr="00D607EF">
        <w:rPr>
          <w:sz w:val="22"/>
          <w:szCs w:val="22"/>
        </w:rPr>
        <w:t>learly explain the food hygiene legal requirements that apply to various circumstances in which wild game is hunted and supplied for human consumption, both in fur/feather or as wild game meat.</w:t>
      </w:r>
      <w:r w:rsidR="00D607EF">
        <w:rPr>
          <w:sz w:val="22"/>
          <w:szCs w:val="22"/>
        </w:rPr>
        <w:t xml:space="preserve"> This </w:t>
      </w:r>
      <w:r w:rsidRPr="00EC2258">
        <w:rPr>
          <w:sz w:val="22"/>
          <w:szCs w:val="22"/>
        </w:rPr>
        <w:t xml:space="preserve">includes guidance on the legal </w:t>
      </w:r>
      <w:r w:rsidR="00D607EF">
        <w:rPr>
          <w:sz w:val="22"/>
          <w:szCs w:val="22"/>
        </w:rPr>
        <w:t xml:space="preserve">requirements which apply to </w:t>
      </w:r>
      <w:r w:rsidRPr="00EC2258">
        <w:rPr>
          <w:sz w:val="22"/>
          <w:szCs w:val="22"/>
        </w:rPr>
        <w:t>the</w:t>
      </w:r>
      <w:r w:rsidR="00D607EF">
        <w:rPr>
          <w:sz w:val="22"/>
          <w:szCs w:val="22"/>
        </w:rPr>
        <w:t xml:space="preserve"> hunting,</w:t>
      </w:r>
      <w:r w:rsidR="00DA797D">
        <w:rPr>
          <w:sz w:val="22"/>
          <w:szCs w:val="22"/>
        </w:rPr>
        <w:t xml:space="preserve"> storage,</w:t>
      </w:r>
      <w:r w:rsidRPr="00EC2258">
        <w:rPr>
          <w:sz w:val="22"/>
          <w:szCs w:val="22"/>
        </w:rPr>
        <w:t xml:space="preserve"> transport and processing of wild game.</w:t>
      </w:r>
    </w:p>
    <w:p w14:paraId="61EF3303" w14:textId="77777777" w:rsidR="00EC2258" w:rsidRDefault="00EC2258" w:rsidP="00EC2258">
      <w:pPr>
        <w:spacing w:line="276" w:lineRule="auto"/>
        <w:rPr>
          <w:b/>
          <w:sz w:val="26"/>
          <w:szCs w:val="26"/>
          <w:u w:val="single"/>
        </w:rPr>
      </w:pPr>
    </w:p>
    <w:p w14:paraId="3084F7AC" w14:textId="77777777" w:rsidR="00EC2258" w:rsidRPr="00EC2258" w:rsidRDefault="00EC2258" w:rsidP="00EC2258">
      <w:pPr>
        <w:spacing w:line="276" w:lineRule="auto"/>
        <w:rPr>
          <w:b/>
          <w:color w:val="5B9BD5" w:themeColor="accent1"/>
          <w:sz w:val="26"/>
          <w:szCs w:val="26"/>
        </w:rPr>
      </w:pPr>
      <w:r w:rsidRPr="00EC2258">
        <w:rPr>
          <w:b/>
          <w:color w:val="5B9BD5" w:themeColor="accent1"/>
          <w:sz w:val="26"/>
          <w:szCs w:val="26"/>
        </w:rPr>
        <w:t xml:space="preserve">Legal Status of Guidance </w:t>
      </w:r>
    </w:p>
    <w:p w14:paraId="781E4571" w14:textId="77777777" w:rsidR="00EC2258" w:rsidRPr="00EC2258" w:rsidRDefault="00EC2258" w:rsidP="00EC2258">
      <w:pPr>
        <w:spacing w:line="276" w:lineRule="auto"/>
        <w:rPr>
          <w:b/>
          <w:sz w:val="22"/>
          <w:szCs w:val="22"/>
          <w:u w:val="single"/>
        </w:rPr>
      </w:pPr>
    </w:p>
    <w:p w14:paraId="3C5AF697" w14:textId="77777777" w:rsidR="00EC2258" w:rsidRDefault="00EC2258" w:rsidP="00EC2258">
      <w:pPr>
        <w:spacing w:line="276" w:lineRule="auto"/>
        <w:rPr>
          <w:sz w:val="22"/>
          <w:szCs w:val="22"/>
        </w:rPr>
      </w:pPr>
      <w:r w:rsidRPr="00EC2258">
        <w:rPr>
          <w:sz w:val="22"/>
          <w:szCs w:val="22"/>
        </w:rPr>
        <w:t xml:space="preserve">This guidance has been produced to explain the legal requirements of the EU General Food Law Regulation - </w:t>
      </w:r>
      <w:r w:rsidRPr="00EC2258">
        <w:rPr>
          <w:b/>
          <w:sz w:val="22"/>
          <w:szCs w:val="22"/>
        </w:rPr>
        <w:t>Regulation (EC) 178/2002</w:t>
      </w:r>
      <w:r w:rsidR="00DA797D">
        <w:rPr>
          <w:sz w:val="22"/>
          <w:szCs w:val="22"/>
        </w:rPr>
        <w:t xml:space="preserve"> and </w:t>
      </w:r>
      <w:r w:rsidR="008F5653">
        <w:rPr>
          <w:sz w:val="22"/>
          <w:szCs w:val="22"/>
        </w:rPr>
        <w:t>of</w:t>
      </w:r>
      <w:r w:rsidR="008F5653">
        <w:rPr>
          <w:b/>
          <w:sz w:val="22"/>
          <w:szCs w:val="22"/>
        </w:rPr>
        <w:t xml:space="preserve"> </w:t>
      </w:r>
      <w:r w:rsidRPr="00EC2258">
        <w:rPr>
          <w:b/>
          <w:sz w:val="22"/>
          <w:szCs w:val="22"/>
        </w:rPr>
        <w:t>Regulation (EC) 852/2004 and Regulation (EC) 853/2004</w:t>
      </w:r>
      <w:r w:rsidR="008F5653">
        <w:rPr>
          <w:b/>
          <w:sz w:val="22"/>
          <w:szCs w:val="22"/>
        </w:rPr>
        <w:t xml:space="preserve"> </w:t>
      </w:r>
      <w:r w:rsidR="008F5653" w:rsidRPr="008F5653">
        <w:rPr>
          <w:sz w:val="22"/>
          <w:szCs w:val="22"/>
        </w:rPr>
        <w:t>(the food hygiene regulations)</w:t>
      </w:r>
      <w:r w:rsidR="008F5653">
        <w:rPr>
          <w:sz w:val="22"/>
          <w:szCs w:val="22"/>
        </w:rPr>
        <w:t xml:space="preserve"> as they relate to wild game production</w:t>
      </w:r>
      <w:r w:rsidRPr="008F5653">
        <w:rPr>
          <w:sz w:val="22"/>
          <w:szCs w:val="22"/>
        </w:rPr>
        <w:t xml:space="preserve">. </w:t>
      </w:r>
      <w:r w:rsidRPr="00EC2258">
        <w:rPr>
          <w:sz w:val="22"/>
          <w:szCs w:val="22"/>
        </w:rPr>
        <w:t xml:space="preserve">It is not possible for this guidance to cover every scenario and it is therefore advised that you also consult the relevant legislation to see how it applies in your circumstances. This guidance will however, assist you in ensuring you comply with the law. Businesses with specific queries may wish to seek the advice of their local enforcement authority. </w:t>
      </w:r>
    </w:p>
    <w:p w14:paraId="08B2C01F" w14:textId="77777777" w:rsidR="008F5653" w:rsidRPr="00EC2258" w:rsidRDefault="008F5653" w:rsidP="00EC2258">
      <w:pPr>
        <w:spacing w:line="276" w:lineRule="auto"/>
        <w:rPr>
          <w:sz w:val="22"/>
          <w:szCs w:val="22"/>
        </w:rPr>
      </w:pPr>
    </w:p>
    <w:p w14:paraId="4C8120C1" w14:textId="77777777" w:rsidR="001B4F52" w:rsidRDefault="001B4F52" w:rsidP="00EC2258">
      <w:pPr>
        <w:spacing w:line="276" w:lineRule="auto"/>
        <w:rPr>
          <w:szCs w:val="24"/>
        </w:rPr>
      </w:pPr>
    </w:p>
    <w:p w14:paraId="10D26E7F" w14:textId="77777777" w:rsidR="001B4F52" w:rsidRDefault="001B4F52" w:rsidP="00EC2258">
      <w:pPr>
        <w:spacing w:line="276" w:lineRule="auto"/>
        <w:rPr>
          <w:szCs w:val="24"/>
        </w:rPr>
      </w:pPr>
    </w:p>
    <w:p w14:paraId="58C46B8E" w14:textId="77777777" w:rsidR="001431E1" w:rsidRDefault="001431E1" w:rsidP="00EC2258">
      <w:pPr>
        <w:spacing w:line="276" w:lineRule="auto"/>
        <w:rPr>
          <w:b/>
          <w:color w:val="5B9BD5" w:themeColor="accent1"/>
          <w:sz w:val="26"/>
          <w:szCs w:val="26"/>
        </w:rPr>
      </w:pPr>
    </w:p>
    <w:p w14:paraId="73E5C491" w14:textId="7F6820EF" w:rsidR="00EC2258" w:rsidRPr="005021A6" w:rsidRDefault="00EC2258" w:rsidP="00EC2258">
      <w:pPr>
        <w:spacing w:line="276" w:lineRule="auto"/>
        <w:rPr>
          <w:b/>
          <w:color w:val="5B9BD5" w:themeColor="accent1"/>
          <w:sz w:val="26"/>
          <w:szCs w:val="26"/>
        </w:rPr>
      </w:pPr>
      <w:r w:rsidRPr="005021A6">
        <w:rPr>
          <w:b/>
          <w:color w:val="5B9BD5" w:themeColor="accent1"/>
          <w:sz w:val="26"/>
          <w:szCs w:val="26"/>
        </w:rPr>
        <w:lastRenderedPageBreak/>
        <w:t>Legislation Overview</w:t>
      </w:r>
    </w:p>
    <w:p w14:paraId="50B2E4FD" w14:textId="77777777" w:rsidR="008F5653" w:rsidRDefault="008F5653" w:rsidP="00EC2258">
      <w:pPr>
        <w:spacing w:line="276" w:lineRule="auto"/>
        <w:rPr>
          <w:b/>
          <w:sz w:val="26"/>
          <w:szCs w:val="26"/>
          <w:u w:val="single"/>
        </w:rPr>
      </w:pPr>
    </w:p>
    <w:p w14:paraId="7A07908E" w14:textId="77777777" w:rsidR="00EC2258" w:rsidRPr="00EC2258" w:rsidRDefault="00EC2258" w:rsidP="00EC2258">
      <w:pPr>
        <w:spacing w:line="276" w:lineRule="auto"/>
        <w:rPr>
          <w:b/>
          <w:szCs w:val="24"/>
        </w:rPr>
      </w:pPr>
      <w:r w:rsidRPr="00EC2258">
        <w:rPr>
          <w:b/>
          <w:szCs w:val="24"/>
        </w:rPr>
        <w:t>Legislation</w:t>
      </w:r>
    </w:p>
    <w:p w14:paraId="0F417ED7" w14:textId="5B031300" w:rsidR="00EC2258" w:rsidRPr="0042096B" w:rsidRDefault="00EC2258" w:rsidP="0042096B">
      <w:pPr>
        <w:pStyle w:val="ListParagraph"/>
        <w:widowControl w:val="0"/>
        <w:numPr>
          <w:ilvl w:val="0"/>
          <w:numId w:val="27"/>
        </w:numPr>
        <w:pBdr>
          <w:top w:val="nil"/>
          <w:left w:val="nil"/>
          <w:bottom w:val="nil"/>
          <w:right w:val="nil"/>
          <w:between w:val="nil"/>
        </w:pBdr>
        <w:spacing w:before="172" w:line="276" w:lineRule="auto"/>
        <w:ind w:right="-427"/>
        <w:rPr>
          <w:color w:val="231F20"/>
          <w:sz w:val="22"/>
          <w:szCs w:val="22"/>
        </w:rPr>
      </w:pPr>
      <w:r w:rsidRPr="0042096B">
        <w:rPr>
          <w:rFonts w:eastAsia="Arial" w:cs="Arial"/>
          <w:b/>
          <w:color w:val="231F20"/>
          <w:sz w:val="22"/>
          <w:szCs w:val="22"/>
        </w:rPr>
        <w:t>Regulation (EC) No</w:t>
      </w:r>
      <w:r w:rsidR="00696D00">
        <w:rPr>
          <w:rFonts w:eastAsia="Arial" w:cs="Arial"/>
          <w:b/>
          <w:color w:val="231F20"/>
          <w:sz w:val="22"/>
          <w:szCs w:val="22"/>
        </w:rPr>
        <w:t>.</w:t>
      </w:r>
      <w:r w:rsidRPr="0042096B">
        <w:rPr>
          <w:rFonts w:eastAsia="Arial" w:cs="Arial"/>
          <w:b/>
          <w:color w:val="231F20"/>
          <w:sz w:val="22"/>
          <w:szCs w:val="22"/>
        </w:rPr>
        <w:t xml:space="preserve"> 178/2002 </w:t>
      </w:r>
      <w:r w:rsidRPr="0042096B">
        <w:rPr>
          <w:rFonts w:eastAsia="Arial" w:cs="Arial"/>
          <w:color w:val="231F20"/>
          <w:sz w:val="22"/>
          <w:szCs w:val="22"/>
        </w:rPr>
        <w:t xml:space="preserve">which sets general food law requirements, including establishing traceability of food, </w:t>
      </w:r>
      <w:r w:rsidR="008F5653">
        <w:rPr>
          <w:rFonts w:eastAsia="Arial" w:cs="Arial"/>
          <w:color w:val="231F20"/>
          <w:sz w:val="22"/>
          <w:szCs w:val="22"/>
        </w:rPr>
        <w:t>feed and food producing animals and the obligation to supply safe food</w:t>
      </w:r>
    </w:p>
    <w:p w14:paraId="5EABBD45" w14:textId="2B288A3B" w:rsidR="00EC2258" w:rsidRPr="0042096B" w:rsidRDefault="00EC2258" w:rsidP="0042096B">
      <w:pPr>
        <w:pStyle w:val="ListParagraph"/>
        <w:widowControl w:val="0"/>
        <w:numPr>
          <w:ilvl w:val="0"/>
          <w:numId w:val="27"/>
        </w:numPr>
        <w:pBdr>
          <w:top w:val="nil"/>
          <w:left w:val="nil"/>
          <w:bottom w:val="nil"/>
          <w:right w:val="nil"/>
          <w:between w:val="nil"/>
        </w:pBdr>
        <w:spacing w:before="225" w:line="276" w:lineRule="auto"/>
        <w:ind w:right="1238"/>
        <w:rPr>
          <w:color w:val="231F20"/>
          <w:sz w:val="22"/>
          <w:szCs w:val="22"/>
        </w:rPr>
      </w:pPr>
      <w:r w:rsidRPr="0042096B">
        <w:rPr>
          <w:rFonts w:eastAsia="Arial" w:cs="Arial"/>
          <w:b/>
          <w:color w:val="231F20"/>
          <w:sz w:val="22"/>
          <w:szCs w:val="22"/>
        </w:rPr>
        <w:t>Regulation (EC) No</w:t>
      </w:r>
      <w:r w:rsidR="00696D00">
        <w:rPr>
          <w:rFonts w:eastAsia="Arial" w:cs="Arial"/>
          <w:b/>
          <w:color w:val="231F20"/>
          <w:sz w:val="22"/>
          <w:szCs w:val="22"/>
        </w:rPr>
        <w:t>.</w:t>
      </w:r>
      <w:r w:rsidRPr="0042096B">
        <w:rPr>
          <w:rFonts w:eastAsia="Arial" w:cs="Arial"/>
          <w:b/>
          <w:color w:val="231F20"/>
          <w:sz w:val="22"/>
          <w:szCs w:val="22"/>
        </w:rPr>
        <w:t xml:space="preserve"> 852/2004 </w:t>
      </w:r>
      <w:r w:rsidRPr="0042096B">
        <w:rPr>
          <w:rFonts w:eastAsia="Arial" w:cs="Arial"/>
          <w:color w:val="231F20"/>
          <w:sz w:val="22"/>
          <w:szCs w:val="22"/>
        </w:rPr>
        <w:t xml:space="preserve">which sets general hygiene rules </w:t>
      </w:r>
      <w:r w:rsidR="008F5653">
        <w:rPr>
          <w:rFonts w:eastAsia="Arial" w:cs="Arial"/>
          <w:color w:val="231F20"/>
          <w:sz w:val="22"/>
          <w:szCs w:val="22"/>
        </w:rPr>
        <w:t>applying to all food businesses, including primary producers</w:t>
      </w:r>
    </w:p>
    <w:p w14:paraId="7D88DE9F" w14:textId="6AC9B78C" w:rsidR="008F5653" w:rsidRDefault="00EC2258" w:rsidP="008F5653">
      <w:pPr>
        <w:pStyle w:val="ListParagraph"/>
        <w:widowControl w:val="0"/>
        <w:numPr>
          <w:ilvl w:val="0"/>
          <w:numId w:val="27"/>
        </w:numPr>
        <w:pBdr>
          <w:top w:val="nil"/>
          <w:left w:val="nil"/>
          <w:bottom w:val="nil"/>
          <w:right w:val="nil"/>
          <w:between w:val="nil"/>
        </w:pBdr>
        <w:spacing w:before="230" w:line="276" w:lineRule="auto"/>
        <w:ind w:right="-388"/>
        <w:rPr>
          <w:rFonts w:eastAsia="Arial" w:cs="Arial"/>
          <w:color w:val="231F20"/>
          <w:sz w:val="22"/>
          <w:szCs w:val="22"/>
        </w:rPr>
      </w:pPr>
      <w:r w:rsidRPr="0042096B">
        <w:rPr>
          <w:rFonts w:eastAsia="Arial" w:cs="Arial"/>
          <w:b/>
          <w:color w:val="231F20"/>
          <w:sz w:val="22"/>
          <w:szCs w:val="22"/>
        </w:rPr>
        <w:t>Regulation (EC) No</w:t>
      </w:r>
      <w:r w:rsidR="00696D00">
        <w:rPr>
          <w:rFonts w:eastAsia="Arial" w:cs="Arial"/>
          <w:b/>
          <w:color w:val="231F20"/>
          <w:sz w:val="22"/>
          <w:szCs w:val="22"/>
        </w:rPr>
        <w:t>.</w:t>
      </w:r>
      <w:r w:rsidRPr="0042096B">
        <w:rPr>
          <w:rFonts w:eastAsia="Arial" w:cs="Arial"/>
          <w:b/>
          <w:color w:val="231F20"/>
          <w:sz w:val="22"/>
          <w:szCs w:val="22"/>
        </w:rPr>
        <w:t xml:space="preserve"> 853</w:t>
      </w:r>
      <w:r w:rsidRPr="0050605F">
        <w:rPr>
          <w:rFonts w:eastAsia="Arial" w:cs="Arial"/>
          <w:b/>
          <w:color w:val="231F20"/>
          <w:sz w:val="22"/>
          <w:szCs w:val="22"/>
        </w:rPr>
        <w:t>/</w:t>
      </w:r>
      <w:r w:rsidRPr="00D95ABF">
        <w:rPr>
          <w:rFonts w:eastAsia="Arial" w:cs="Arial"/>
          <w:b/>
          <w:color w:val="231F20"/>
          <w:sz w:val="22"/>
          <w:szCs w:val="22"/>
        </w:rPr>
        <w:t>2004</w:t>
      </w:r>
      <w:r w:rsidRPr="00C33D0C">
        <w:rPr>
          <w:rFonts w:eastAsia="Arial" w:cs="Arial"/>
          <w:b/>
          <w:color w:val="231F20"/>
          <w:sz w:val="22"/>
          <w:szCs w:val="22"/>
        </w:rPr>
        <w:t xml:space="preserve"> </w:t>
      </w:r>
      <w:r w:rsidRPr="0042096B">
        <w:rPr>
          <w:rFonts w:eastAsia="Arial" w:cs="Arial"/>
          <w:color w:val="231F20"/>
          <w:sz w:val="22"/>
          <w:szCs w:val="22"/>
        </w:rPr>
        <w:t>which sets additional hygiene rules applying to businesses producing food of animal origin. Section IV of Annex III of this regulation covers wild game supplied to and processed in approv</w:t>
      </w:r>
      <w:r w:rsidR="008F5653">
        <w:rPr>
          <w:rFonts w:eastAsia="Arial" w:cs="Arial"/>
          <w:color w:val="231F20"/>
          <w:sz w:val="22"/>
          <w:szCs w:val="22"/>
        </w:rPr>
        <w:t>ed game handling establishments</w:t>
      </w:r>
    </w:p>
    <w:p w14:paraId="6EE2E125" w14:textId="15F89C9E" w:rsidR="00696D00" w:rsidRDefault="00696D00" w:rsidP="008F5653">
      <w:pPr>
        <w:pStyle w:val="ListParagraph"/>
        <w:widowControl w:val="0"/>
        <w:numPr>
          <w:ilvl w:val="0"/>
          <w:numId w:val="27"/>
        </w:numPr>
        <w:pBdr>
          <w:top w:val="nil"/>
          <w:left w:val="nil"/>
          <w:bottom w:val="nil"/>
          <w:right w:val="nil"/>
          <w:between w:val="nil"/>
        </w:pBdr>
        <w:spacing w:before="230" w:line="276" w:lineRule="auto"/>
        <w:ind w:right="-388"/>
        <w:rPr>
          <w:rFonts w:eastAsia="Arial" w:cs="Arial"/>
          <w:color w:val="231F20"/>
          <w:sz w:val="22"/>
          <w:szCs w:val="22"/>
        </w:rPr>
      </w:pPr>
      <w:r>
        <w:rPr>
          <w:rFonts w:eastAsia="Arial" w:cs="Arial"/>
          <w:b/>
          <w:color w:val="231F20"/>
          <w:sz w:val="22"/>
          <w:szCs w:val="22"/>
        </w:rPr>
        <w:t xml:space="preserve">Regulation (EC) No. 1069/2009 </w:t>
      </w:r>
      <w:r w:rsidRPr="00696D00">
        <w:rPr>
          <w:rFonts w:eastAsia="Arial" w:cs="Arial"/>
          <w:color w:val="231F20"/>
          <w:sz w:val="22"/>
          <w:szCs w:val="22"/>
        </w:rPr>
        <w:t>which sets out the rules which apply to animal by-products</w:t>
      </w:r>
    </w:p>
    <w:p w14:paraId="06D182CF" w14:textId="77777777" w:rsidR="00EC2258" w:rsidRDefault="00EC2258" w:rsidP="008F5653">
      <w:pPr>
        <w:pStyle w:val="ListParagraph"/>
        <w:widowControl w:val="0"/>
        <w:numPr>
          <w:ilvl w:val="0"/>
          <w:numId w:val="27"/>
        </w:numPr>
        <w:pBdr>
          <w:top w:val="nil"/>
          <w:left w:val="nil"/>
          <w:bottom w:val="nil"/>
          <w:right w:val="nil"/>
          <w:between w:val="nil"/>
        </w:pBdr>
        <w:spacing w:before="230" w:line="276" w:lineRule="auto"/>
        <w:ind w:right="-388"/>
        <w:rPr>
          <w:rFonts w:eastAsia="Arial" w:cs="Arial"/>
          <w:b/>
          <w:color w:val="231F20"/>
          <w:sz w:val="22"/>
          <w:szCs w:val="22"/>
        </w:rPr>
      </w:pPr>
      <w:r w:rsidRPr="008F5653">
        <w:rPr>
          <w:rFonts w:eastAsia="Arial" w:cs="Arial"/>
          <w:b/>
          <w:color w:val="231F20"/>
          <w:sz w:val="22"/>
          <w:szCs w:val="22"/>
        </w:rPr>
        <w:t>Food Safety Act (1990)</w:t>
      </w:r>
    </w:p>
    <w:p w14:paraId="2E93FB38" w14:textId="77777777" w:rsidR="008F5653" w:rsidRPr="008F5653" w:rsidRDefault="008F5653" w:rsidP="008F5653">
      <w:pPr>
        <w:pStyle w:val="ListParagraph"/>
        <w:widowControl w:val="0"/>
        <w:numPr>
          <w:ilvl w:val="0"/>
          <w:numId w:val="27"/>
        </w:numPr>
        <w:pBdr>
          <w:top w:val="nil"/>
          <w:left w:val="nil"/>
          <w:bottom w:val="nil"/>
          <w:right w:val="nil"/>
          <w:between w:val="nil"/>
        </w:pBdr>
        <w:spacing w:before="230" w:line="276" w:lineRule="auto"/>
        <w:ind w:right="-388"/>
        <w:rPr>
          <w:rFonts w:eastAsia="Arial" w:cs="Arial"/>
          <w:b/>
          <w:color w:val="231F20"/>
          <w:sz w:val="22"/>
          <w:szCs w:val="22"/>
        </w:rPr>
      </w:pPr>
      <w:r>
        <w:rPr>
          <w:rFonts w:eastAsia="Arial" w:cs="Arial"/>
          <w:b/>
          <w:color w:val="231F20"/>
          <w:sz w:val="22"/>
          <w:szCs w:val="22"/>
        </w:rPr>
        <w:t>The Food Hygiene (Scotland) Regulations 2006 (as amended)</w:t>
      </w:r>
    </w:p>
    <w:p w14:paraId="7E1959C6" w14:textId="77777777" w:rsidR="00EC2258" w:rsidRPr="008F5653" w:rsidRDefault="00EC2258" w:rsidP="008F5653">
      <w:pPr>
        <w:spacing w:line="276" w:lineRule="auto"/>
        <w:rPr>
          <w:sz w:val="22"/>
          <w:szCs w:val="22"/>
        </w:rPr>
      </w:pPr>
    </w:p>
    <w:p w14:paraId="2D95F73E" w14:textId="77777777" w:rsidR="00EC2258" w:rsidRDefault="00EC2258" w:rsidP="00E942D0">
      <w:pPr>
        <w:jc w:val="center"/>
        <w:rPr>
          <w:b/>
          <w:color w:val="5B9BD5" w:themeColor="accent1"/>
          <w:sz w:val="28"/>
          <w:szCs w:val="28"/>
          <w:u w:val="single"/>
        </w:rPr>
      </w:pPr>
    </w:p>
    <w:p w14:paraId="6D3AD82B" w14:textId="77777777" w:rsidR="00781361" w:rsidRDefault="00781361" w:rsidP="00781361">
      <w:pPr>
        <w:pStyle w:val="ListParagraph"/>
        <w:rPr>
          <w:b/>
          <w:color w:val="5B9BD5" w:themeColor="accent1"/>
          <w:sz w:val="28"/>
          <w:szCs w:val="28"/>
          <w:u w:val="single"/>
        </w:rPr>
      </w:pPr>
    </w:p>
    <w:p w14:paraId="0583D0E0" w14:textId="77777777" w:rsidR="008F5653" w:rsidRDefault="008F5653" w:rsidP="00E716FC">
      <w:pPr>
        <w:rPr>
          <w:b/>
          <w:color w:val="5B9BD5" w:themeColor="accent1"/>
          <w:sz w:val="28"/>
          <w:szCs w:val="28"/>
          <w:u w:val="single"/>
        </w:rPr>
      </w:pPr>
    </w:p>
    <w:p w14:paraId="2CF0E08B" w14:textId="77777777" w:rsidR="00E716FC" w:rsidRDefault="00E716FC" w:rsidP="00E716FC">
      <w:pPr>
        <w:rPr>
          <w:b/>
          <w:color w:val="5B9BD5" w:themeColor="accent1"/>
          <w:sz w:val="28"/>
          <w:szCs w:val="28"/>
          <w:u w:val="single"/>
        </w:rPr>
      </w:pPr>
    </w:p>
    <w:p w14:paraId="2FE2ECB2" w14:textId="77777777" w:rsidR="00E716FC" w:rsidRDefault="00E716FC" w:rsidP="00E716FC">
      <w:pPr>
        <w:rPr>
          <w:b/>
          <w:color w:val="5B9BD5" w:themeColor="accent1"/>
          <w:sz w:val="28"/>
          <w:szCs w:val="28"/>
          <w:u w:val="single"/>
        </w:rPr>
      </w:pPr>
    </w:p>
    <w:p w14:paraId="2F9F24FC" w14:textId="77777777" w:rsidR="00E716FC" w:rsidRDefault="00E716FC" w:rsidP="00E716FC">
      <w:pPr>
        <w:rPr>
          <w:b/>
          <w:color w:val="5B9BD5" w:themeColor="accent1"/>
          <w:sz w:val="28"/>
          <w:szCs w:val="28"/>
          <w:u w:val="single"/>
        </w:rPr>
      </w:pPr>
    </w:p>
    <w:p w14:paraId="075A937E" w14:textId="77777777" w:rsidR="00E716FC" w:rsidRDefault="00E716FC" w:rsidP="00E716FC">
      <w:pPr>
        <w:rPr>
          <w:b/>
          <w:color w:val="5B9BD5" w:themeColor="accent1"/>
          <w:sz w:val="28"/>
          <w:szCs w:val="28"/>
          <w:u w:val="single"/>
        </w:rPr>
      </w:pPr>
    </w:p>
    <w:p w14:paraId="38D9083D" w14:textId="77777777" w:rsidR="00E716FC" w:rsidRDefault="00E716FC" w:rsidP="00E716FC">
      <w:pPr>
        <w:rPr>
          <w:b/>
          <w:color w:val="5B9BD5" w:themeColor="accent1"/>
          <w:sz w:val="28"/>
          <w:szCs w:val="28"/>
          <w:u w:val="single"/>
        </w:rPr>
      </w:pPr>
    </w:p>
    <w:p w14:paraId="791DE03A" w14:textId="77777777" w:rsidR="00E716FC" w:rsidRDefault="00E716FC" w:rsidP="00E716FC">
      <w:pPr>
        <w:rPr>
          <w:b/>
          <w:color w:val="5B9BD5" w:themeColor="accent1"/>
          <w:sz w:val="28"/>
          <w:szCs w:val="28"/>
          <w:u w:val="single"/>
        </w:rPr>
      </w:pPr>
    </w:p>
    <w:p w14:paraId="0A3009A2" w14:textId="77777777" w:rsidR="00E716FC" w:rsidRDefault="00E716FC" w:rsidP="00E716FC">
      <w:pPr>
        <w:rPr>
          <w:b/>
          <w:color w:val="5B9BD5" w:themeColor="accent1"/>
          <w:sz w:val="28"/>
          <w:szCs w:val="28"/>
          <w:u w:val="single"/>
        </w:rPr>
      </w:pPr>
    </w:p>
    <w:p w14:paraId="6FEE495D" w14:textId="77777777" w:rsidR="00E716FC" w:rsidRDefault="00E716FC" w:rsidP="00E716FC">
      <w:pPr>
        <w:rPr>
          <w:b/>
          <w:color w:val="5B9BD5" w:themeColor="accent1"/>
          <w:sz w:val="28"/>
          <w:szCs w:val="28"/>
          <w:u w:val="single"/>
        </w:rPr>
      </w:pPr>
    </w:p>
    <w:p w14:paraId="238179DC" w14:textId="77777777" w:rsidR="00E716FC" w:rsidRDefault="00E716FC" w:rsidP="00E716FC">
      <w:pPr>
        <w:rPr>
          <w:b/>
          <w:color w:val="5B9BD5" w:themeColor="accent1"/>
          <w:sz w:val="28"/>
          <w:szCs w:val="28"/>
          <w:u w:val="single"/>
        </w:rPr>
      </w:pPr>
    </w:p>
    <w:p w14:paraId="392CB72D" w14:textId="77777777" w:rsidR="00E716FC" w:rsidRDefault="00E716FC" w:rsidP="00E716FC">
      <w:pPr>
        <w:rPr>
          <w:b/>
          <w:color w:val="5B9BD5" w:themeColor="accent1"/>
          <w:sz w:val="28"/>
          <w:szCs w:val="28"/>
          <w:u w:val="single"/>
        </w:rPr>
      </w:pPr>
    </w:p>
    <w:p w14:paraId="037C136A" w14:textId="77777777" w:rsidR="00E716FC" w:rsidRDefault="00E716FC" w:rsidP="00E716FC">
      <w:pPr>
        <w:rPr>
          <w:b/>
          <w:color w:val="5B9BD5" w:themeColor="accent1"/>
          <w:sz w:val="28"/>
          <w:szCs w:val="28"/>
          <w:u w:val="single"/>
        </w:rPr>
      </w:pPr>
    </w:p>
    <w:p w14:paraId="4A0189B9" w14:textId="77777777" w:rsidR="00E716FC" w:rsidRDefault="00E716FC" w:rsidP="00E716FC">
      <w:pPr>
        <w:rPr>
          <w:b/>
          <w:color w:val="5B9BD5" w:themeColor="accent1"/>
          <w:sz w:val="28"/>
          <w:szCs w:val="28"/>
          <w:u w:val="single"/>
        </w:rPr>
      </w:pPr>
    </w:p>
    <w:p w14:paraId="380D4B3C" w14:textId="77777777" w:rsidR="00E716FC" w:rsidRDefault="00E716FC" w:rsidP="00E716FC">
      <w:pPr>
        <w:rPr>
          <w:b/>
          <w:color w:val="5B9BD5" w:themeColor="accent1"/>
          <w:sz w:val="28"/>
          <w:szCs w:val="28"/>
          <w:u w:val="single"/>
        </w:rPr>
      </w:pPr>
    </w:p>
    <w:p w14:paraId="710C0C25" w14:textId="77777777" w:rsidR="00E716FC" w:rsidRDefault="00E716FC" w:rsidP="00E716FC">
      <w:pPr>
        <w:rPr>
          <w:b/>
          <w:color w:val="5B9BD5" w:themeColor="accent1"/>
          <w:sz w:val="28"/>
          <w:szCs w:val="28"/>
          <w:u w:val="single"/>
        </w:rPr>
      </w:pPr>
    </w:p>
    <w:p w14:paraId="763ACEFD" w14:textId="77777777" w:rsidR="00E716FC" w:rsidRDefault="00E716FC" w:rsidP="00E716FC">
      <w:pPr>
        <w:rPr>
          <w:b/>
          <w:color w:val="5B9BD5" w:themeColor="accent1"/>
          <w:sz w:val="28"/>
          <w:szCs w:val="28"/>
          <w:u w:val="single"/>
        </w:rPr>
      </w:pPr>
    </w:p>
    <w:p w14:paraId="4923C150" w14:textId="77777777" w:rsidR="00E716FC" w:rsidRDefault="00E716FC" w:rsidP="00E716FC">
      <w:pPr>
        <w:rPr>
          <w:b/>
          <w:color w:val="5B9BD5" w:themeColor="accent1"/>
          <w:sz w:val="28"/>
          <w:szCs w:val="28"/>
          <w:u w:val="single"/>
        </w:rPr>
      </w:pPr>
    </w:p>
    <w:p w14:paraId="7BBBE836" w14:textId="77777777" w:rsidR="00E716FC" w:rsidRDefault="00E716FC" w:rsidP="00E716FC">
      <w:pPr>
        <w:rPr>
          <w:b/>
          <w:color w:val="5B9BD5" w:themeColor="accent1"/>
          <w:sz w:val="28"/>
          <w:szCs w:val="28"/>
          <w:u w:val="single"/>
        </w:rPr>
      </w:pPr>
    </w:p>
    <w:p w14:paraId="72C84AC3" w14:textId="77777777" w:rsidR="00E716FC" w:rsidRDefault="00E716FC" w:rsidP="00E716FC">
      <w:pPr>
        <w:rPr>
          <w:b/>
          <w:color w:val="5B9BD5" w:themeColor="accent1"/>
          <w:sz w:val="28"/>
          <w:szCs w:val="28"/>
          <w:u w:val="single"/>
        </w:rPr>
      </w:pPr>
    </w:p>
    <w:p w14:paraId="08E91174" w14:textId="77777777" w:rsidR="00E716FC" w:rsidRDefault="00E716FC" w:rsidP="00E716FC">
      <w:pPr>
        <w:rPr>
          <w:b/>
          <w:color w:val="5B9BD5" w:themeColor="accent1"/>
          <w:sz w:val="28"/>
          <w:szCs w:val="28"/>
          <w:u w:val="single"/>
        </w:rPr>
      </w:pPr>
    </w:p>
    <w:p w14:paraId="704F574B" w14:textId="77777777" w:rsidR="00E716FC" w:rsidRDefault="00E716FC" w:rsidP="00E716FC">
      <w:pPr>
        <w:rPr>
          <w:b/>
          <w:color w:val="5B9BD5" w:themeColor="accent1"/>
          <w:sz w:val="28"/>
          <w:szCs w:val="28"/>
          <w:u w:val="single"/>
        </w:rPr>
      </w:pPr>
    </w:p>
    <w:p w14:paraId="2ED4D561" w14:textId="77777777" w:rsidR="00E716FC" w:rsidRDefault="00E716FC" w:rsidP="00E716FC">
      <w:pPr>
        <w:rPr>
          <w:b/>
          <w:color w:val="5B9BD5" w:themeColor="accent1"/>
          <w:sz w:val="28"/>
          <w:szCs w:val="28"/>
          <w:u w:val="single"/>
        </w:rPr>
      </w:pPr>
    </w:p>
    <w:p w14:paraId="360AAAE7" w14:textId="77777777" w:rsidR="00E716FC" w:rsidRDefault="00E716FC" w:rsidP="00E716FC">
      <w:pPr>
        <w:rPr>
          <w:b/>
          <w:color w:val="5B9BD5" w:themeColor="accent1"/>
          <w:sz w:val="28"/>
          <w:szCs w:val="28"/>
          <w:u w:val="single"/>
        </w:rPr>
      </w:pPr>
    </w:p>
    <w:p w14:paraId="4D67C30B" w14:textId="5DC5DBF6" w:rsidR="00D95ABF" w:rsidRDefault="00D95ABF" w:rsidP="00D95ABF">
      <w:pPr>
        <w:rPr>
          <w:b/>
          <w:color w:val="5B9BD5" w:themeColor="accent1"/>
          <w:sz w:val="28"/>
          <w:szCs w:val="28"/>
          <w:u w:val="single"/>
        </w:rPr>
      </w:pPr>
    </w:p>
    <w:p w14:paraId="0A9461B5" w14:textId="77777777" w:rsidR="00696D00" w:rsidRPr="00D95ABF" w:rsidRDefault="00696D00" w:rsidP="00D95ABF">
      <w:pPr>
        <w:rPr>
          <w:b/>
          <w:color w:val="5B9BD5" w:themeColor="accent1"/>
          <w:sz w:val="28"/>
          <w:szCs w:val="28"/>
          <w:u w:val="single"/>
        </w:rPr>
      </w:pPr>
    </w:p>
    <w:p w14:paraId="20B25AF5" w14:textId="77777777" w:rsidR="00027C27" w:rsidRPr="009B686B" w:rsidRDefault="00FF4AAB" w:rsidP="00D7166B">
      <w:pPr>
        <w:pStyle w:val="ListParagraph"/>
        <w:numPr>
          <w:ilvl w:val="0"/>
          <w:numId w:val="26"/>
        </w:numPr>
        <w:rPr>
          <w:b/>
          <w:color w:val="5B9BD5" w:themeColor="accent1"/>
          <w:sz w:val="28"/>
          <w:szCs w:val="28"/>
        </w:rPr>
      </w:pPr>
      <w:r w:rsidRPr="009B686B">
        <w:rPr>
          <w:b/>
          <w:color w:val="5B9BD5" w:themeColor="accent1"/>
          <w:sz w:val="28"/>
          <w:szCs w:val="28"/>
        </w:rPr>
        <w:lastRenderedPageBreak/>
        <w:t>Primary Producer</w:t>
      </w:r>
      <w:r w:rsidR="00557ABD">
        <w:rPr>
          <w:b/>
          <w:color w:val="5B9BD5" w:themeColor="accent1"/>
          <w:sz w:val="28"/>
          <w:szCs w:val="28"/>
        </w:rPr>
        <w:t>s: Requirements and</w:t>
      </w:r>
      <w:r w:rsidRPr="009B686B">
        <w:rPr>
          <w:b/>
          <w:color w:val="5B9BD5" w:themeColor="accent1"/>
          <w:sz w:val="28"/>
          <w:szCs w:val="28"/>
        </w:rPr>
        <w:t xml:space="preserve"> Exemptions</w:t>
      </w:r>
    </w:p>
    <w:p w14:paraId="75583A4C" w14:textId="77777777" w:rsidR="00FF4AAB" w:rsidRDefault="00FF4AAB" w:rsidP="00B561C0">
      <w:pPr>
        <w:rPr>
          <w:b/>
          <w:u w:val="single"/>
        </w:rPr>
      </w:pPr>
    </w:p>
    <w:p w14:paraId="54C178E2" w14:textId="77777777" w:rsidR="00E942D0" w:rsidRDefault="008F5653" w:rsidP="00E942D0">
      <w:pPr>
        <w:spacing w:line="276" w:lineRule="auto"/>
        <w:rPr>
          <w:sz w:val="22"/>
          <w:szCs w:val="22"/>
        </w:rPr>
      </w:pPr>
      <w:r>
        <w:rPr>
          <w:sz w:val="22"/>
          <w:szCs w:val="22"/>
        </w:rPr>
        <w:t xml:space="preserve">The </w:t>
      </w:r>
      <w:r w:rsidR="00E942D0" w:rsidRPr="00E942D0">
        <w:rPr>
          <w:sz w:val="22"/>
          <w:szCs w:val="22"/>
        </w:rPr>
        <w:t>food hygiene regulations (Regulation (EC) 852/2004 &amp; Regulation (EC) 853/2004)</w:t>
      </w:r>
      <w:r w:rsidR="00557ABD">
        <w:rPr>
          <w:sz w:val="22"/>
          <w:szCs w:val="22"/>
        </w:rPr>
        <w:t>, as wel</w:t>
      </w:r>
      <w:r>
        <w:rPr>
          <w:sz w:val="22"/>
          <w:szCs w:val="22"/>
        </w:rPr>
        <w:t>l as Regulation (EC) 178/2002</w:t>
      </w:r>
      <w:r w:rsidR="00E942D0" w:rsidRPr="00E942D0">
        <w:rPr>
          <w:sz w:val="22"/>
          <w:szCs w:val="22"/>
        </w:rPr>
        <w:t xml:space="preserve"> provide the regulatory framework and requi</w:t>
      </w:r>
      <w:r>
        <w:rPr>
          <w:sz w:val="22"/>
          <w:szCs w:val="22"/>
        </w:rPr>
        <w:t>rements by which all</w:t>
      </w:r>
      <w:r w:rsidR="00E942D0" w:rsidRPr="00E942D0">
        <w:rPr>
          <w:sz w:val="22"/>
          <w:szCs w:val="22"/>
        </w:rPr>
        <w:t xml:space="preserve"> food businesses dealing with wild game must comply. However, there are severa</w:t>
      </w:r>
      <w:r w:rsidR="00E942D0">
        <w:rPr>
          <w:sz w:val="22"/>
          <w:szCs w:val="22"/>
        </w:rPr>
        <w:t>l exemptions included in these regulations aimed at primary producers (hunters).</w:t>
      </w:r>
    </w:p>
    <w:p w14:paraId="1D4758EF" w14:textId="77777777" w:rsidR="00E942D0" w:rsidRDefault="00E942D0" w:rsidP="00E942D0">
      <w:pPr>
        <w:spacing w:line="276" w:lineRule="auto"/>
        <w:rPr>
          <w:sz w:val="22"/>
          <w:szCs w:val="22"/>
        </w:rPr>
      </w:pPr>
      <w:r w:rsidRPr="00E942D0">
        <w:rPr>
          <w:sz w:val="22"/>
          <w:szCs w:val="22"/>
        </w:rPr>
        <w:t xml:space="preserve">Whether </w:t>
      </w:r>
      <w:r w:rsidR="00C33D0C">
        <w:rPr>
          <w:sz w:val="22"/>
          <w:szCs w:val="22"/>
        </w:rPr>
        <w:t xml:space="preserve">any of the </w:t>
      </w:r>
      <w:r w:rsidRPr="00E942D0">
        <w:rPr>
          <w:sz w:val="22"/>
          <w:szCs w:val="22"/>
        </w:rPr>
        <w:t xml:space="preserve">exemptions </w:t>
      </w:r>
      <w:r w:rsidR="00C33D0C">
        <w:rPr>
          <w:sz w:val="22"/>
          <w:szCs w:val="22"/>
        </w:rPr>
        <w:t>to some of the more detailed legal requirements</w:t>
      </w:r>
      <w:r w:rsidRPr="00E942D0">
        <w:rPr>
          <w:sz w:val="22"/>
          <w:szCs w:val="22"/>
        </w:rPr>
        <w:t xml:space="preserve"> ap</w:t>
      </w:r>
      <w:r w:rsidR="000A445B">
        <w:rPr>
          <w:sz w:val="22"/>
          <w:szCs w:val="22"/>
        </w:rPr>
        <w:t xml:space="preserve">ply to you or not </w:t>
      </w:r>
      <w:r w:rsidR="008F5653">
        <w:rPr>
          <w:sz w:val="22"/>
          <w:szCs w:val="22"/>
        </w:rPr>
        <w:t>will</w:t>
      </w:r>
      <w:r w:rsidR="000A445B">
        <w:rPr>
          <w:sz w:val="22"/>
          <w:szCs w:val="22"/>
        </w:rPr>
        <w:t xml:space="preserve"> depend on:</w:t>
      </w:r>
    </w:p>
    <w:p w14:paraId="552B92B4" w14:textId="77777777" w:rsidR="00E942D0" w:rsidRPr="00E942D0" w:rsidRDefault="00E942D0" w:rsidP="00E942D0">
      <w:pPr>
        <w:spacing w:line="276" w:lineRule="auto"/>
        <w:rPr>
          <w:sz w:val="22"/>
          <w:szCs w:val="22"/>
        </w:rPr>
      </w:pPr>
    </w:p>
    <w:p w14:paraId="03A7E0FB" w14:textId="77777777" w:rsidR="00E942D0" w:rsidRPr="00E942D0" w:rsidRDefault="00E942D0" w:rsidP="003F59AC">
      <w:pPr>
        <w:pStyle w:val="ListParagraph"/>
        <w:numPr>
          <w:ilvl w:val="0"/>
          <w:numId w:val="19"/>
        </w:numPr>
        <w:spacing w:line="276" w:lineRule="auto"/>
        <w:rPr>
          <w:sz w:val="22"/>
          <w:szCs w:val="22"/>
        </w:rPr>
      </w:pPr>
      <w:r w:rsidRPr="00E942D0">
        <w:rPr>
          <w:sz w:val="22"/>
          <w:szCs w:val="22"/>
        </w:rPr>
        <w:t>Whether you</w:t>
      </w:r>
      <w:r w:rsidR="001A386B">
        <w:rPr>
          <w:sz w:val="22"/>
          <w:szCs w:val="22"/>
        </w:rPr>
        <w:t xml:space="preserve"> supply the wild game you hunt in fur/feather or </w:t>
      </w:r>
      <w:r w:rsidRPr="00E942D0">
        <w:rPr>
          <w:sz w:val="22"/>
          <w:szCs w:val="22"/>
        </w:rPr>
        <w:t xml:space="preserve">process </w:t>
      </w:r>
      <w:r w:rsidR="001A386B">
        <w:rPr>
          <w:sz w:val="22"/>
          <w:szCs w:val="22"/>
        </w:rPr>
        <w:t xml:space="preserve">it in to wild game meat </w:t>
      </w:r>
    </w:p>
    <w:p w14:paraId="5A6EABA3" w14:textId="77777777" w:rsidR="00AA4312" w:rsidRPr="00AA4312" w:rsidRDefault="001A386B" w:rsidP="00AA4312">
      <w:pPr>
        <w:pStyle w:val="ListParagraph"/>
        <w:numPr>
          <w:ilvl w:val="0"/>
          <w:numId w:val="19"/>
        </w:numPr>
        <w:spacing w:line="276" w:lineRule="auto"/>
        <w:rPr>
          <w:sz w:val="22"/>
          <w:szCs w:val="22"/>
        </w:rPr>
      </w:pPr>
      <w:r>
        <w:rPr>
          <w:sz w:val="22"/>
          <w:szCs w:val="22"/>
        </w:rPr>
        <w:t>Who you choose to supply your wild game to</w:t>
      </w:r>
      <w:r w:rsidR="00E942D0">
        <w:rPr>
          <w:sz w:val="22"/>
          <w:szCs w:val="22"/>
        </w:rPr>
        <w:t xml:space="preserve"> (i.e. whether you supply it locally to final consumers or to approved game handling establishments)</w:t>
      </w:r>
    </w:p>
    <w:p w14:paraId="62BB7DBB" w14:textId="77777777" w:rsidR="00557ABD" w:rsidRDefault="00557ABD" w:rsidP="00CE2127">
      <w:pPr>
        <w:spacing w:line="276" w:lineRule="auto"/>
        <w:rPr>
          <w:i/>
          <w:color w:val="FF0000"/>
          <w:sz w:val="22"/>
          <w:szCs w:val="22"/>
        </w:rPr>
      </w:pPr>
    </w:p>
    <w:p w14:paraId="4DD34FE4" w14:textId="77777777" w:rsidR="00557ABD" w:rsidRDefault="0030089E" w:rsidP="00557ABD">
      <w:pPr>
        <w:spacing w:line="276" w:lineRule="auto"/>
        <w:rPr>
          <w:sz w:val="22"/>
          <w:szCs w:val="22"/>
        </w:rPr>
      </w:pPr>
      <w:r w:rsidRPr="004238D0">
        <w:rPr>
          <w:noProof/>
          <w:sz w:val="22"/>
          <w:szCs w:val="22"/>
          <w:lang w:eastAsia="en-GB"/>
        </w:rPr>
        <mc:AlternateContent>
          <mc:Choice Requires="wps">
            <w:drawing>
              <wp:anchor distT="91440" distB="91440" distL="114300" distR="114300" simplePos="0" relativeHeight="251667456" behindDoc="0" locked="0" layoutInCell="1" allowOverlap="1" wp14:anchorId="217816BF" wp14:editId="170D68D8">
                <wp:simplePos x="0" y="0"/>
                <wp:positionH relativeFrom="margin">
                  <wp:posOffset>3169285</wp:posOffset>
                </wp:positionH>
                <wp:positionV relativeFrom="paragraph">
                  <wp:posOffset>393700</wp:posOffset>
                </wp:positionV>
                <wp:extent cx="2581275" cy="140398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3985"/>
                        </a:xfrm>
                        <a:prstGeom prst="rect">
                          <a:avLst/>
                        </a:prstGeom>
                        <a:noFill/>
                        <a:ln w="9525">
                          <a:noFill/>
                          <a:miter lim="800000"/>
                          <a:headEnd/>
                          <a:tailEnd/>
                        </a:ln>
                      </wps:spPr>
                      <wps:txbx>
                        <w:txbxContent>
                          <w:p w14:paraId="20656CF3" w14:textId="77777777" w:rsidR="00156D53" w:rsidRPr="005A729E" w:rsidRDefault="00156D53" w:rsidP="0030089E">
                            <w:pPr>
                              <w:pBdr>
                                <w:top w:val="single" w:sz="24" w:space="8" w:color="5B9BD5" w:themeColor="accent1"/>
                                <w:bottom w:val="single" w:sz="24" w:space="8" w:color="5B9BD5" w:themeColor="accent1"/>
                              </w:pBdr>
                              <w:rPr>
                                <w:i/>
                                <w:iCs/>
                                <w:color w:val="5B9BD5" w:themeColor="accent1"/>
                                <w:sz w:val="22"/>
                                <w:szCs w:val="22"/>
                              </w:rPr>
                            </w:pPr>
                            <w:r w:rsidRPr="0030089E">
                              <w:rPr>
                                <w:i/>
                                <w:iCs/>
                                <w:color w:val="5B9BD5" w:themeColor="accent1"/>
                                <w:sz w:val="22"/>
                                <w:szCs w:val="22"/>
                              </w:rPr>
                              <w:t>Primary produ</w:t>
                            </w:r>
                            <w:r>
                              <w:rPr>
                                <w:i/>
                                <w:iCs/>
                                <w:color w:val="5B9BD5" w:themeColor="accent1"/>
                                <w:sz w:val="22"/>
                                <w:szCs w:val="22"/>
                              </w:rPr>
                              <w:t>ction</w:t>
                            </w:r>
                            <w:r w:rsidRPr="0030089E">
                              <w:rPr>
                                <w:i/>
                                <w:iCs/>
                                <w:color w:val="5B9BD5" w:themeColor="accent1"/>
                                <w:sz w:val="22"/>
                                <w:szCs w:val="22"/>
                              </w:rPr>
                              <w:t xml:space="preserve"> encompasses the hunting, killi</w:t>
                            </w:r>
                            <w:r>
                              <w:rPr>
                                <w:i/>
                                <w:iCs/>
                                <w:color w:val="5B9BD5" w:themeColor="accent1"/>
                                <w:sz w:val="22"/>
                                <w:szCs w:val="22"/>
                              </w:rPr>
                              <w:t xml:space="preserve">ng and evisceration on-the-spot </w:t>
                            </w:r>
                            <w:r w:rsidRPr="0030089E">
                              <w:rPr>
                                <w:i/>
                                <w:iCs/>
                                <w:color w:val="5B9BD5" w:themeColor="accent1"/>
                                <w:sz w:val="22"/>
                                <w:szCs w:val="22"/>
                              </w:rPr>
                              <w:t>o</w:t>
                            </w:r>
                            <w:r>
                              <w:rPr>
                                <w:i/>
                                <w:iCs/>
                                <w:color w:val="5B9BD5" w:themeColor="accent1"/>
                                <w:sz w:val="22"/>
                                <w:szCs w:val="22"/>
                              </w:rPr>
                              <w:t>r in a game larder of wild game, and</w:t>
                            </w:r>
                            <w:r w:rsidRPr="0030089E">
                              <w:rPr>
                                <w:i/>
                                <w:iCs/>
                                <w:color w:val="5B9BD5" w:themeColor="accent1"/>
                                <w:sz w:val="22"/>
                                <w:szCs w:val="22"/>
                              </w:rPr>
                              <w:t xml:space="preserve"> the gathering and keeping of </w:t>
                            </w:r>
                            <w:r>
                              <w:rPr>
                                <w:i/>
                                <w:iCs/>
                                <w:color w:val="5B9BD5" w:themeColor="accent1"/>
                                <w:sz w:val="22"/>
                                <w:szCs w:val="22"/>
                              </w:rPr>
                              <w:t xml:space="preserve">in fur/feather wild game </w:t>
                            </w:r>
                            <w:r w:rsidRPr="0030089E">
                              <w:rPr>
                                <w:i/>
                                <w:iCs/>
                                <w:color w:val="5B9BD5" w:themeColor="accent1"/>
                                <w:sz w:val="22"/>
                                <w:szCs w:val="22"/>
                              </w:rPr>
                              <w:t xml:space="preserve">prior to transport to </w:t>
                            </w:r>
                            <w:r>
                              <w:rPr>
                                <w:i/>
                                <w:iCs/>
                                <w:color w:val="5B9BD5" w:themeColor="accent1"/>
                                <w:sz w:val="22"/>
                                <w:szCs w:val="22"/>
                              </w:rPr>
                              <w:t xml:space="preserve">further transport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816BF" id="_x0000_t202" coordsize="21600,21600" o:spt="202" path="m,l,21600r21600,l21600,xe">
                <v:stroke joinstyle="miter"/>
                <v:path gradientshapeok="t" o:connecttype="rect"/>
              </v:shapetype>
              <v:shape id="Text Box 2" o:spid="_x0000_s1026" type="#_x0000_t202" style="position:absolute;margin-left:249.55pt;margin-top:31pt;width:203.25pt;height:110.55pt;z-index:25166745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79DQIAAPMDAAAOAAAAZHJzL2Uyb0RvYy54bWysU9uO2yAQfa/Uf0C8N740bhIrzmq721SV&#10;thdptx9AMI5RgaFAYqdf3wFns1H7VpUHBMzMmTlnhvXNqBU5CuclmIYWs5wSYTi00uwb+v1p+2ZJ&#10;iQ/MtEyBEQ09CU9vNq9frQdbixJ6UK1wBEGMrwfb0D4EW2eZ573QzM/ACoPGDpxmAa9un7WODYiu&#10;VVbm+btsANdaB1x4j6/3k5FuEn7XCR6+dp0XgaiGYm0h7S7tu7hnmzWr947ZXvJzGewfqtBMGkx6&#10;gbpngZGDk39BackdeOjCjIPOoOskF4kDsinyP9g89syKxAXF8fYik/9/sPzL8Zsjsm3oghLDNLbo&#10;SYyBvIeRlFGdwfoanR4tuoURn7HLiam3D8B/eGLgrmdmL26dg6EXrMXqihiZXYVOOD6C7IbP0GIa&#10;dgiQgMbO6SgdikEQHbt0unQmlsLxsayWRbmoKOFoK+b529WySjlY/RxunQ8fBWgSDw112PoEz44P&#10;PsRyWP3sErMZ2EqlUvuVIUNDV1VZpYAri5YBp1NJ3dBlHtc0L5HlB9Om4MCkms6YQJkz7ch04hzG&#10;3YiOUYsdtCcUwME0hfhr8NCD+0XJgBPYUP/zwJygRH0yKOKqmM/jyKbLvFqUeHHXlt21hRmOUA0N&#10;lEzHu5DGPHL19hbF3sokw0sl51pxspI6518QR/f6nrxe/urmNwAAAP//AwBQSwMEFAAGAAgAAAAh&#10;ACQAJQPfAAAACgEAAA8AAABkcnMvZG93bnJldi54bWxMj8FOwzAQRO9I/IO1SNyonQBpE+JUFWrL&#10;EWgjzm68JBHx2ordNPw95gTH1T7NvCnXsxnYhKPvLUlIFgIYUmN1T62E+ri7WwHzQZFWgyWU8I0e&#10;1tX1VakKbS/0jtMhtCyGkC+UhC4EV3Dumw6N8gvrkOLv045GhXiOLdejusRwM/BUiIwb1VNs6JTD&#10;5w6br8PZSHDB7Zcv4+vbZrubRP2xr9O+3Up5ezNvnoAFnMMfDL/6UR2q6HSyZ9KeDRIe8jyJqIQs&#10;jZsikIvHDNhJQrq6T4BXJf8/ofoBAAD//wMAUEsBAi0AFAAGAAgAAAAhALaDOJL+AAAA4QEAABMA&#10;AAAAAAAAAAAAAAAAAAAAAFtDb250ZW50X1R5cGVzXS54bWxQSwECLQAUAAYACAAAACEAOP0h/9YA&#10;AACUAQAACwAAAAAAAAAAAAAAAAAvAQAAX3JlbHMvLnJlbHNQSwECLQAUAAYACAAAACEAF4Du/Q0C&#10;AADzAwAADgAAAAAAAAAAAAAAAAAuAgAAZHJzL2Uyb0RvYy54bWxQSwECLQAUAAYACAAAACEAJAAl&#10;A98AAAAKAQAADwAAAAAAAAAAAAAAAABnBAAAZHJzL2Rvd25yZXYueG1sUEsFBgAAAAAEAAQA8wAA&#10;AHMFAAAAAA==&#10;" filled="f" stroked="f">
                <v:textbox style="mso-fit-shape-to-text:t">
                  <w:txbxContent>
                    <w:p w14:paraId="20656CF3" w14:textId="77777777" w:rsidR="00156D53" w:rsidRPr="005A729E" w:rsidRDefault="00156D53" w:rsidP="0030089E">
                      <w:pPr>
                        <w:pBdr>
                          <w:top w:val="single" w:sz="24" w:space="8" w:color="5B9BD5" w:themeColor="accent1"/>
                          <w:bottom w:val="single" w:sz="24" w:space="8" w:color="5B9BD5" w:themeColor="accent1"/>
                        </w:pBdr>
                        <w:rPr>
                          <w:i/>
                          <w:iCs/>
                          <w:color w:val="5B9BD5" w:themeColor="accent1"/>
                          <w:sz w:val="22"/>
                          <w:szCs w:val="22"/>
                        </w:rPr>
                      </w:pPr>
                      <w:r w:rsidRPr="0030089E">
                        <w:rPr>
                          <w:i/>
                          <w:iCs/>
                          <w:color w:val="5B9BD5" w:themeColor="accent1"/>
                          <w:sz w:val="22"/>
                          <w:szCs w:val="22"/>
                        </w:rPr>
                        <w:t>Primary produ</w:t>
                      </w:r>
                      <w:r>
                        <w:rPr>
                          <w:i/>
                          <w:iCs/>
                          <w:color w:val="5B9BD5" w:themeColor="accent1"/>
                          <w:sz w:val="22"/>
                          <w:szCs w:val="22"/>
                        </w:rPr>
                        <w:t>ction</w:t>
                      </w:r>
                      <w:r w:rsidRPr="0030089E">
                        <w:rPr>
                          <w:i/>
                          <w:iCs/>
                          <w:color w:val="5B9BD5" w:themeColor="accent1"/>
                          <w:sz w:val="22"/>
                          <w:szCs w:val="22"/>
                        </w:rPr>
                        <w:t xml:space="preserve"> encompasses the hunting, killi</w:t>
                      </w:r>
                      <w:r>
                        <w:rPr>
                          <w:i/>
                          <w:iCs/>
                          <w:color w:val="5B9BD5" w:themeColor="accent1"/>
                          <w:sz w:val="22"/>
                          <w:szCs w:val="22"/>
                        </w:rPr>
                        <w:t xml:space="preserve">ng and evisceration on-the-spot </w:t>
                      </w:r>
                      <w:r w:rsidRPr="0030089E">
                        <w:rPr>
                          <w:i/>
                          <w:iCs/>
                          <w:color w:val="5B9BD5" w:themeColor="accent1"/>
                          <w:sz w:val="22"/>
                          <w:szCs w:val="22"/>
                        </w:rPr>
                        <w:t>o</w:t>
                      </w:r>
                      <w:r>
                        <w:rPr>
                          <w:i/>
                          <w:iCs/>
                          <w:color w:val="5B9BD5" w:themeColor="accent1"/>
                          <w:sz w:val="22"/>
                          <w:szCs w:val="22"/>
                        </w:rPr>
                        <w:t>r in a game larder of wild game, and</w:t>
                      </w:r>
                      <w:r w:rsidRPr="0030089E">
                        <w:rPr>
                          <w:i/>
                          <w:iCs/>
                          <w:color w:val="5B9BD5" w:themeColor="accent1"/>
                          <w:sz w:val="22"/>
                          <w:szCs w:val="22"/>
                        </w:rPr>
                        <w:t xml:space="preserve"> the gathering and keeping of </w:t>
                      </w:r>
                      <w:r>
                        <w:rPr>
                          <w:i/>
                          <w:iCs/>
                          <w:color w:val="5B9BD5" w:themeColor="accent1"/>
                          <w:sz w:val="22"/>
                          <w:szCs w:val="22"/>
                        </w:rPr>
                        <w:t xml:space="preserve">in fur/feather wild game </w:t>
                      </w:r>
                      <w:r w:rsidRPr="0030089E">
                        <w:rPr>
                          <w:i/>
                          <w:iCs/>
                          <w:color w:val="5B9BD5" w:themeColor="accent1"/>
                          <w:sz w:val="22"/>
                          <w:szCs w:val="22"/>
                        </w:rPr>
                        <w:t xml:space="preserve">prior to transport to </w:t>
                      </w:r>
                      <w:r>
                        <w:rPr>
                          <w:i/>
                          <w:iCs/>
                          <w:color w:val="5B9BD5" w:themeColor="accent1"/>
                          <w:sz w:val="22"/>
                          <w:szCs w:val="22"/>
                        </w:rPr>
                        <w:t xml:space="preserve">further transport </w:t>
                      </w:r>
                    </w:p>
                  </w:txbxContent>
                </v:textbox>
                <w10:wrap type="square" anchorx="margin"/>
              </v:shape>
            </w:pict>
          </mc:Fallback>
        </mc:AlternateContent>
      </w:r>
      <w:r w:rsidR="008F5653">
        <w:rPr>
          <w:sz w:val="22"/>
          <w:szCs w:val="22"/>
        </w:rPr>
        <w:t>The</w:t>
      </w:r>
      <w:r w:rsidR="00557ABD" w:rsidRPr="00557ABD">
        <w:rPr>
          <w:sz w:val="22"/>
          <w:szCs w:val="22"/>
        </w:rPr>
        <w:t xml:space="preserve"> food hygiene regulations regard shooting or hunting of wild game for human consumption as a primary production activity. This means that an individual who shoots game alone, or as a member of a hunting party or a shooting estate which organises shooting of wild game, is considered a primary producer.</w:t>
      </w:r>
    </w:p>
    <w:p w14:paraId="3EACB951" w14:textId="77777777" w:rsidR="00557ABD" w:rsidRDefault="00557ABD" w:rsidP="00557ABD">
      <w:pPr>
        <w:spacing w:line="276" w:lineRule="auto"/>
        <w:rPr>
          <w:sz w:val="22"/>
          <w:szCs w:val="22"/>
        </w:rPr>
      </w:pPr>
    </w:p>
    <w:p w14:paraId="034E29F4" w14:textId="4F38C82D" w:rsidR="00557ABD" w:rsidRDefault="00557ABD" w:rsidP="00557ABD">
      <w:pPr>
        <w:spacing w:line="276" w:lineRule="auto"/>
        <w:rPr>
          <w:sz w:val="22"/>
          <w:szCs w:val="22"/>
        </w:rPr>
      </w:pPr>
      <w:r w:rsidRPr="00557ABD">
        <w:rPr>
          <w:sz w:val="22"/>
          <w:szCs w:val="22"/>
        </w:rPr>
        <w:t>Primary wild game products are the prod</w:t>
      </w:r>
      <w:r>
        <w:rPr>
          <w:sz w:val="22"/>
          <w:szCs w:val="22"/>
        </w:rPr>
        <w:t>ucts of hunting. This means in fur/</w:t>
      </w:r>
      <w:r w:rsidRPr="00557ABD">
        <w:rPr>
          <w:sz w:val="22"/>
          <w:szCs w:val="22"/>
        </w:rPr>
        <w:t>feather game that has undergone no more than any necessary preparation that is part of normal hunting practice.</w:t>
      </w:r>
      <w:r w:rsidR="008F5653">
        <w:rPr>
          <w:sz w:val="22"/>
          <w:szCs w:val="22"/>
        </w:rPr>
        <w:t xml:space="preserve"> Such preparation </w:t>
      </w:r>
      <w:r w:rsidR="001431E1">
        <w:rPr>
          <w:sz w:val="22"/>
          <w:szCs w:val="22"/>
        </w:rPr>
        <w:t xml:space="preserve">will </w:t>
      </w:r>
      <w:r w:rsidR="008F5653">
        <w:rPr>
          <w:sz w:val="22"/>
          <w:szCs w:val="22"/>
        </w:rPr>
        <w:t>include</w:t>
      </w:r>
      <w:r w:rsidR="001431E1">
        <w:rPr>
          <w:sz w:val="22"/>
          <w:szCs w:val="22"/>
        </w:rPr>
        <w:t xml:space="preserve"> bleeding and </w:t>
      </w:r>
      <w:r w:rsidR="008F5653">
        <w:rPr>
          <w:sz w:val="22"/>
          <w:szCs w:val="22"/>
        </w:rPr>
        <w:t>‘gralloching’</w:t>
      </w:r>
      <w:r w:rsidR="001431E1">
        <w:rPr>
          <w:sz w:val="22"/>
          <w:szCs w:val="22"/>
        </w:rPr>
        <w:t xml:space="preserve"> (the removal of green offal from large wild game) </w:t>
      </w:r>
      <w:r w:rsidR="008F5653">
        <w:rPr>
          <w:sz w:val="22"/>
          <w:szCs w:val="22"/>
        </w:rPr>
        <w:t>and</w:t>
      </w:r>
      <w:r w:rsidRPr="00557ABD">
        <w:rPr>
          <w:sz w:val="22"/>
          <w:szCs w:val="22"/>
        </w:rPr>
        <w:t xml:space="preserve"> is</w:t>
      </w:r>
      <w:r w:rsidR="008F5653">
        <w:rPr>
          <w:sz w:val="22"/>
          <w:szCs w:val="22"/>
        </w:rPr>
        <w:t xml:space="preserve"> normally</w:t>
      </w:r>
      <w:r w:rsidRPr="00557ABD">
        <w:rPr>
          <w:sz w:val="22"/>
          <w:szCs w:val="22"/>
        </w:rPr>
        <w:t xml:space="preserve"> carried out either “in the field” or in a game larder.</w:t>
      </w:r>
      <w:r>
        <w:rPr>
          <w:sz w:val="22"/>
          <w:szCs w:val="22"/>
        </w:rPr>
        <w:t xml:space="preserve"> Consequently, game larders</w:t>
      </w:r>
      <w:r w:rsidR="008F5653">
        <w:rPr>
          <w:sz w:val="22"/>
          <w:szCs w:val="22"/>
        </w:rPr>
        <w:t>, where preparation as part of normal hunting practices takes place,</w:t>
      </w:r>
      <w:r>
        <w:rPr>
          <w:sz w:val="22"/>
          <w:szCs w:val="22"/>
        </w:rPr>
        <w:t xml:space="preserve"> are also understood as an aspect of primary production.</w:t>
      </w:r>
    </w:p>
    <w:p w14:paraId="68AC1ABA" w14:textId="77777777" w:rsidR="00C33D0C" w:rsidRDefault="00C33D0C" w:rsidP="00557ABD">
      <w:pPr>
        <w:spacing w:line="276" w:lineRule="auto"/>
        <w:rPr>
          <w:sz w:val="22"/>
          <w:szCs w:val="22"/>
        </w:rPr>
      </w:pPr>
    </w:p>
    <w:p w14:paraId="2D8A4E68" w14:textId="74C97CC2" w:rsidR="00D95ABF" w:rsidRDefault="006D570A" w:rsidP="00D95ABF">
      <w:pPr>
        <w:spacing w:line="276" w:lineRule="auto"/>
        <w:rPr>
          <w:sz w:val="22"/>
          <w:szCs w:val="22"/>
        </w:rPr>
      </w:pPr>
      <w:r>
        <w:rPr>
          <w:sz w:val="22"/>
          <w:szCs w:val="22"/>
        </w:rPr>
        <w:t>Any further preparation beyond normal hunting practices is considered to be the processing of wild game. This is an important distinction as the processing of wild game introduces additional legal obligatio</w:t>
      </w:r>
      <w:r w:rsidR="00D95ABF">
        <w:rPr>
          <w:sz w:val="22"/>
          <w:szCs w:val="22"/>
        </w:rPr>
        <w:t>ns and requirements</w:t>
      </w:r>
      <w:r w:rsidR="009A1D1F">
        <w:rPr>
          <w:sz w:val="22"/>
          <w:szCs w:val="22"/>
        </w:rPr>
        <w:t>.</w:t>
      </w:r>
    </w:p>
    <w:p w14:paraId="2DEEA76D" w14:textId="70C41649" w:rsidR="00FE0B93" w:rsidRPr="00D95ABF" w:rsidRDefault="002E0B8B" w:rsidP="00D95ABF">
      <w:pPr>
        <w:spacing w:line="276" w:lineRule="auto"/>
        <w:rPr>
          <w:sz w:val="22"/>
          <w:szCs w:val="22"/>
        </w:rPr>
      </w:pPr>
      <w:r w:rsidRPr="00D95ABF">
        <w:rPr>
          <w:noProof/>
          <w:sz w:val="22"/>
          <w:szCs w:val="22"/>
          <w:lang w:eastAsia="en-GB"/>
        </w:rPr>
        <mc:AlternateContent>
          <mc:Choice Requires="wpg">
            <w:drawing>
              <wp:anchor distT="45720" distB="45720" distL="182880" distR="182880" simplePos="0" relativeHeight="251735040" behindDoc="0" locked="0" layoutInCell="1" allowOverlap="1" wp14:anchorId="787BD692" wp14:editId="589F663B">
                <wp:simplePos x="0" y="0"/>
                <wp:positionH relativeFrom="margin">
                  <wp:align>right</wp:align>
                </wp:positionH>
                <wp:positionV relativeFrom="margin">
                  <wp:posOffset>6457950</wp:posOffset>
                </wp:positionV>
                <wp:extent cx="5765800" cy="2457450"/>
                <wp:effectExtent l="0" t="0" r="6350" b="19050"/>
                <wp:wrapSquare wrapText="bothSides"/>
                <wp:docPr id="297" name="Group 297"/>
                <wp:cNvGraphicFramePr/>
                <a:graphic xmlns:a="http://schemas.openxmlformats.org/drawingml/2006/main">
                  <a:graphicData uri="http://schemas.microsoft.com/office/word/2010/wordprocessingGroup">
                    <wpg:wgp>
                      <wpg:cNvGrpSpPr/>
                      <wpg:grpSpPr>
                        <a:xfrm>
                          <a:off x="0" y="0"/>
                          <a:ext cx="5765800" cy="2457451"/>
                          <a:chOff x="0" y="0"/>
                          <a:chExt cx="3571381" cy="2456965"/>
                        </a:xfrm>
                      </wpg:grpSpPr>
                      <wps:wsp>
                        <wps:cNvPr id="298" name="Rectangle 298"/>
                        <wps:cNvSpPr/>
                        <wps:spPr>
                          <a:xfrm>
                            <a:off x="0" y="0"/>
                            <a:ext cx="3571381" cy="3237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8FA60A" w14:textId="77777777" w:rsidR="00156D53" w:rsidRPr="00D95ABF" w:rsidRDefault="00156D53">
                              <w:pPr>
                                <w:jc w:val="center"/>
                                <w:rPr>
                                  <w:rFonts w:eastAsiaTheme="majorEastAsia" w:cs="Arial"/>
                                  <w:color w:val="FFFFFF" w:themeColor="background1"/>
                                  <w:sz w:val="28"/>
                                  <w:szCs w:val="28"/>
                                </w:rPr>
                              </w:pPr>
                              <w:r w:rsidRPr="00D95ABF">
                                <w:rPr>
                                  <w:rFonts w:eastAsiaTheme="majorEastAsia" w:cs="Arial"/>
                                  <w:color w:val="FFFFFF" w:themeColor="background1"/>
                                  <w:sz w:val="28"/>
                                  <w:szCs w:val="28"/>
                                </w:rPr>
                                <w:t xml:space="preserve">Safe and Hygienic Hunting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Text Box 301"/>
                        <wps:cNvSpPr txBox="1"/>
                        <wps:spPr>
                          <a:xfrm>
                            <a:off x="0" y="285694"/>
                            <a:ext cx="3567448" cy="2171271"/>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5DA2A88" w14:textId="01EB69CC" w:rsidR="00156D53" w:rsidRDefault="00156D53" w:rsidP="00D95ABF">
                              <w:pPr>
                                <w:pStyle w:val="Heading1"/>
                                <w:numPr>
                                  <w:ilvl w:val="0"/>
                                  <w:numId w:val="0"/>
                                </w:numPr>
                                <w:spacing w:line="276" w:lineRule="auto"/>
                                <w:rPr>
                                  <w:sz w:val="22"/>
                                  <w:szCs w:val="22"/>
                                </w:rPr>
                              </w:pPr>
                              <w:r>
                                <w:rPr>
                                  <w:sz w:val="22"/>
                                  <w:szCs w:val="22"/>
                                </w:rPr>
                                <w:t>Regardless of whether you are operating under any of the exemption</w:t>
                              </w:r>
                              <w:r w:rsidR="002E0B8B">
                                <w:rPr>
                                  <w:sz w:val="22"/>
                                  <w:szCs w:val="22"/>
                                </w:rPr>
                                <w:t>s</w:t>
                              </w:r>
                              <w:r>
                                <w:rPr>
                                  <w:sz w:val="22"/>
                                  <w:szCs w:val="22"/>
                                </w:rPr>
                                <w:t xml:space="preserve"> which are outlined in the following section, you should still ensure that you are using safe and hygienic hunting practices.</w:t>
                              </w:r>
                            </w:p>
                            <w:p w14:paraId="5DBA364F" w14:textId="7745D026" w:rsidR="00156D53" w:rsidRDefault="00156D53" w:rsidP="00D95ABF">
                              <w:pPr>
                                <w:spacing w:line="276" w:lineRule="auto"/>
                                <w:rPr>
                                  <w:sz w:val="22"/>
                                  <w:szCs w:val="22"/>
                                </w:rPr>
                              </w:pPr>
                              <w:r w:rsidRPr="00AA4312">
                                <w:rPr>
                                  <w:sz w:val="22"/>
                                  <w:szCs w:val="22"/>
                                </w:rPr>
                                <w:t xml:space="preserve">It is advised that, even if you are only hunting for private domestic consumption or </w:t>
                              </w:r>
                              <w:r>
                                <w:rPr>
                                  <w:sz w:val="22"/>
                                  <w:szCs w:val="22"/>
                                </w:rPr>
                                <w:t xml:space="preserve">to </w:t>
                              </w:r>
                              <w:r w:rsidRPr="00AA4312">
                                <w:rPr>
                                  <w:sz w:val="22"/>
                                  <w:szCs w:val="22"/>
                                </w:rPr>
                                <w:t>direct</w:t>
                              </w:r>
                              <w:r>
                                <w:rPr>
                                  <w:sz w:val="22"/>
                                  <w:szCs w:val="22"/>
                                </w:rPr>
                                <w:t>ly supply</w:t>
                              </w:r>
                              <w:r w:rsidRPr="00AA4312">
                                <w:rPr>
                                  <w:sz w:val="22"/>
                                  <w:szCs w:val="22"/>
                                </w:rPr>
                                <w:t xml:space="preserve"> final consumers, you should ensure that you have the necessary knowledge and experience to ensure that hunting is und</w:t>
                              </w:r>
                              <w:r>
                                <w:rPr>
                                  <w:sz w:val="22"/>
                                  <w:szCs w:val="22"/>
                                </w:rPr>
                                <w:t>ertaken safely and hygienically and that the welfare of animals is protected.</w:t>
                              </w:r>
                            </w:p>
                            <w:p w14:paraId="4BC25189" w14:textId="77777777" w:rsidR="00156D53" w:rsidRDefault="00156D53" w:rsidP="00D95ABF">
                              <w:pPr>
                                <w:spacing w:line="276" w:lineRule="auto"/>
                                <w:rPr>
                                  <w:sz w:val="22"/>
                                  <w:szCs w:val="22"/>
                                </w:rPr>
                              </w:pPr>
                              <w:r>
                                <w:rPr>
                                  <w:sz w:val="22"/>
                                  <w:szCs w:val="22"/>
                                </w:rPr>
                                <w:t xml:space="preserve">For hunters of deer, </w:t>
                              </w:r>
                              <w:hyperlink r:id="rId11" w:history="1">
                                <w:r w:rsidRPr="00AA4312">
                                  <w:rPr>
                                    <w:rStyle w:val="Hyperlink"/>
                                    <w:sz w:val="22"/>
                                    <w:szCs w:val="22"/>
                                  </w:rPr>
                                  <w:t>these industry best practice guides</w:t>
                                </w:r>
                              </w:hyperlink>
                              <w:r>
                                <w:rPr>
                                  <w:rStyle w:val="Hyperlink"/>
                                  <w:sz w:val="22"/>
                                  <w:szCs w:val="22"/>
                                </w:rPr>
                                <w:t>*</w:t>
                              </w:r>
                              <w:r>
                                <w:rPr>
                                  <w:sz w:val="22"/>
                                  <w:szCs w:val="22"/>
                                </w:rPr>
                                <w:t xml:space="preserve"> provide practical advice on issues ranging from deer health and welfare, to firearms, culling and carcase preparation.</w:t>
                              </w:r>
                            </w:p>
                            <w:p w14:paraId="78BED0A1" w14:textId="77777777" w:rsidR="00156D53" w:rsidRDefault="00156D53" w:rsidP="00D95ABF">
                              <w:pPr>
                                <w:spacing w:line="276" w:lineRule="auto"/>
                                <w:rPr>
                                  <w:sz w:val="22"/>
                                  <w:szCs w:val="22"/>
                                </w:rPr>
                              </w:pPr>
                            </w:p>
                            <w:p w14:paraId="4B56A4DA" w14:textId="77777777" w:rsidR="00156D53" w:rsidRPr="008F5653" w:rsidRDefault="00156D53" w:rsidP="00D95ABF">
                              <w:pPr>
                                <w:spacing w:line="276" w:lineRule="auto"/>
                                <w:rPr>
                                  <w:sz w:val="18"/>
                                  <w:szCs w:val="18"/>
                                </w:rPr>
                              </w:pPr>
                              <w:r w:rsidRPr="008F5653">
                                <w:rPr>
                                  <w:sz w:val="18"/>
                                  <w:szCs w:val="18"/>
                                </w:rPr>
                                <w:t>*Please note that FSS does not endorse the content of external websites</w:t>
                              </w:r>
                            </w:p>
                            <w:p w14:paraId="55FF1C7B" w14:textId="77777777" w:rsidR="00156D53" w:rsidRDefault="00156D53">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7BD692" id="Group 297" o:spid="_x0000_s1027" style="position:absolute;margin-left:402.8pt;margin-top:508.5pt;width:454pt;height:193.5pt;z-index:251735040;mso-wrap-distance-left:14.4pt;mso-wrap-distance-top:3.6pt;mso-wrap-distance-right:14.4pt;mso-wrap-distance-bottom:3.6pt;mso-position-horizontal:right;mso-position-horizontal-relative:margin;mso-position-vertical-relative:margin;mso-width-relative:margin;mso-height-relative:margin" coordsize="35713,2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tlhgMAAN0KAAAOAAAAZHJzL2Uyb0RvYy54bWzMVttu4zYQfS/QfyD43siSLdsRoizSbBMU&#10;CHaDTYp9ZijKEkqRLElHSr++M6Sk3IzdIAW2zYNCDud6OHPMkw9DJ8m9sK7VqqTp0YISobiuWrUr&#10;6R+3F79sKXGeqYpJrURJH4SjH05//umkN4XIdKNlJSwBJ8oVvSlp470pksTxRnTMHWkjFBzW2nbM&#10;w9buksqyHrx3MskWi3XSa1sZq7lwDqQf4yE9Df7rWnD/ua6d8ESWFHLz4WvD9w6/yekJK3aWmabl&#10;YxrsHVl0rFUQdHb1kXlG9rZ95aprudVO1/6I6y7Rdd1yEWqAatLFi2ourd6bUMuu6HdmhgmgfYHT&#10;u93yT/fXlrRVSbPjDSWKdXBJIS5BAcDTm10BWpfW3JhrOwp2cYcVD7Xt8D/UQoYA7MMMrBg84SDM&#10;N+t8uwD8OZxlq3yzytMIPW/gfl7Z8ea30XKZb9LlNp0t18frHC2TKXCC+c3p9AbayD0i5f4dUjcN&#10;MyJcgEMMZqSgqSNSX6DBmNpJAWhtI1pBc4bKFQ5QeytOz6pdZsvNdv2sWFYY6/yl0B3BRUktxA99&#10;x+6vnI+4TCoY1GnZVhetlGGDQyXOpSX3DMaBcS6UD/cAaD7TlAr1lUbL6BQlAPVUTlj5BylQT6ov&#10;ooYegovOQjJhel8HCjk0rBIxfr6Av7G82SLcbHCI2jXEn32n3/Idsxz10VSE4Z+NF983ni1CZK38&#10;bNy1SttDDuQMXx31J5AiNIiSH+6GMF8BaJTc6eoBOsnqSEbO8IsWLvOKOX/NLLAPzAkwqv8Mn1rq&#10;vqR6XFHSaPv3ITnqQ6vDKSU9sFlJ3V97ZgUl8ncFQ3CcrlZIf2ED85fBxj49uXt6ovbduYYOgbGD&#10;7MIS9b2clrXV3Vcg3jOMCkdMcYhdUu7ttDn3kWWBurk4OwtqQHmG+St1Yzg6R5yxWW+Hr8yasaM9&#10;cMYnPQ0eK140dtRFS6XP9l7Xbej6R1zHGwASQOr6AWywXABMkQ1uke9+1QNBGXQkxgfaQDIgfoAD&#10;rHqUf5MWsm2+Pl6hKjTyzITrzWoFzBM4NN2k2Waa3YmCp8l/IznM840jTKDP1st8nJP30AaQSOSN&#10;OEgjHyEGsdawOsAZbxjNw4TwBsMfTQjVn9OdfJ8QsqkV/nNCGNnhACHAbL+bDPz/iQrCMwHeUOH3&#10;ZXzv4SPt6T5Qx+Or9PQfAAAA//8DAFBLAwQUAAYACAAAACEAcviExN4AAAAKAQAADwAAAGRycy9k&#10;b3ducmV2LnhtbExP0UrDQBB8F/yHYwXf7F20ao25lFLUpyLYCuLbNtkmobm9kLsm6d+7Punb7Mww&#10;O5MtJ9eqgfrQeLaQzAwo4sKXDVcWPnevNwtQISKX2HomC2cKsMwvLzJMSz/yBw3bWCkJ4ZCihTrG&#10;LtU6FDU5DDPfEYt28L3DKGdf6bLHUcJdq2+NedAOG5YPNXa0rqk4bk/OwtuI4+oueRk2x8P6/L27&#10;f//aJGTt9dW0egYVaYp/ZvitL9Uhl057f+IyqNaCDInCmuRRkOhPZiFgL9TczA3oPNP/J+Q/AAAA&#10;//8DAFBLAQItABQABgAIAAAAIQC2gziS/gAAAOEBAAATAAAAAAAAAAAAAAAAAAAAAABbQ29udGVu&#10;dF9UeXBlc10ueG1sUEsBAi0AFAAGAAgAAAAhADj9If/WAAAAlAEAAAsAAAAAAAAAAAAAAAAALwEA&#10;AF9yZWxzLy5yZWxzUEsBAi0AFAAGAAgAAAAhAB5U62WGAwAA3QoAAA4AAAAAAAAAAAAAAAAALgIA&#10;AGRycy9lMm9Eb2MueG1sUEsBAi0AFAAGAAgAAAAhAHL4hMTeAAAACgEAAA8AAAAAAAAAAAAAAAAA&#10;4AUAAGRycy9kb3ducmV2LnhtbFBLBQYAAAAABAAEAPMAAADrBgAAAAA=&#10;">
                <v:rect id="Rectangle 298" o:spid="_x0000_s1028" style="position:absolute;width:35713;height:3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rMwgAAANwAAAAPAAAAZHJzL2Rvd25yZXYueG1sRE/Pa8Iw&#10;FL4P/B/CE3abqQpOq1FEEIaIsE4P3h7Ns6k2L6WJte6vXw7Cjh/f78Wqs5VoqfGlYwXDQQKCOHe6&#10;5ELB8Wf7MQXhA7LGyjEpeJKH1bL3tsBUuwd/U5uFQsQQ9ikqMCHUqZQ+N2TRD1xNHLmLayyGCJtC&#10;6gYfMdxWcpQkE2mx5NhgsKaNofyW3a2C3fVznJl23f6OD3Qy7rQ/bzdeqfd+t56DCNSFf/HL/aUV&#10;jGZxbTwTj4Bc/gEAAP//AwBQSwECLQAUAAYACAAAACEA2+H2y+4AAACFAQAAEwAAAAAAAAAAAAAA&#10;AAAAAAAAW0NvbnRlbnRfVHlwZXNdLnhtbFBLAQItABQABgAIAAAAIQBa9CxbvwAAABUBAAALAAAA&#10;AAAAAAAAAAAAAB8BAABfcmVscy8ucmVsc1BLAQItABQABgAIAAAAIQCdxvrMwgAAANwAAAAPAAAA&#10;AAAAAAAAAAAAAAcCAABkcnMvZG93bnJldi54bWxQSwUGAAAAAAMAAwC3AAAA9gIAAAAA&#10;" fillcolor="#5b9bd5 [3204]" stroked="f" strokeweight="1pt">
                  <v:textbox>
                    <w:txbxContent>
                      <w:p w14:paraId="2E8FA60A" w14:textId="77777777" w:rsidR="00156D53" w:rsidRPr="00D95ABF" w:rsidRDefault="00156D53">
                        <w:pPr>
                          <w:jc w:val="center"/>
                          <w:rPr>
                            <w:rFonts w:eastAsiaTheme="majorEastAsia" w:cs="Arial"/>
                            <w:color w:val="FFFFFF" w:themeColor="background1"/>
                            <w:sz w:val="28"/>
                            <w:szCs w:val="28"/>
                          </w:rPr>
                        </w:pPr>
                        <w:r w:rsidRPr="00D95ABF">
                          <w:rPr>
                            <w:rFonts w:eastAsiaTheme="majorEastAsia" w:cs="Arial"/>
                            <w:color w:val="FFFFFF" w:themeColor="background1"/>
                            <w:sz w:val="28"/>
                            <w:szCs w:val="28"/>
                          </w:rPr>
                          <w:t xml:space="preserve">Safe and Hygienic Hunting </w:t>
                        </w:r>
                      </w:p>
                    </w:txbxContent>
                  </v:textbox>
                </v:rect>
                <v:shape id="Text Box 301" o:spid="_x0000_s1029" type="#_x0000_t202" style="position:absolute;top:2856;width:35674;height:2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qvxQAAANwAAAAPAAAAZHJzL2Rvd25yZXYueG1sRI/NasMw&#10;EITvgb6D2EJujZwUnNaxEtpAIcf8Herb1trYptbKSKpj5+mrQiHHYWa+YfLNYFrRk/ONZQXzWQKC&#10;uLS64UrB+fTx9ALCB2SNrWVSMJKHzfphkmOm7ZUP1B9DJSKEfYYK6hC6TEpf1mTQz2xHHL2LdQZD&#10;lK6S2uE1wk0rF0mSSoMNx4UaO9rWVH4ff4wCs3i3eypuhyL9GrfDuXevn8ulUtPH4W0FItAQ7uH/&#10;9k4reE7m8HcmHgG5/gUAAP//AwBQSwECLQAUAAYACAAAACEA2+H2y+4AAACFAQAAEwAAAAAAAAAA&#10;AAAAAAAAAAAAW0NvbnRlbnRfVHlwZXNdLnhtbFBLAQItABQABgAIAAAAIQBa9CxbvwAAABUBAAAL&#10;AAAAAAAAAAAAAAAAAB8BAABfcmVscy8ucmVsc1BLAQItABQABgAIAAAAIQBMqgqvxQAAANwAAAAP&#10;AAAAAAAAAAAAAAAAAAcCAABkcnMvZG93bnJldi54bWxQSwUGAAAAAAMAAwC3AAAA+QIAAAAA&#10;" filled="f" strokecolor="#5b9bd5 [3204]" strokeweight=".5pt">
                  <v:textbox inset=",7.2pt,,0">
                    <w:txbxContent>
                      <w:p w14:paraId="05DA2A88" w14:textId="01EB69CC" w:rsidR="00156D53" w:rsidRDefault="00156D53" w:rsidP="00D95ABF">
                        <w:pPr>
                          <w:pStyle w:val="Heading1"/>
                          <w:numPr>
                            <w:ilvl w:val="0"/>
                            <w:numId w:val="0"/>
                          </w:numPr>
                          <w:spacing w:line="276" w:lineRule="auto"/>
                          <w:rPr>
                            <w:sz w:val="22"/>
                            <w:szCs w:val="22"/>
                          </w:rPr>
                        </w:pPr>
                        <w:r>
                          <w:rPr>
                            <w:sz w:val="22"/>
                            <w:szCs w:val="22"/>
                          </w:rPr>
                          <w:t>Regardless of whether you are operating under any of the exemption</w:t>
                        </w:r>
                        <w:r w:rsidR="002E0B8B">
                          <w:rPr>
                            <w:sz w:val="22"/>
                            <w:szCs w:val="22"/>
                          </w:rPr>
                          <w:t>s</w:t>
                        </w:r>
                        <w:r>
                          <w:rPr>
                            <w:sz w:val="22"/>
                            <w:szCs w:val="22"/>
                          </w:rPr>
                          <w:t xml:space="preserve"> which are outlined in the following section, you should still ensure that you are using safe and hygienic hunting practices.</w:t>
                        </w:r>
                      </w:p>
                      <w:p w14:paraId="5DBA364F" w14:textId="7745D026" w:rsidR="00156D53" w:rsidRDefault="00156D53" w:rsidP="00D95ABF">
                        <w:pPr>
                          <w:spacing w:line="276" w:lineRule="auto"/>
                          <w:rPr>
                            <w:sz w:val="22"/>
                            <w:szCs w:val="22"/>
                          </w:rPr>
                        </w:pPr>
                        <w:r w:rsidRPr="00AA4312">
                          <w:rPr>
                            <w:sz w:val="22"/>
                            <w:szCs w:val="22"/>
                          </w:rPr>
                          <w:t xml:space="preserve">It is advised that, even if you are only hunting for private domestic consumption or </w:t>
                        </w:r>
                        <w:r>
                          <w:rPr>
                            <w:sz w:val="22"/>
                            <w:szCs w:val="22"/>
                          </w:rPr>
                          <w:t xml:space="preserve">to </w:t>
                        </w:r>
                        <w:r w:rsidRPr="00AA4312">
                          <w:rPr>
                            <w:sz w:val="22"/>
                            <w:szCs w:val="22"/>
                          </w:rPr>
                          <w:t>direct</w:t>
                        </w:r>
                        <w:r>
                          <w:rPr>
                            <w:sz w:val="22"/>
                            <w:szCs w:val="22"/>
                          </w:rPr>
                          <w:t>ly supply</w:t>
                        </w:r>
                        <w:r w:rsidRPr="00AA4312">
                          <w:rPr>
                            <w:sz w:val="22"/>
                            <w:szCs w:val="22"/>
                          </w:rPr>
                          <w:t xml:space="preserve"> final consumers, you should ensure that you have the necessary knowledge and experience to ensure that hunting is und</w:t>
                        </w:r>
                        <w:r>
                          <w:rPr>
                            <w:sz w:val="22"/>
                            <w:szCs w:val="22"/>
                          </w:rPr>
                          <w:t>ertaken safely and hygienically and that the welfare of animals is protected.</w:t>
                        </w:r>
                      </w:p>
                      <w:p w14:paraId="4BC25189" w14:textId="77777777" w:rsidR="00156D53" w:rsidRDefault="00156D53" w:rsidP="00D95ABF">
                        <w:pPr>
                          <w:spacing w:line="276" w:lineRule="auto"/>
                          <w:rPr>
                            <w:sz w:val="22"/>
                            <w:szCs w:val="22"/>
                          </w:rPr>
                        </w:pPr>
                        <w:r>
                          <w:rPr>
                            <w:sz w:val="22"/>
                            <w:szCs w:val="22"/>
                          </w:rPr>
                          <w:t xml:space="preserve">For hunters of deer, </w:t>
                        </w:r>
                        <w:hyperlink r:id="rId12" w:history="1">
                          <w:r w:rsidRPr="00AA4312">
                            <w:rPr>
                              <w:rStyle w:val="Hyperlink"/>
                              <w:sz w:val="22"/>
                              <w:szCs w:val="22"/>
                            </w:rPr>
                            <w:t>these industry best practice guides</w:t>
                          </w:r>
                        </w:hyperlink>
                        <w:r>
                          <w:rPr>
                            <w:rStyle w:val="Hyperlink"/>
                            <w:sz w:val="22"/>
                            <w:szCs w:val="22"/>
                          </w:rPr>
                          <w:t>*</w:t>
                        </w:r>
                        <w:r>
                          <w:rPr>
                            <w:sz w:val="22"/>
                            <w:szCs w:val="22"/>
                          </w:rPr>
                          <w:t xml:space="preserve"> provide practical advice on issues ranging from deer health and welfare, to firearms, culling and carcase preparation.</w:t>
                        </w:r>
                      </w:p>
                      <w:p w14:paraId="78BED0A1" w14:textId="77777777" w:rsidR="00156D53" w:rsidRDefault="00156D53" w:rsidP="00D95ABF">
                        <w:pPr>
                          <w:spacing w:line="276" w:lineRule="auto"/>
                          <w:rPr>
                            <w:sz w:val="22"/>
                            <w:szCs w:val="22"/>
                          </w:rPr>
                        </w:pPr>
                      </w:p>
                      <w:p w14:paraId="4B56A4DA" w14:textId="77777777" w:rsidR="00156D53" w:rsidRPr="008F5653" w:rsidRDefault="00156D53" w:rsidP="00D95ABF">
                        <w:pPr>
                          <w:spacing w:line="276" w:lineRule="auto"/>
                          <w:rPr>
                            <w:sz w:val="18"/>
                            <w:szCs w:val="18"/>
                          </w:rPr>
                        </w:pPr>
                        <w:r w:rsidRPr="008F5653">
                          <w:rPr>
                            <w:sz w:val="18"/>
                            <w:szCs w:val="18"/>
                          </w:rPr>
                          <w:t>*Please note that FSS does not endorse the content of external websites</w:t>
                        </w:r>
                      </w:p>
                      <w:p w14:paraId="55FF1C7B" w14:textId="77777777" w:rsidR="00156D53" w:rsidRDefault="00156D53">
                        <w:pPr>
                          <w:rPr>
                            <w:caps/>
                            <w:color w:val="5B9BD5" w:themeColor="accent1"/>
                            <w:sz w:val="26"/>
                            <w:szCs w:val="26"/>
                          </w:rPr>
                        </w:pPr>
                      </w:p>
                    </w:txbxContent>
                  </v:textbox>
                </v:shape>
                <w10:wrap type="square" anchorx="margin" anchory="margin"/>
              </v:group>
            </w:pict>
          </mc:Fallback>
        </mc:AlternateContent>
      </w:r>
    </w:p>
    <w:p w14:paraId="3799CA8D" w14:textId="77777777" w:rsidR="00EC6E2E" w:rsidRPr="00EC6E2E" w:rsidRDefault="00EC6E2E" w:rsidP="00EC6E2E">
      <w:pPr>
        <w:pStyle w:val="ListParagraph"/>
        <w:numPr>
          <w:ilvl w:val="1"/>
          <w:numId w:val="33"/>
        </w:numPr>
        <w:rPr>
          <w:b/>
          <w:color w:val="5B9BD5" w:themeColor="accent1"/>
          <w:szCs w:val="24"/>
        </w:rPr>
      </w:pPr>
      <w:r w:rsidRPr="00EC6E2E">
        <w:rPr>
          <w:b/>
          <w:color w:val="5B9BD5" w:themeColor="accent1"/>
          <w:szCs w:val="24"/>
        </w:rPr>
        <w:lastRenderedPageBreak/>
        <w:t>Primary Producer Exemptions: Decision Tree</w:t>
      </w:r>
    </w:p>
    <w:p w14:paraId="21FC67C7" w14:textId="77777777" w:rsidR="00D95ABF" w:rsidRPr="00D95ABF" w:rsidRDefault="00D95ABF" w:rsidP="00D95ABF">
      <w:pPr>
        <w:pStyle w:val="ListParagraph"/>
        <w:ind w:left="400"/>
        <w:rPr>
          <w:sz w:val="20"/>
        </w:rPr>
      </w:pPr>
    </w:p>
    <w:p w14:paraId="6B260DFD" w14:textId="77777777" w:rsidR="00D95ABF" w:rsidRDefault="00D95ABF" w:rsidP="00D95ABF">
      <w:pPr>
        <w:jc w:val="center"/>
        <w:rPr>
          <w:sz w:val="20"/>
        </w:rPr>
      </w:pPr>
    </w:p>
    <w:p w14:paraId="2DF394CD" w14:textId="77777777" w:rsidR="00D95ABF" w:rsidRDefault="00D95ABF" w:rsidP="00D95ABF">
      <w:pPr>
        <w:jc w:val="center"/>
        <w:rPr>
          <w:sz w:val="20"/>
        </w:rPr>
      </w:pPr>
      <w:r w:rsidRPr="00627676">
        <w:rPr>
          <w:noProof/>
          <w:sz w:val="20"/>
          <w:lang w:eastAsia="en-GB"/>
        </w:rPr>
        <mc:AlternateContent>
          <mc:Choice Requires="wps">
            <w:drawing>
              <wp:anchor distT="45720" distB="45720" distL="114300" distR="114300" simplePos="0" relativeHeight="251762688" behindDoc="0" locked="0" layoutInCell="1" allowOverlap="1" wp14:anchorId="5227B8E0" wp14:editId="58EC5412">
                <wp:simplePos x="0" y="0"/>
                <wp:positionH relativeFrom="margin">
                  <wp:align>center</wp:align>
                </wp:positionH>
                <wp:positionV relativeFrom="paragraph">
                  <wp:posOffset>88900</wp:posOffset>
                </wp:positionV>
                <wp:extent cx="2771140" cy="431800"/>
                <wp:effectExtent l="0" t="0" r="10160" b="25400"/>
                <wp:wrapSquare wrapText="bothSides"/>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431800"/>
                        </a:xfrm>
                        <a:prstGeom prst="rect">
                          <a:avLst/>
                        </a:prstGeom>
                        <a:solidFill>
                          <a:srgbClr val="FFFFFF"/>
                        </a:solidFill>
                        <a:ln w="9525">
                          <a:solidFill>
                            <a:schemeClr val="accent1"/>
                          </a:solidFill>
                          <a:miter lim="800000"/>
                          <a:headEnd/>
                          <a:tailEnd/>
                        </a:ln>
                      </wps:spPr>
                      <wps:txbx>
                        <w:txbxContent>
                          <w:p w14:paraId="5BF8E0E9" w14:textId="77777777" w:rsidR="00156D53" w:rsidRDefault="00156D53" w:rsidP="00D95ABF">
                            <w:pPr>
                              <w:jc w:val="center"/>
                              <w:rPr>
                                <w:sz w:val="20"/>
                              </w:rPr>
                            </w:pPr>
                            <w:r w:rsidRPr="00600F24">
                              <w:rPr>
                                <w:sz w:val="20"/>
                              </w:rPr>
                              <w:t>Do you kee</w:t>
                            </w:r>
                            <w:r>
                              <w:rPr>
                                <w:sz w:val="20"/>
                              </w:rPr>
                              <w:t xml:space="preserve">p all of the wild game you hunt for your own private domestic </w:t>
                            </w:r>
                            <w:r w:rsidRPr="00600F24">
                              <w:rPr>
                                <w:sz w:val="20"/>
                              </w:rPr>
                              <w:t>consumption?</w:t>
                            </w:r>
                          </w:p>
                          <w:p w14:paraId="75D92A1A" w14:textId="77777777" w:rsidR="00156D53" w:rsidRDefault="00156D53" w:rsidP="00D95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7B8E0" id="_x0000_s1030" type="#_x0000_t202" style="position:absolute;left:0;text-align:left;margin-left:0;margin-top:7pt;width:218.2pt;height:34pt;z-index:2517626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rHLQIAAFAEAAAOAAAAZHJzL2Uyb0RvYy54bWysVNuO2yAQfa/Uf0C8N469SbNrxVlts01V&#10;aXuRdvsBGOMYFRgKJHb69R1wkqbpW1U/IGCGw5lzBi/vB63IXjgvwVQ0n0wpEYZDI822ot9eNm9u&#10;KfGBmYYpMKKiB+Hp/er1q2VvS1FAB6oRjiCI8WVvK9qFYMss87wTmvkJWGEw2ILTLODSbbPGsR7R&#10;tcqK6fRt1oNrrAMuvMfdxzFIVwm/bQUPX9rWi0BURZFbSKNLYx3HbLVk5dYx20l+pMH+gYVm0uCl&#10;Z6hHFhjZOfkXlJbcgYc2TDjoDNpWcpFqwGry6VU1zx2zItWC4nh7lsn/P1j+ef/VEdlU9KZAfQzT&#10;aNKLGAJ5BwMpoj699SWmPVtMDANuo8+pVm+fgH/3xMC6Y2YrHpyDvhOsQX55PJldHB1xfASp+0/Q&#10;4DVsFyABDa3TUTyUgyA68jicvYlUOG4Wi0WezzDEMTa7yW+nybyMlafT1vnwQYAmcVJRh94ndLZ/&#10;8iGyYeUpJV7mQclmI5VKC7et18qRPcM+2aQvFXCVpgzpK3o3L+ajAH9AxJYVZxDGuTBhlOEKRcuA&#10;Pa+krihWgd/YhVG596ZJHRmYVOMcWStzlDKqN+oYhnoYXTs5VENzQG0djC2OTxInHbiflPTY3hX1&#10;P3bMCUrUR4P+3OWzKGZIi9l8Ec13l5H6MsIMR6iKBkrG6TqkNxSlM/CAPrYySRwNH5kcKWPbJuWP&#10;Tyy+i8t1yvr9I1j9AgAA//8DAFBLAwQUAAYACAAAACEAPiA5yt4AAAAGAQAADwAAAGRycy9kb3du&#10;cmV2LnhtbEyPzU7DMBCE70i8g7VI3KhDMSWEOBXip7cKCEhwdOMlibDXIXbbwNOznOC0mp3VzLfl&#10;cvJO7HCMfSANp7MMBFITbE+thpfn+5McREyGrHGBUMMXRlhWhwelKWzY0xPu6tQKDqFYGA1dSkMh&#10;ZWw69CbOwoDE3nsYvUksx1ba0ew53Ds5z7KF9KYnbujMgDcdNh/11mu4U+cXlzKv19+vb5+Pt6sh&#10;uIeV0vr4aLq+ApFwSn/H8IvP6FAx0yZsyUbhNPAjibeKJ7vqbKFAbDTk8wxkVcr/+NUPAAAA//8D&#10;AFBLAQItABQABgAIAAAAIQC2gziS/gAAAOEBAAATAAAAAAAAAAAAAAAAAAAAAABbQ29udGVudF9U&#10;eXBlc10ueG1sUEsBAi0AFAAGAAgAAAAhADj9If/WAAAAlAEAAAsAAAAAAAAAAAAAAAAALwEAAF9y&#10;ZWxzLy5yZWxzUEsBAi0AFAAGAAgAAAAhAJhCSsctAgAAUAQAAA4AAAAAAAAAAAAAAAAALgIAAGRy&#10;cy9lMm9Eb2MueG1sUEsBAi0AFAAGAAgAAAAhAD4gOcreAAAABgEAAA8AAAAAAAAAAAAAAAAAhwQA&#10;AGRycy9kb3ducmV2LnhtbFBLBQYAAAAABAAEAPMAAACSBQAAAAA=&#10;" strokecolor="#5b9bd5 [3204]">
                <v:textbox>
                  <w:txbxContent>
                    <w:p w14:paraId="5BF8E0E9" w14:textId="77777777" w:rsidR="00156D53" w:rsidRDefault="00156D53" w:rsidP="00D95ABF">
                      <w:pPr>
                        <w:jc w:val="center"/>
                        <w:rPr>
                          <w:sz w:val="20"/>
                        </w:rPr>
                      </w:pPr>
                      <w:r w:rsidRPr="00600F24">
                        <w:rPr>
                          <w:sz w:val="20"/>
                        </w:rPr>
                        <w:t>Do you kee</w:t>
                      </w:r>
                      <w:r>
                        <w:rPr>
                          <w:sz w:val="20"/>
                        </w:rPr>
                        <w:t xml:space="preserve">p all of the wild game you hunt for your own private domestic </w:t>
                      </w:r>
                      <w:r w:rsidRPr="00600F24">
                        <w:rPr>
                          <w:sz w:val="20"/>
                        </w:rPr>
                        <w:t>consumption?</w:t>
                      </w:r>
                    </w:p>
                    <w:p w14:paraId="75D92A1A" w14:textId="77777777" w:rsidR="00156D53" w:rsidRDefault="00156D53" w:rsidP="00D95ABF"/>
                  </w:txbxContent>
                </v:textbox>
                <w10:wrap type="square" anchorx="margin"/>
              </v:shape>
            </w:pict>
          </mc:Fallback>
        </mc:AlternateContent>
      </w:r>
    </w:p>
    <w:p w14:paraId="74A059E8" w14:textId="77777777" w:rsidR="00D95ABF" w:rsidRDefault="00D95ABF" w:rsidP="00D95ABF">
      <w:pPr>
        <w:jc w:val="center"/>
        <w:rPr>
          <w:sz w:val="20"/>
        </w:rPr>
      </w:pPr>
    </w:p>
    <w:p w14:paraId="46A60687" w14:textId="77777777" w:rsidR="00D95ABF" w:rsidRDefault="00D95ABF" w:rsidP="00D95ABF">
      <w:pPr>
        <w:jc w:val="center"/>
        <w:rPr>
          <w:sz w:val="20"/>
        </w:rPr>
      </w:pPr>
    </w:p>
    <w:p w14:paraId="6A553C96" w14:textId="77777777" w:rsidR="00D95ABF" w:rsidRDefault="00D95ABF" w:rsidP="00D95ABF">
      <w:pPr>
        <w:jc w:val="center"/>
        <w:rPr>
          <w:sz w:val="20"/>
        </w:rPr>
      </w:pPr>
    </w:p>
    <w:p w14:paraId="630234A3" w14:textId="77777777" w:rsidR="00D95ABF" w:rsidRDefault="00D95ABF" w:rsidP="00D95ABF">
      <w:pPr>
        <w:jc w:val="center"/>
        <w:rPr>
          <w:sz w:val="20"/>
        </w:rPr>
      </w:pPr>
      <w:r>
        <w:rPr>
          <w:noProof/>
          <w:lang w:eastAsia="en-GB"/>
        </w:rPr>
        <mc:AlternateContent>
          <mc:Choice Requires="wps">
            <w:drawing>
              <wp:anchor distT="0" distB="0" distL="114300" distR="114300" simplePos="0" relativeHeight="251745280" behindDoc="0" locked="0" layoutInCell="1" allowOverlap="1" wp14:anchorId="7D62298D" wp14:editId="39E0FF75">
                <wp:simplePos x="0" y="0"/>
                <wp:positionH relativeFrom="column">
                  <wp:posOffset>2876550</wp:posOffset>
                </wp:positionH>
                <wp:positionV relativeFrom="paragraph">
                  <wp:posOffset>15240</wp:posOffset>
                </wp:positionV>
                <wp:extent cx="1422400" cy="831850"/>
                <wp:effectExtent l="0" t="0" r="82550" b="63500"/>
                <wp:wrapNone/>
                <wp:docPr id="209" name="Straight Arrow Connector 209"/>
                <wp:cNvGraphicFramePr/>
                <a:graphic xmlns:a="http://schemas.openxmlformats.org/drawingml/2006/main">
                  <a:graphicData uri="http://schemas.microsoft.com/office/word/2010/wordprocessingShape">
                    <wps:wsp>
                      <wps:cNvCnPr/>
                      <wps:spPr>
                        <a:xfrm>
                          <a:off x="0" y="0"/>
                          <a:ext cx="1422400" cy="831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D4181F" id="_x0000_t32" coordsize="21600,21600" o:spt="32" o:oned="t" path="m,l21600,21600e" filled="f">
                <v:path arrowok="t" fillok="f" o:connecttype="none"/>
                <o:lock v:ext="edit" shapetype="t"/>
              </v:shapetype>
              <v:shape id="Straight Arrow Connector 209" o:spid="_x0000_s1026" type="#_x0000_t32" style="position:absolute;margin-left:226.5pt;margin-top:1.2pt;width:112pt;height:6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um2gEAAAkEAAAOAAAAZHJzL2Uyb0RvYy54bWysU9uO0zAQfUfiHyy/01xYUKmarlAXeEFQ&#10;7cIHeJ1xYsk3jU3T/j1jp80iQEIgXiaxPWfmnOPx9vZkDTsCRu1dx5tVzRk46Xvtho5//fL+xZqz&#10;mITrhfEOOn6GyG93z59tp7CB1o/e9ICMiri4mULHx5TCpqqiHMGKuPIBHB0qj1YkWuJQ9Sgmqm5N&#10;1db162ry2Af0EmKk3bv5kO9KfaVAps9KRUjMdJy4pRKxxMccq91WbAYUYdTyQkP8AwsrtKOmS6k7&#10;kQT7hvqXUlZL9NGrtJLeVl4pLaFoIDVN/ZOah1EEKFrInBgWm+L/Kys/HQ/IdN/xtn7DmROWLukh&#10;odDDmNhbRD+xvXeOjPTIcg45NoW4IeDeHfCyiuGAWf5Joc1fEsZOxeXz4jKcEpO02dy07U1NlyHp&#10;bP2yWb8q11A9oQPG9AG8Zfmn4/FCZ+HRFKvF8WNM1J+AV0BubVyOSWjzzvUsnQMJSqiFGwxk8pSe&#10;U6osYqZd/tLZwAy/B0WGZKKlTRlF2BtkR0FDJKQEl5qlEmVnmNLGLMD6z8BLfoZCGdO/AS+I0tm7&#10;tICtdh5/1z2drpTVnH91YNadLXj0/blcaLGG5q14dXkbeaB/XBf40wvefQcAAP//AwBQSwMEFAAG&#10;AAgAAAAhAAOnLy7eAAAACQEAAA8AAABkcnMvZG93bnJldi54bWxMj8FOwzAQRO9I/IO1SNyoQxJa&#10;CHEqhESPIAqH9ubGWydqvI5iNwl8PcsJjqMZzbwp17PrxIhDaD0puF0kIJBqb1qyCj4/Xm7uQYSo&#10;yejOEyr4wgDr6vKi1IXxE73juI1WcAmFQitoYuwLKUPdoNNh4Xsk9o5+cDqyHKw0g5643HUyTZKl&#10;dLolXmh0j88N1qft2Sl4s7vRpbRp5fFh/72xr+bUTFGp66v56RFExDn+heEXn9GhYqaDP5MJolOQ&#10;32X8JSpIcxDsL1cr1gcOZlkOsirl/wfVDwAAAP//AwBQSwECLQAUAAYACAAAACEAtoM4kv4AAADh&#10;AQAAEwAAAAAAAAAAAAAAAAAAAAAAW0NvbnRlbnRfVHlwZXNdLnhtbFBLAQItABQABgAIAAAAIQA4&#10;/SH/1gAAAJQBAAALAAAAAAAAAAAAAAAAAC8BAABfcmVscy8ucmVsc1BLAQItABQABgAIAAAAIQDO&#10;WFum2gEAAAkEAAAOAAAAAAAAAAAAAAAAAC4CAABkcnMvZTJvRG9jLnhtbFBLAQItABQABgAIAAAA&#10;IQADpy8u3gAAAAkBAAAPAAAAAAAAAAAAAAAAADQEAABkcnMvZG93bnJldi54bWxQSwUGAAAAAAQA&#10;BADzAAAAP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43232" behindDoc="0" locked="0" layoutInCell="1" allowOverlap="1" wp14:anchorId="07B50173" wp14:editId="4605595E">
                <wp:simplePos x="0" y="0"/>
                <wp:positionH relativeFrom="column">
                  <wp:posOffset>1193800</wp:posOffset>
                </wp:positionH>
                <wp:positionV relativeFrom="paragraph">
                  <wp:posOffset>8890</wp:posOffset>
                </wp:positionV>
                <wp:extent cx="1543050" cy="996950"/>
                <wp:effectExtent l="38100" t="0" r="19050" b="50800"/>
                <wp:wrapNone/>
                <wp:docPr id="208" name="Straight Arrow Connector 208"/>
                <wp:cNvGraphicFramePr/>
                <a:graphic xmlns:a="http://schemas.openxmlformats.org/drawingml/2006/main">
                  <a:graphicData uri="http://schemas.microsoft.com/office/word/2010/wordprocessingShape">
                    <wps:wsp>
                      <wps:cNvCnPr/>
                      <wps:spPr>
                        <a:xfrm flipH="1">
                          <a:off x="0" y="0"/>
                          <a:ext cx="1543050" cy="996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816B92" id="Straight Arrow Connector 208" o:spid="_x0000_s1026" type="#_x0000_t32" style="position:absolute;margin-left:94pt;margin-top:.7pt;width:121.5pt;height:78.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mX3wEAABMEAAAOAAAAZHJzL2Uyb0RvYy54bWysU9uO0zAQfUfiHyy/06SFXdGq6Qp1uTwg&#10;qFj4AK9jJ5Z803ho0r9n7KQBARIC8WL5MufMnDPj/d3oLDsrSCb4hq9XNWfKy9Aa3zX8y+c3z15y&#10;llD4VtjgVcMvKvG7w9Mn+yHu1Cb0wbYKGJH4tBtiw3vEuKuqJHvlRFqFqDw96gBOIB2hq1oQA7E7&#10;W23q+rYaArQRglQp0e399MgPhV9rJfGj1kkhsw2n2rCsUNbHvFaHvdh1IGJv5FyG+IcqnDCeki5U&#10;9wIF+wrmFypnJIQUNK5kcFXQ2khVNJCadf2TmodeRFW0kDkpLjal/0crP5xPwEzb8E1NrfLCUZMe&#10;EITpemSvAMLAjsF7MjIAyzHk2BDTjoBHf4L5lOIJsvxRg2PamviOhqEYQhLZWPy+LH6rEZmky/XN&#10;i+f1DbVF0tt2e7ulPRFWE0/mi5DwrQqO5U3D01zYUtGUQ5zfJ5yAV0AGW59XFMa+9i3DSyRpCEb4&#10;zqo5Tw6pspxJQNnhxaoJ/klpsiYXWqSUoVRHC+wsaJyElMrjemGi6AzTxtoFWP8ZOMdnqCoD+zfg&#10;BVEyB48L2Bkf4HfZcbyWrKf4qwOT7mzBY2gvpbXFGpq80pP5l+TR/vFc4N//8uEbAAAA//8DAFBL&#10;AwQUAAYACAAAACEAaFG3Dt4AAAAJAQAADwAAAGRycy9kb3ducmV2LnhtbEyPzU7DMBCE70i8g7VI&#10;3KhTCMgNcSp+mgM9INFWiKMTL0kgXkex24a373KC236a0exMvpxcLw44hs6ThvksAYFUe9tRo2G3&#10;La8UiBANWdN7Qg0/GGBZnJ/lJrP+SG942MRGcAiFzGhoYxwyKUPdojNh5gck1j796ExkHBtpR3Pk&#10;cNfL6yS5k850xB9aM+BTi/X3Zu845aV8XKy+Xj/U+nnt3qvSNauF0/ryYnq4BxFxin9m+K3P1aHg&#10;TpXfkw2iZ1aKt0Q+UhCspzdz5or5VqUgi1z+X1CcAAAA//8DAFBLAQItABQABgAIAAAAIQC2gziS&#10;/gAAAOEBAAATAAAAAAAAAAAAAAAAAAAAAABbQ29udGVudF9UeXBlc10ueG1sUEsBAi0AFAAGAAgA&#10;AAAhADj9If/WAAAAlAEAAAsAAAAAAAAAAAAAAAAALwEAAF9yZWxzLy5yZWxzUEsBAi0AFAAGAAgA&#10;AAAhAPBZuZffAQAAEwQAAA4AAAAAAAAAAAAAAAAALgIAAGRycy9lMm9Eb2MueG1sUEsBAi0AFAAG&#10;AAgAAAAhAGhRtw7eAAAACQEAAA8AAAAAAAAAAAAAAAAAOQQAAGRycy9kb3ducmV2LnhtbFBLBQYA&#10;AAAABAAEAPMAAABEBQAAAAA=&#10;" strokecolor="#5b9bd5 [3204]" strokeweight=".5pt">
                <v:stroke endarrow="block" joinstyle="miter"/>
              </v:shape>
            </w:pict>
          </mc:Fallback>
        </mc:AlternateContent>
      </w:r>
    </w:p>
    <w:p w14:paraId="66AA2B80" w14:textId="77777777" w:rsidR="00D95ABF" w:rsidRDefault="00D95ABF" w:rsidP="00D95ABF">
      <w:pPr>
        <w:jc w:val="center"/>
        <w:rPr>
          <w:sz w:val="20"/>
        </w:rPr>
      </w:pPr>
      <w:r w:rsidRPr="00627676">
        <w:rPr>
          <w:noProof/>
          <w:lang w:eastAsia="en-GB"/>
        </w:rPr>
        <mc:AlternateContent>
          <mc:Choice Requires="wps">
            <w:drawing>
              <wp:anchor distT="45720" distB="45720" distL="114300" distR="114300" simplePos="0" relativeHeight="251746304" behindDoc="0" locked="0" layoutInCell="1" allowOverlap="1" wp14:anchorId="564234A7" wp14:editId="44EACBC6">
                <wp:simplePos x="0" y="0"/>
                <wp:positionH relativeFrom="margin">
                  <wp:posOffset>3803650</wp:posOffset>
                </wp:positionH>
                <wp:positionV relativeFrom="paragraph">
                  <wp:posOffset>6985</wp:posOffset>
                </wp:positionV>
                <wp:extent cx="476250" cy="317500"/>
                <wp:effectExtent l="0" t="0" r="19050" b="2540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9525">
                          <a:solidFill>
                            <a:srgbClr val="000000"/>
                          </a:solidFill>
                          <a:miter lim="800000"/>
                          <a:headEnd/>
                          <a:tailEnd/>
                        </a:ln>
                      </wps:spPr>
                      <wps:txbx>
                        <w:txbxContent>
                          <w:p w14:paraId="2066C41C" w14:textId="77777777" w:rsidR="00156D53" w:rsidRDefault="00156D53" w:rsidP="00D95ABF">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234A7" id="_x0000_s1031" type="#_x0000_t202" style="position:absolute;left:0;text-align:left;margin-left:299.5pt;margin-top:.55pt;width:37.5pt;height:2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RbJwIAAEwEAAAOAAAAZHJzL2Uyb0RvYy54bWysVNtu2zAMfR+wfxD0vtjxkqY14hRdugwD&#10;ugvQ7gNkWY6FSaImKbGzry8lJ1nQbS/D/CCIInV0eEh6eTtoRfbCeQmmotNJTokwHBppthX99rR5&#10;c02JD8w0TIERFT0IT29Xr18te1uKAjpQjXAEQYwve1vRLgRbZpnnndDMT8AKg84WnGYBTbfNGsd6&#10;RNcqK/L8KuvBNdYBF97j6f3opKuE37aChy9t60UgqqLILaTVpbWOa7ZasnLrmO0kP9Jg/8BCM2nw&#10;0TPUPQuM7Jz8DUpL7sBDGyYcdAZtK7lIOWA20/xFNo8dsyLlguJ4e5bJ/z9Y/nn/1RHZVLSYoj6G&#10;aSzSkxgCeQcDKaI+vfUlhj1aDAwDHmOdU67ePgD/7omBdcfMVtw5B30nWIP8pvFmdnF1xPERpO4/&#10;QYPPsF2ABDS0TkfxUA6C6MjjcK5NpMLxcLa4Kubo4eh6O13M81S7jJWny9b58EGAJnFTUYelT+Bs&#10;/+BDJMPKU0h8y4OSzUYqlQy3rdfKkT3DNtmkL/F/EaYM6St6My/mY/5/hcjT9ycILQP2u5K6otfn&#10;IFZG1d6bJnVjYFKNe6SszFHGqNyoYRjqIVVsdqpODc0BdXUwtjeOI246cD8p6bG1K+p/7JgTlKiP&#10;BmtzM53N4iwkYzZfFGi4S0996WGGI1RFAyXjdh3S/ETdDNxhDVuZ9I3FHpkcKWPLJtmP4xVn4tJO&#10;Ub9+AqtnAAAA//8DAFBLAwQUAAYACAAAACEAVPdbBNwAAAAIAQAADwAAAGRycy9kb3ducmV2Lnht&#10;bEyPwU7DMBBE70j8g7VIXBB1CiVtQpwKIYHoDQqCqxtvkwh7HWw3DX/PcoLj7BvNzlTryVkxYoi9&#10;JwXzWQYCqfGmp1bB2+vD5QpETJqMtp5QwTdGWNenJ5UujT/SC47b1AoOoVhqBV1KQyllbDp0Os78&#10;gMRs74PTiWVopQn6yOHOyqssy6XTPfGHTg9432HzuT04BavF0/gRN9fP702+t0W6WI6PX0Gp87Pp&#10;7hZEwin9meG3PleHmjvt/IFMFFbBTVHwlsRgDoJ5vlyw3jHgg6wr+X9A/QMAAP//AwBQSwECLQAU&#10;AAYACAAAACEAtoM4kv4AAADhAQAAEwAAAAAAAAAAAAAAAAAAAAAAW0NvbnRlbnRfVHlwZXNdLnht&#10;bFBLAQItABQABgAIAAAAIQA4/SH/1gAAAJQBAAALAAAAAAAAAAAAAAAAAC8BAABfcmVscy8ucmVs&#10;c1BLAQItABQABgAIAAAAIQDmDNRbJwIAAEwEAAAOAAAAAAAAAAAAAAAAAC4CAABkcnMvZTJvRG9j&#10;LnhtbFBLAQItABQABgAIAAAAIQBU91sE3AAAAAgBAAAPAAAAAAAAAAAAAAAAAIEEAABkcnMvZG93&#10;bnJldi54bWxQSwUGAAAAAAQABADzAAAAigUAAAAA&#10;">
                <v:textbox>
                  <w:txbxContent>
                    <w:p w14:paraId="2066C41C" w14:textId="77777777" w:rsidR="00156D53" w:rsidRDefault="00156D53" w:rsidP="00D95ABF">
                      <w:r>
                        <w:t>No</w:t>
                      </w:r>
                    </w:p>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44256" behindDoc="0" locked="0" layoutInCell="1" allowOverlap="1" wp14:anchorId="7E98545A" wp14:editId="34E8F057">
                <wp:simplePos x="0" y="0"/>
                <wp:positionH relativeFrom="margin">
                  <wp:posOffset>1339850</wp:posOffset>
                </wp:positionH>
                <wp:positionV relativeFrom="paragraph">
                  <wp:posOffset>76200</wp:posOffset>
                </wp:positionV>
                <wp:extent cx="476250" cy="317500"/>
                <wp:effectExtent l="0" t="0" r="19050" b="2540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9525">
                          <a:solidFill>
                            <a:srgbClr val="000000"/>
                          </a:solidFill>
                          <a:miter lim="800000"/>
                          <a:headEnd/>
                          <a:tailEnd/>
                        </a:ln>
                      </wps:spPr>
                      <wps:txbx>
                        <w:txbxContent>
                          <w:p w14:paraId="012E7E80" w14:textId="77777777" w:rsidR="00156D53" w:rsidRDefault="00156D53" w:rsidP="00D95ABF">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8545A" id="_x0000_s1032" type="#_x0000_t202" style="position:absolute;left:0;text-align:left;margin-left:105.5pt;margin-top:6pt;width:37.5pt;height:2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azJwIAAEwEAAAOAAAAZHJzL2Uyb0RvYy54bWysVNtu2zAMfR+wfxD0vviyuGmNOEWXLsOA&#10;7gK0+wBZlmNhkuhJSuzs60vJSRZ028swPwiiSB2R55Be3o5akb2wToKpaDZLKRGGQyPNtqLfnjZv&#10;rilxnpmGKTCiogfh6O3q9avl0Jcihw5UIyxBEOPKoa9o531fJonjndDMzaAXBp0tWM08mnabNJYN&#10;iK5VkqfpVTKAbXoLXDiHp/eTk64iftsK7r+0rROeqIpibj6uNq51WJPVkpVby/pO8mMa7B+y0Ewa&#10;fPQMdc88Izsrf4PSkltw0PoZB51A20ouYg1YTZa+qOaxY72ItSA5rj/T5P4fLP+8/2qJbCqaZxkl&#10;hmkU6UmMnryDkeSBn6F3JYY99hjoRzxGnWOtrn8A/t0RA+uOma24sxaGTrAG88vCzeTi6oTjAkg9&#10;fIIGn2E7DxFobK0O5CEdBNFRp8NZm5AKx8P54iov0MPR9TZbFGnULmHl6XJvnf8gQJOwqahF6SM4&#10;2z84H5Jh5SkkvOVAyWYjlYqG3dZrZcmeYZts4hfzfxGmDBkqelPkxVT/XyHS+P0JQkuP/a6kruj1&#10;OYiVgbX3pond6JlU0x5TVuZIY2Bu4tCP9RgVK07q1NAckFcLU3vjOOKmA/uTkgFbu6Lux45ZQYn6&#10;aFCbm2w+D7MQjXmxyNGwl5760sMMR6iKekqm7drH+Qm8GbhDDVsZ+Q1iT5kcU8aWjbQfxyvMxKUd&#10;o379BFbPAAAA//8DAFBLAwQUAAYACAAAACEAs1tj9NwAAAAJAQAADwAAAGRycy9kb3ducmV2Lnht&#10;bExPTUvEMBC9C/6HMIIXcdNWqbU2XURQ9Kar6DXbzLbFZFKTbLf+e8eTnubjPd5Hs16cFTOGOHpS&#10;kK8yEEidNyP1Ct5e788rEDFpMtp6QgXfGGHdHh81ujb+QC84b1IvWIRirRUMKU21lLEb0Om48hMS&#10;YzsfnE58hl6aoA8s7qwssqyUTo/EDoOe8G7A7nOzdwqqy8f5Iz5dPL935c5ep7Or+eErKHV6stze&#10;gEi4pD8y/Mbn6NBypq3fk4nCKijynLskBgqeTCiqkpetgpIfsm3k/wbtDwAAAP//AwBQSwECLQAU&#10;AAYACAAAACEAtoM4kv4AAADhAQAAEwAAAAAAAAAAAAAAAAAAAAAAW0NvbnRlbnRfVHlwZXNdLnht&#10;bFBLAQItABQABgAIAAAAIQA4/SH/1gAAAJQBAAALAAAAAAAAAAAAAAAAAC8BAABfcmVscy8ucmVs&#10;c1BLAQItABQABgAIAAAAIQBr5KazJwIAAEwEAAAOAAAAAAAAAAAAAAAAAC4CAABkcnMvZTJvRG9j&#10;LnhtbFBLAQItABQABgAIAAAAIQCzW2P03AAAAAkBAAAPAAAAAAAAAAAAAAAAAIEEAABkcnMvZG93&#10;bnJldi54bWxQSwUGAAAAAAQABADzAAAAigUAAAAA&#10;">
                <v:textbox>
                  <w:txbxContent>
                    <w:p w14:paraId="012E7E80" w14:textId="77777777" w:rsidR="00156D53" w:rsidRDefault="00156D53" w:rsidP="00D95ABF">
                      <w:r>
                        <w:t>Yes</w:t>
                      </w:r>
                    </w:p>
                  </w:txbxContent>
                </v:textbox>
                <w10:wrap type="square" anchorx="margin"/>
              </v:shape>
            </w:pict>
          </mc:Fallback>
        </mc:AlternateContent>
      </w:r>
    </w:p>
    <w:p w14:paraId="2953C8FC" w14:textId="77777777" w:rsidR="00D95ABF" w:rsidRDefault="00D95ABF" w:rsidP="00D95ABF">
      <w:pPr>
        <w:jc w:val="center"/>
        <w:rPr>
          <w:sz w:val="20"/>
        </w:rPr>
      </w:pPr>
    </w:p>
    <w:p w14:paraId="0E522C37" w14:textId="77777777" w:rsidR="00D95ABF" w:rsidRPr="00D95ABF" w:rsidRDefault="00D95ABF" w:rsidP="00D95ABF">
      <w:pPr>
        <w:jc w:val="center"/>
        <w:rPr>
          <w:sz w:val="20"/>
        </w:rPr>
      </w:pPr>
      <w:r w:rsidRPr="00627676">
        <w:rPr>
          <w:noProof/>
          <w:lang w:eastAsia="en-GB"/>
        </w:rPr>
        <mc:AlternateContent>
          <mc:Choice Requires="wps">
            <w:drawing>
              <wp:anchor distT="45720" distB="45720" distL="114300" distR="114300" simplePos="0" relativeHeight="251757568" behindDoc="0" locked="0" layoutInCell="1" allowOverlap="1" wp14:anchorId="675905F5" wp14:editId="5D46655D">
                <wp:simplePos x="0" y="0"/>
                <wp:positionH relativeFrom="margin">
                  <wp:posOffset>4794250</wp:posOffset>
                </wp:positionH>
                <wp:positionV relativeFrom="paragraph">
                  <wp:posOffset>1638935</wp:posOffset>
                </wp:positionV>
                <wp:extent cx="476250" cy="317500"/>
                <wp:effectExtent l="0" t="0" r="19050" b="2540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9525">
                          <a:solidFill>
                            <a:srgbClr val="000000"/>
                          </a:solidFill>
                          <a:miter lim="800000"/>
                          <a:headEnd/>
                          <a:tailEnd/>
                        </a:ln>
                      </wps:spPr>
                      <wps:txbx>
                        <w:txbxContent>
                          <w:p w14:paraId="75CD7B4E" w14:textId="77777777" w:rsidR="00156D53" w:rsidRDefault="00156D53" w:rsidP="00D95ABF">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905F5" id="_x0000_s1033" type="#_x0000_t202" style="position:absolute;left:0;text-align:left;margin-left:377.5pt;margin-top:129.05pt;width:37.5pt;height:2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xO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ekWJ&#10;YRpFehZDIG9hIEXkp7e+xLAni4FhwGPUOdXq7SPwb54YWHfMbMW9c9B3gjWY3zTezC6ujjg+gtT9&#10;R2jwGbYLkICG1ulIHtJBEB11Opy1ialwPJxdL4o5eji6rqbX8zxpl7HydNk6H94L0CRuKupQ+gTO&#10;9o8+xGRYeQqJb3lQstlIpZLhtvVaObJn2Cab9KX8X4QpQ/qK3s6L+Vj/XyHy9P0JQsuA/a6krujN&#10;OYiVkbV3pkndGJhU4x5TVuZIY2Ru5DAM9ZAUW5zUqaE5IK8OxvbGccRNB+4HJT22dkX99x1zghL1&#10;waA2t9PZLM5CMmbz6wINd+mpLz3McISqaKBk3K5Dmp/Im4F71LCVid8o9pjJMWVs2UT7cbziTFza&#10;KerXT2D1EwAA//8DAFBLAwQUAAYACAAAACEAQatJUOEAAAALAQAADwAAAGRycy9kb3ducmV2Lnht&#10;bEyPwU7DMBBE70j8g7VIXBC125A2hDgVQgLBDdoKrm7sJhH2OthuGv6e5QTHnR3NvKnWk7NsNCH2&#10;HiXMZwKYwcbrHlsJu+3jdQEsJoVaWY9GwreJsK7PzypVan/CNzNuUssoBGOpJHQpDSXnsemMU3Hm&#10;B4P0O/jgVKIztFwHdaJwZ/lCiCV3qkdq6NRgHjrTfG6OTkJx8zx+xJfs9b1ZHuxtulqNT19BysuL&#10;6f4OWDJT+jPDLz6hQ01Me39EHZmVsMpz2pIkLPJiDowcRSZI2UvIBCm8rvj/DfUPAAAA//8DAFBL&#10;AQItABQABgAIAAAAIQC2gziS/gAAAOEBAAATAAAAAAAAAAAAAAAAAAAAAABbQ29udGVudF9UeXBl&#10;c10ueG1sUEsBAi0AFAAGAAgAAAAhADj9If/WAAAAlAEAAAsAAAAAAAAAAAAAAAAALwEAAF9yZWxz&#10;Ly5yZWxzUEsBAi0AFAAGAAgAAAAhAOKEXE4nAgAATAQAAA4AAAAAAAAAAAAAAAAALgIAAGRycy9l&#10;Mm9Eb2MueG1sUEsBAi0AFAAGAAgAAAAhAEGrSVDhAAAACwEAAA8AAAAAAAAAAAAAAAAAgQQAAGRy&#10;cy9kb3ducmV2LnhtbFBLBQYAAAAABAAEAPMAAACPBQAAAAA=&#10;">
                <v:textbox>
                  <w:txbxContent>
                    <w:p w14:paraId="75CD7B4E" w14:textId="77777777" w:rsidR="00156D53" w:rsidRDefault="00156D53" w:rsidP="00D95ABF">
                      <w:r>
                        <w:t>Yes</w:t>
                      </w:r>
                    </w:p>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41184" behindDoc="0" locked="0" layoutInCell="1" allowOverlap="1" wp14:anchorId="70AB870F" wp14:editId="7F694853">
                <wp:simplePos x="0" y="0"/>
                <wp:positionH relativeFrom="margin">
                  <wp:align>left</wp:align>
                </wp:positionH>
                <wp:positionV relativeFrom="paragraph">
                  <wp:posOffset>4546600</wp:posOffset>
                </wp:positionV>
                <wp:extent cx="2360930" cy="869950"/>
                <wp:effectExtent l="0" t="0" r="12700" b="2540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9950"/>
                        </a:xfrm>
                        <a:prstGeom prst="rect">
                          <a:avLst/>
                        </a:prstGeom>
                        <a:solidFill>
                          <a:srgbClr val="FFFFFF"/>
                        </a:solidFill>
                        <a:ln w="9525">
                          <a:solidFill>
                            <a:schemeClr val="accent1"/>
                          </a:solidFill>
                          <a:miter lim="800000"/>
                          <a:headEnd/>
                          <a:tailEnd/>
                        </a:ln>
                      </wps:spPr>
                      <wps:txbx>
                        <w:txbxContent>
                          <w:p w14:paraId="1588F56F" w14:textId="77777777" w:rsidR="00156D53" w:rsidRPr="00627676" w:rsidRDefault="00156D53" w:rsidP="00D95ABF">
                            <w:pPr>
                              <w:rPr>
                                <w:sz w:val="20"/>
                              </w:rPr>
                            </w:pPr>
                            <w:r w:rsidRPr="00627676">
                              <w:rPr>
                                <w:sz w:val="20"/>
                              </w:rPr>
                              <w:t>You are exempt from the requirements of 853/2004 but must abide by 852/2004 and 178/200</w:t>
                            </w:r>
                            <w:r>
                              <w:rPr>
                                <w:sz w:val="20"/>
                              </w:rPr>
                              <w:t>2, including registering as an FBO with your local authority (see section 1.4)</w:t>
                            </w:r>
                          </w:p>
                          <w:p w14:paraId="423C56BA" w14:textId="77777777" w:rsidR="00156D53" w:rsidRDefault="00156D53" w:rsidP="00D95AB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0AB870F" id="_x0000_s1034" type="#_x0000_t202" style="position:absolute;left:0;text-align:left;margin-left:0;margin-top:358pt;width:185.9pt;height:68.5pt;z-index:25174118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XRMAIAAFAEAAAOAAAAZHJzL2Uyb0RvYy54bWysVNuO2yAQfa/Uf0C8N3a8SXZjxVlts01V&#10;aXuRdvsBBOMYFRgKJHb69TvgJE3Tt6p+QAwzHGbOmfHivteK7IXzEkxFx6OcEmE41NJsK/r9Zf3u&#10;jhIfmKmZAiMqehCe3i/fvll0thQFtKBq4QiCGF92tqJtCLbMMs9boZkfgRUGnQ04zQKabpvVjnWI&#10;rlVW5Pks68DV1gEX3uPp4+Cky4TfNIKHr03jRSCqophbSKtL6yau2XLByq1jtpX8mAb7hyw0kwYf&#10;PUM9ssDIzsm/oLTkDjw0YcRBZ9A0kotUA1Yzzq+qeW6ZFakWJMfbM03+/8HyL/tvjsi6osV4Qolh&#10;GkV6EX0g76EnReSns77EsGeLgaHHY9Q51ertE/AfnhhYtcxsxYNz0LWC1ZjfON7MLq4OOD6CbLrP&#10;UOMzbBcgAfWN05E8pIMgOup0OGsTU+F4WNzM8vkNujj67mbz+TSJl7HydNs6Hz4K0CRuKupQ+4TO&#10;9k8+xGxYeQqJj3lQsl5LpZLhtpuVcmTPsE/W6UsFXIUpQ7qKzqfFdCDgD4jYsuIMwjgXJgw0XKFo&#10;GbDnldRYSB6/oQsjcx9MnToyMKmGPWatzJHKyN7AY+g3fVLt9qTQBuoDcutgaHEcSdy04H5R0mF7&#10;V9T/3DEnKFGfDOozH08mcR6SMZneFmi4S8/m0sMMR6iKBkqG7SqkGYrUGXhAHRuZKI6CD5kcU8a2&#10;TcwfRyzOxaWdon7/CJavAAAA//8DAFBLAwQUAAYACAAAACEAavE+G98AAAAIAQAADwAAAGRycy9k&#10;b3ducmV2LnhtbEyPQUvDQBCF74L/YRnBi9hNDLYlZlKkIB5EpFUKvW2TMRvMzsbsNo3/3vFU5zTD&#10;e7z5XrGaXKdGGkLrGSGdJaCIK1+33CB8vD/dLkGFaLg2nWdC+KEAq/LyojB57U+8oXEbGyUhHHKD&#10;YGPsc61DZcmZMPM9sWiffnAmyjk0uh7MScJdp++SZK6daVk+WNPT2lL1tT06BJfK3Oye31zmwuv4&#10;vbfrl2aDeH01PT6AijTFsxn+8AUdSmE6+CPXQXUIUiQiLNK5LCJni1SaHBCW91kCuiz0/wLlLwAA&#10;AP//AwBQSwECLQAUAAYACAAAACEAtoM4kv4AAADhAQAAEwAAAAAAAAAAAAAAAAAAAAAAW0NvbnRl&#10;bnRfVHlwZXNdLnhtbFBLAQItABQABgAIAAAAIQA4/SH/1gAAAJQBAAALAAAAAAAAAAAAAAAAAC8B&#10;AABfcmVscy8ucmVsc1BLAQItABQABgAIAAAAIQCoY6XRMAIAAFAEAAAOAAAAAAAAAAAAAAAAAC4C&#10;AABkcnMvZTJvRG9jLnhtbFBLAQItABQABgAIAAAAIQBq8T4b3wAAAAgBAAAPAAAAAAAAAAAAAAAA&#10;AIoEAABkcnMvZG93bnJldi54bWxQSwUGAAAAAAQABADzAAAAlgUAAAAA&#10;" strokecolor="#5b9bd5 [3204]">
                <v:textbox>
                  <w:txbxContent>
                    <w:p w14:paraId="1588F56F" w14:textId="77777777" w:rsidR="00156D53" w:rsidRPr="00627676" w:rsidRDefault="00156D53" w:rsidP="00D95ABF">
                      <w:pPr>
                        <w:rPr>
                          <w:sz w:val="20"/>
                        </w:rPr>
                      </w:pPr>
                      <w:r w:rsidRPr="00627676">
                        <w:rPr>
                          <w:sz w:val="20"/>
                        </w:rPr>
                        <w:t>You are exempt from the requirements of 853/2004 but must abide by 852/2004 and 178/200</w:t>
                      </w:r>
                      <w:r>
                        <w:rPr>
                          <w:sz w:val="20"/>
                        </w:rPr>
                        <w:t>2, including registering as an FBO with your local authority (see section 1.4)</w:t>
                      </w:r>
                    </w:p>
                    <w:p w14:paraId="423C56BA" w14:textId="77777777" w:rsidR="00156D53" w:rsidRDefault="00156D53" w:rsidP="00D95ABF"/>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39136" behindDoc="0" locked="0" layoutInCell="1" allowOverlap="1" wp14:anchorId="05089E5A" wp14:editId="36AFA276">
                <wp:simplePos x="0" y="0"/>
                <wp:positionH relativeFrom="margin">
                  <wp:posOffset>3441700</wp:posOffset>
                </wp:positionH>
                <wp:positionV relativeFrom="paragraph">
                  <wp:posOffset>2444750</wp:posOffset>
                </wp:positionV>
                <wp:extent cx="2360930" cy="996950"/>
                <wp:effectExtent l="0" t="0" r="12700" b="1270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96950"/>
                        </a:xfrm>
                        <a:prstGeom prst="rect">
                          <a:avLst/>
                        </a:prstGeom>
                        <a:solidFill>
                          <a:srgbClr val="FFFFFF"/>
                        </a:solidFill>
                        <a:ln w="9525">
                          <a:solidFill>
                            <a:schemeClr val="accent1"/>
                          </a:solidFill>
                          <a:miter lim="800000"/>
                          <a:headEnd/>
                          <a:tailEnd/>
                        </a:ln>
                      </wps:spPr>
                      <wps:txbx>
                        <w:txbxContent>
                          <w:p w14:paraId="38F6A2F1" w14:textId="77777777" w:rsidR="00156D53" w:rsidRPr="00627676" w:rsidRDefault="00156D53" w:rsidP="00D95ABF">
                            <w:pPr>
                              <w:rPr>
                                <w:sz w:val="20"/>
                              </w:rPr>
                            </w:pPr>
                            <w:r w:rsidRPr="00627676">
                              <w:rPr>
                                <w:sz w:val="20"/>
                              </w:rPr>
                              <w:t>You are exempt from the food</w:t>
                            </w:r>
                            <w:r w:rsidRPr="00627676">
                              <w:rPr>
                                <w:sz w:val="20"/>
                              </w:rPr>
                              <w:br/>
                              <w:t xml:space="preserve"> hygiene regulations (852/2004,</w:t>
                            </w:r>
                            <w:r w:rsidRPr="00627676">
                              <w:rPr>
                                <w:sz w:val="20"/>
                              </w:rPr>
                              <w:br/>
                              <w:t>853/2004) but must still abide</w:t>
                            </w:r>
                            <w:r w:rsidRPr="00627676">
                              <w:rPr>
                                <w:sz w:val="20"/>
                              </w:rPr>
                              <w:br/>
                              <w:t xml:space="preserve">by the requirements of </w:t>
                            </w:r>
                            <w:r>
                              <w:rPr>
                                <w:sz w:val="20"/>
                              </w:rPr>
                              <w:t>Regulation 178/2002 e.g. traceability, obligation to supply safe food (see section 1.3)</w:t>
                            </w:r>
                          </w:p>
                          <w:p w14:paraId="68D5C566" w14:textId="77777777" w:rsidR="00156D53" w:rsidRDefault="00156D53" w:rsidP="00D95AB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5089E5A" id="_x0000_s1035" type="#_x0000_t202" style="position:absolute;left:0;text-align:left;margin-left:271pt;margin-top:192.5pt;width:185.9pt;height:78.5pt;z-index:2517391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TxLwIAAFAEAAAOAAAAZHJzL2Uyb0RvYy54bWysVNuO2jAQfa/Uf7D8XgJZoBARVlu2VJW2&#10;F2m3H+A4DrFqe1zbkNCv79gBSulb1TxYHs/4eOacmazue63IQTgvwZR0MhpTIgyHWppdSb+9bN8s&#10;KPGBmZopMKKkR+Hp/fr1q1VnC5FDC6oWjiCI8UVnS9qGYIss87wVmvkRWGHQ2YDTLKDpdlntWIfo&#10;WmX5eDzPOnC1dcCF93j6ODjpOuE3jeDhS9N4EYgqKeYW0urSWsU1W69YsXPMtpKf0mD/kIVm0uCj&#10;F6hHFhjZO/kXlJbcgYcmjDjoDJpGcpFqwGom45tqnltmRaoFyfH2QpP/f7D88+GrI7IuaT6ZUWKY&#10;RpFeRB/IO+hJHvnprC8w7NliYOjxGHVOtXr7BPy7JwY2LTM78eAcdK1gNeY3iTezq6sDjo8gVfcJ&#10;anyG7QMkoL5xOpKHdBBER52OF21iKhwP87v5eHmHLo6+5XK+nCXxMlacb1vnwwcBmsRNSR1qn9DZ&#10;4cmHmA0rziHxMQ9K1lupVDLcrtooRw4M+2SbvlTATZgypMPXZ/lsIOAPiNiy4gLCOBcmDDTcoGgZ&#10;sOeV1CVdjOM3dGFk7r2pU0cGJtWwx6yVOVEZ2Rt4DH3VJ9UWZ4UqqI/IrYOhxXEkcdOC+0lJh+1d&#10;Uv9jz5ygRH00qM9yMp3GeUjGdPY2R8Nde6prDzMcoUoaKBm2m5BmKFJn4AF1bGSiOAo+ZHJKGds2&#10;MX8asTgX13aK+v0jWP8CAAD//wMAUEsDBBQABgAIAAAAIQASwKYi3wAAAAsBAAAPAAAAZHJzL2Rv&#10;d25yZXYueG1sTI9BS8NAEIXvgv9hGcGL2E0aKzXNpkhBPBQprSJ422an2WB2Nma3afz3TkHQOc3w&#10;Hm/eVyxH14oB+9B4UpBOEhBIlTcN1QreXp9u5yBC1GR06wkVfGOAZXl5Uejc+BNtcdjFWnAIhVwr&#10;sDF2uZShsuh0mPgOibWD752OfPa1NL0+cbhr5TRJ7qXTDfEHqztcWaw+d0enwKU8N+/PG5e58DJ8&#10;fdjVut4qdX01Pi5ARBzjnxnO9bk6lNxp749kgmgVzO6mzBIVZPMZL+x4SDOG2f9Ksizkf4byBwAA&#10;//8DAFBLAQItABQABgAIAAAAIQC2gziS/gAAAOEBAAATAAAAAAAAAAAAAAAAAAAAAABbQ29udGVu&#10;dF9UeXBlc10ueG1sUEsBAi0AFAAGAAgAAAAhADj9If/WAAAAlAEAAAsAAAAAAAAAAAAAAAAALwEA&#10;AF9yZWxzLy5yZWxzUEsBAi0AFAAGAAgAAAAhAAGStPEvAgAAUAQAAA4AAAAAAAAAAAAAAAAALgIA&#10;AGRycy9lMm9Eb2MueG1sUEsBAi0AFAAGAAgAAAAhABLApiLfAAAACwEAAA8AAAAAAAAAAAAAAAAA&#10;iQQAAGRycy9kb3ducmV2LnhtbFBLBQYAAAAABAAEAPMAAACVBQAAAAA=&#10;" strokecolor="#5b9bd5 [3204]">
                <v:textbox>
                  <w:txbxContent>
                    <w:p w14:paraId="38F6A2F1" w14:textId="77777777" w:rsidR="00156D53" w:rsidRPr="00627676" w:rsidRDefault="00156D53" w:rsidP="00D95ABF">
                      <w:pPr>
                        <w:rPr>
                          <w:sz w:val="20"/>
                        </w:rPr>
                      </w:pPr>
                      <w:r w:rsidRPr="00627676">
                        <w:rPr>
                          <w:sz w:val="20"/>
                        </w:rPr>
                        <w:t>You are exempt from the food</w:t>
                      </w:r>
                      <w:r w:rsidRPr="00627676">
                        <w:rPr>
                          <w:sz w:val="20"/>
                        </w:rPr>
                        <w:br/>
                        <w:t xml:space="preserve"> hygiene regulations (852/2004,</w:t>
                      </w:r>
                      <w:r w:rsidRPr="00627676">
                        <w:rPr>
                          <w:sz w:val="20"/>
                        </w:rPr>
                        <w:br/>
                        <w:t>853/2004) but must still abide</w:t>
                      </w:r>
                      <w:r w:rsidRPr="00627676">
                        <w:rPr>
                          <w:sz w:val="20"/>
                        </w:rPr>
                        <w:br/>
                        <w:t xml:space="preserve">by the requirements of </w:t>
                      </w:r>
                      <w:r>
                        <w:rPr>
                          <w:sz w:val="20"/>
                        </w:rPr>
                        <w:t>Regulation 178/2002 e.g. traceability, obligation to supply safe food (see section 1.3)</w:t>
                      </w:r>
                    </w:p>
                    <w:p w14:paraId="68D5C566" w14:textId="77777777" w:rsidR="00156D53" w:rsidRDefault="00156D53" w:rsidP="00D95ABF"/>
                  </w:txbxContent>
                </v:textbox>
                <w10:wrap type="square" anchorx="margin"/>
              </v:shape>
            </w:pict>
          </mc:Fallback>
        </mc:AlternateContent>
      </w:r>
      <w:r>
        <w:rPr>
          <w:noProof/>
          <w:lang w:eastAsia="en-GB"/>
        </w:rPr>
        <mc:AlternateContent>
          <mc:Choice Requires="wps">
            <w:drawing>
              <wp:anchor distT="0" distB="0" distL="114300" distR="114300" simplePos="0" relativeHeight="251753472" behindDoc="0" locked="0" layoutInCell="1" allowOverlap="1" wp14:anchorId="0AF85273" wp14:editId="737FC77D">
                <wp:simplePos x="0" y="0"/>
                <wp:positionH relativeFrom="column">
                  <wp:posOffset>4400550</wp:posOffset>
                </wp:positionH>
                <wp:positionV relativeFrom="paragraph">
                  <wp:posOffset>5207000</wp:posOffset>
                </wp:positionV>
                <wp:extent cx="615950" cy="965200"/>
                <wp:effectExtent l="0" t="0" r="50800" b="63500"/>
                <wp:wrapNone/>
                <wp:docPr id="196" name="Straight Arrow Connector 196"/>
                <wp:cNvGraphicFramePr/>
                <a:graphic xmlns:a="http://schemas.openxmlformats.org/drawingml/2006/main">
                  <a:graphicData uri="http://schemas.microsoft.com/office/word/2010/wordprocessingShape">
                    <wps:wsp>
                      <wps:cNvCnPr/>
                      <wps:spPr>
                        <a:xfrm>
                          <a:off x="0" y="0"/>
                          <a:ext cx="615950" cy="965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1C83AC" id="Straight Arrow Connector 196" o:spid="_x0000_s1026" type="#_x0000_t32" style="position:absolute;margin-left:346.5pt;margin-top:410pt;width:48.5pt;height:7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2H2AEAAAgEAAAOAAAAZHJzL2Uyb0RvYy54bWysU9uO0zAQfUfiHyy/0zQrtaJV0xXqAi8I&#10;KhY+wOvYiSXfNB6a9O8ZO2kWAUIC8eLE9pyZc86MD/ejs+yiIJngG16v1pwpL0NrfNfwr1/evXrN&#10;WULhW2GDVw2/qsTvjy9fHIa4V3ehD7ZVwCiJT/shNrxHjPuqSrJXTqRViMrTpQ7gBNIWuqoFMVB2&#10;Z6u79XpbDQHaCEGqlOj0Ybrkx5JfayXxk9ZJIbMNJ25YVijrU16r40HsOxCxN3KmIf6BhRPGU9El&#10;1YNAwb6B+SWVMxJCChpXMrgqaG2kKhpITb3+Sc1jL6IqWsicFBeb0v9LKz9ezsBMS73bbTnzwlGT&#10;HhGE6XpkbwDCwE7BezIyAMsx5NgQ056AJ3+GeZfiGbL8UYPLXxLGxuLydXFZjcgkHW7rzW5DvZB0&#10;tdtuqIs5Z/UMjpDwvQqO5Z+Gp5nNQqMuTovLh4QT8AbIla3PKwpj3/qW4TWSHgQjfGfVXCeHVFnD&#10;xLr84dWqCf5ZafKDeE5lyiSqkwV2ETRDQkrlsV4yUXSGaWPtAlwXfn8EzvEZqsqU/g14QZTKweMC&#10;dsYH+F11HG+U9RR/c2DSnS14Cu219LNYQ+NWejI/jTzPP+4L/PkBH78DAAD//wMAUEsDBBQABgAI&#10;AAAAIQDciQeT3wAAAAsBAAAPAAAAZHJzL2Rvd25yZXYueG1sTI/BTsMwEETvSPyDtUjcqEOQ2ibE&#10;qRASPYJoOcDNjbd21HgdxW4S+Hq2J7jtaEczb6rN7Dsx4hDbQAruFxkIpCaYlqyCj/3L3RpETJqM&#10;7gKhgm+MsKmvrypdmjDRO467ZAWHUCy1ApdSX0oZG4dex0Xokfh3DIPXieVgpRn0xOG+k3mWLaXX&#10;LXGD0z0+O2xOu7NX8GY/R5/TtpXH4utna1/NyU1Jqdub+ekRRMI5/Znhgs/oUDPTIZzJRNEpWBYP&#10;vCUpWHMPCHasistxUFCs8gxkXcn/G+pfAAAA//8DAFBLAQItABQABgAIAAAAIQC2gziS/gAAAOEB&#10;AAATAAAAAAAAAAAAAAAAAAAAAABbQ29udGVudF9UeXBlc10ueG1sUEsBAi0AFAAGAAgAAAAhADj9&#10;If/WAAAAlAEAAAsAAAAAAAAAAAAAAAAALwEAAF9yZWxzLy5yZWxzUEsBAi0AFAAGAAgAAAAhACQ2&#10;3YfYAQAACAQAAA4AAAAAAAAAAAAAAAAALgIAAGRycy9lMm9Eb2MueG1sUEsBAi0AFAAGAAgAAAAh&#10;ANyJB5PfAAAACwEAAA8AAAAAAAAAAAAAAAAAMgQAAGRycy9kb3ducmV2LnhtbFBLBQYAAAAABAAE&#10;APMAAAA+BQAAAAA=&#10;" strokecolor="#5b9bd5 [3204]" strokeweight=".5pt">
                <v:stroke endarrow="block" joinstyle="miter"/>
              </v:shape>
            </w:pict>
          </mc:Fallback>
        </mc:AlternateContent>
      </w:r>
      <w:r w:rsidRPr="00627676">
        <w:rPr>
          <w:noProof/>
          <w:lang w:eastAsia="en-GB"/>
        </w:rPr>
        <mc:AlternateContent>
          <mc:Choice Requires="wps">
            <w:drawing>
              <wp:anchor distT="45720" distB="45720" distL="114300" distR="114300" simplePos="0" relativeHeight="251756544" behindDoc="0" locked="0" layoutInCell="1" allowOverlap="1" wp14:anchorId="0814EBB8" wp14:editId="25A39523">
                <wp:simplePos x="0" y="0"/>
                <wp:positionH relativeFrom="margin">
                  <wp:posOffset>4927600</wp:posOffset>
                </wp:positionH>
                <wp:positionV relativeFrom="paragraph">
                  <wp:posOffset>5499735</wp:posOffset>
                </wp:positionV>
                <wp:extent cx="476250" cy="317500"/>
                <wp:effectExtent l="0" t="0" r="19050" b="2540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9525">
                          <a:solidFill>
                            <a:srgbClr val="000000"/>
                          </a:solidFill>
                          <a:miter lim="800000"/>
                          <a:headEnd/>
                          <a:tailEnd/>
                        </a:ln>
                      </wps:spPr>
                      <wps:txbx>
                        <w:txbxContent>
                          <w:p w14:paraId="42E699E2" w14:textId="77777777" w:rsidR="00156D53" w:rsidRDefault="00156D53" w:rsidP="00D95ABF">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4EBB8" id="_x0000_s1036" type="#_x0000_t202" style="position:absolute;left:0;text-align:left;margin-left:388pt;margin-top:433.05pt;width:37.5pt;height:2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pYJwIAAEwEAAAOAAAAZHJzL2Uyb0RvYy54bWysVNuO2yAQfa/Uf0C8N740l40VZ7XNNlWl&#10;7UXa7QdgjGNUzFAgsdOv3wEnabRtX6r6ATHMcJg5Z8ar26FT5CCsk6BLmk1SSoTmUEu9K+m3p+2b&#10;G0qcZ7pmCrQo6VE4ert+/WrVm0Lk0IKqhSUIol3Rm5K23psiSRxvRcfcBIzQ6GzAdsyjaXdJbVmP&#10;6J1K8jSdJz3Y2ljgwjk8vR+ddB3xm0Zw/6VpnPBElRRz83G1ca3CmqxXrNhZZlrJT2mwf8iiY1Lj&#10;oxeoe+YZ2Vv5G1QnuQUHjZ9w6BJoGslFrAGrydIX1Ty2zIhYC5LjzIUm9/9g+efDV0tkXdI8m1Oi&#10;WYciPYnBk3cwkDzw0xtXYNijwUA/4DHqHGt15gH4d0c0bFqmd+LOWuhbwWrMLws3k6urI44LIFX/&#10;CWp8hu09RKChsV0gD+kgiI46HS/ahFQ4Hk4X83yGHo6ut9lilkbtElacLxvr/AcBHQmbklqUPoKz&#10;w4PzIRlWnEPCWw6UrLdSqWjYXbVRlhwYtsk2fjH/F2FKk76ky1k+G+v/K0Qavz9BdNJjvyvZlfTm&#10;EsSKwNp7Xcdu9EyqcY8pK32iMTA3cuiHaoiKLc/qVFAfkVcLY3vjOOKmBfuTkh5bu6Tux55ZQYn6&#10;qFGbZTadhlmIxnS2yNGw157q2sM0R6iSekrG7cbH+Qm8abhDDRsZ+Q1ij5mcUsaWjbSfxivMxLUd&#10;o379BNbPAAAA//8DAFBLAwQUAAYACAAAACEAqJ50a+AAAAALAQAADwAAAGRycy9kb3ducmV2Lnht&#10;bEyPzU7DMBCE70i8g7VIXBB1wo+ThjgVQgLBDdoKrm7sJhH2OthuGt6e5QTHnR3NfFOvZmfZZEIc&#10;PErIFxkwg63XA3YStpvHyxJYTAq1sh6NhG8TYdWcntSq0v6Ib2Zap45RCMZKSehTGivOY9sbp+LC&#10;jwbpt/fBqURn6LgO6kjhzvKrLBPcqQGpoVejeehN+7k+OAnlzfP0EV+uX99bsbfLdFFMT19ByvOz&#10;+f4OWDJz+jPDLz6hQ0NMO39AHZmVUBSCtiQKEyIHRo7yNidlJ2GZk8Kbmv/f0PwAAAD//wMAUEsB&#10;Ai0AFAAGAAgAAAAhALaDOJL+AAAA4QEAABMAAAAAAAAAAAAAAAAAAAAAAFtDb250ZW50X1R5cGVz&#10;XS54bWxQSwECLQAUAAYACAAAACEAOP0h/9YAAACUAQAACwAAAAAAAAAAAAAAAAAvAQAAX3JlbHMv&#10;LnJlbHNQSwECLQAUAAYACAAAACEAqAwaWCcCAABMBAAADgAAAAAAAAAAAAAAAAAuAgAAZHJzL2Uy&#10;b0RvYy54bWxQSwECLQAUAAYACAAAACEAqJ50a+AAAAALAQAADwAAAAAAAAAAAAAAAACBBAAAZHJz&#10;L2Rvd25yZXYueG1sUEsFBgAAAAAEAAQA8wAAAI4FAAAAAA==&#10;">
                <v:textbox>
                  <w:txbxContent>
                    <w:p w14:paraId="42E699E2" w14:textId="77777777" w:rsidR="00156D53" w:rsidRDefault="00156D53" w:rsidP="00D95ABF">
                      <w:r>
                        <w:t>Yes</w:t>
                      </w:r>
                    </w:p>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59616" behindDoc="0" locked="0" layoutInCell="1" allowOverlap="1" wp14:anchorId="0F9D2866" wp14:editId="1B238BE0">
                <wp:simplePos x="0" y="0"/>
                <wp:positionH relativeFrom="margin">
                  <wp:posOffset>3257550</wp:posOffset>
                </wp:positionH>
                <wp:positionV relativeFrom="paragraph">
                  <wp:posOffset>3785235</wp:posOffset>
                </wp:positionV>
                <wp:extent cx="476250" cy="317500"/>
                <wp:effectExtent l="0" t="0" r="19050" b="2540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9525">
                          <a:solidFill>
                            <a:srgbClr val="000000"/>
                          </a:solidFill>
                          <a:miter lim="800000"/>
                          <a:headEnd/>
                          <a:tailEnd/>
                        </a:ln>
                      </wps:spPr>
                      <wps:txbx>
                        <w:txbxContent>
                          <w:p w14:paraId="581FC22B" w14:textId="77777777" w:rsidR="00156D53" w:rsidRDefault="00156D53" w:rsidP="00D95ABF">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D2866" id="_x0000_s1037" type="#_x0000_t202" style="position:absolute;left:0;text-align:left;margin-left:256.5pt;margin-top:298.05pt;width:37.5pt;height:2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y7JgIAAE0EAAAOAAAAZHJzL2Uyb0RvYy54bWysVNuO2yAQfa/Uf0C8N7402YsVZ7XNNlWl&#10;7UXa7QdgjGNUYCiQ2OnXd8DZbLRtX6r6ATHMcDhzZsbLm1ErshfOSzA1LWY5JcJwaKXZ1vTb4+bN&#10;FSU+MNMyBUbU9CA8vVm9frUcbCVK6EG1whEEMb4abE37EGyVZZ73QjM/AysMOjtwmgU03TZrHRsQ&#10;XauszPOLbADXWgdceI+nd5OTrhJ+1wkevnSdF4GomiK3kFaX1iau2WrJqq1jtpf8SIP9AwvNpMFH&#10;T1B3LDCyc/I3KC25Aw9dmHHQGXSd5CLlgNkU+YtsHnpmRcoFxfH2JJP/f7D88/6rI7KtaZmXlBim&#10;sUiPYgzkHYykjPoM1lcY9mAxMIx4jHVOuXp7D/y7JwbWPTNbcescDL1gLfIr4s3s7OqE4yNIM3yC&#10;Fp9huwAJaOycjuKhHATRsU6HU20iFY6H88uLcoEejq63xeUiT7XLWPV02TofPgjQJG5q6rD0CZzt&#10;732IZFj1FBLf8qBku5FKJcNtm7VyZM+wTTbpS/xfhClDhppeL8rFlP9fIfL0/QlCy4D9rqSu6dUp&#10;iFVRtfemTd0YmFTTHikrc5QxKjdpGMZmTBUrkgRR4wbaAwrrYOpvnEfc9OB+UjJgb9fU/9gxJyhR&#10;Hw0W57qYz+MwJGO+uCzRcOee5tzDDEeomgZKpu06pAGKwhm4xSJ2Mgn8zOTIGXs26X6crzgU53aK&#10;ev4LrH4BAAD//wMAUEsDBBQABgAIAAAAIQCSQO4x4QAAAAsBAAAPAAAAZHJzL2Rvd25yZXYueG1s&#10;TI9BT8MwDIXvSPyHyEhcEEvLttKVphNCAsENtgmuWeO1FY1Tkqwr/x5zgpv9/PT8vXI92V6M6EPn&#10;SEE6S0Ag1c501CjYbR+vcxAhajK6d4QKvjHAujo/K3Vh3InecNzERnAIhUIraGMcCilD3aLVYeYG&#10;JL4dnLc68uobabw+cbjt5U2SZNLqjvhDqwd8aLH+3BytgnzxPH6El/nre50d+lW8uh2fvrxSlxfT&#10;/R2IiFP8M8MvPqNDxUx7dyQTRK9gmc65S+RhlaUg2LHMc1b2CrIFK7Iq5f8O1Q8AAAD//wMAUEsB&#10;Ai0AFAAGAAgAAAAhALaDOJL+AAAA4QEAABMAAAAAAAAAAAAAAAAAAAAAAFtDb250ZW50X1R5cGVz&#10;XS54bWxQSwECLQAUAAYACAAAACEAOP0h/9YAAACUAQAACwAAAAAAAAAAAAAAAAAvAQAAX3JlbHMv&#10;LnJlbHNQSwECLQAUAAYACAAAACEARtTsuyYCAABNBAAADgAAAAAAAAAAAAAAAAAuAgAAZHJzL2Uy&#10;b0RvYy54bWxQSwECLQAUAAYACAAAACEAkkDuMeEAAAALAQAADwAAAAAAAAAAAAAAAACABAAAZHJz&#10;L2Rvd25yZXYueG1sUEsFBgAAAAAEAAQA8wAAAI4FAAAAAA==&#10;">
                <v:textbox>
                  <w:txbxContent>
                    <w:p w14:paraId="581FC22B" w14:textId="77777777" w:rsidR="00156D53" w:rsidRDefault="00156D53" w:rsidP="00D95ABF">
                      <w:r>
                        <w:t>No</w:t>
                      </w:r>
                    </w:p>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55520" behindDoc="0" locked="0" layoutInCell="1" allowOverlap="1" wp14:anchorId="3DB9DA68" wp14:editId="1DFC8CF1">
                <wp:simplePos x="0" y="0"/>
                <wp:positionH relativeFrom="margin">
                  <wp:posOffset>412750</wp:posOffset>
                </wp:positionH>
                <wp:positionV relativeFrom="paragraph">
                  <wp:posOffset>3670935</wp:posOffset>
                </wp:positionV>
                <wp:extent cx="476250" cy="317500"/>
                <wp:effectExtent l="0" t="0" r="19050" b="2540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9525">
                          <a:solidFill>
                            <a:srgbClr val="000000"/>
                          </a:solidFill>
                          <a:miter lim="800000"/>
                          <a:headEnd/>
                          <a:tailEnd/>
                        </a:ln>
                      </wps:spPr>
                      <wps:txbx>
                        <w:txbxContent>
                          <w:p w14:paraId="321DF281" w14:textId="77777777" w:rsidR="00156D53" w:rsidRDefault="00156D53" w:rsidP="00D95ABF">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9DA68" id="_x0000_s1038" type="#_x0000_t202" style="position:absolute;left:0;text-align:left;margin-left:32.5pt;margin-top:289.05pt;width:37.5pt;height:2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YUJgIAAE0EAAAOAAAAZHJzL2Uyb0RvYy54bWysVNuO2yAQfa/Uf0C8N7402YsVZ7XNNlWl&#10;7UXa7QdgjGNUYCiQ2OnXd8DZbLRtX6r6ATHMcDhzZsbLm1ErshfOSzA1LWY5JcJwaKXZ1vTb4+bN&#10;FSU+MNMyBUbU9CA8vVm9frUcbCVK6EG1whEEMb4abE37EGyVZZ73QjM/AysMOjtwmgU03TZrHRsQ&#10;XauszPOLbADXWgdceI+nd5OTrhJ+1wkevnSdF4GomiK3kFaX1iau2WrJqq1jtpf8SIP9AwvNpMFH&#10;T1B3LDCyc/I3KC25Aw9dmHHQGXSd5CLlgNkU+YtsHnpmRcoFxfH2JJP/f7D88/6rI7KtaVlgqQzT&#10;WKRHMQbyDkZSRn0G6ysMe7AYGEY8xjqnXL29B/7dEwPrnpmtuHUOhl6wFvkV8WZ2dnXC8RGkGT5B&#10;i8+wXYAENHZOR/FQDoLoWKfDqTaRCsfD+eVFuUAPR9fb4nKRp9plrHq6bJ0PHwRoEjc1dVj6BM72&#10;9z5EMqx6ColveVCy3UilkuG2zVo5smfYJpv0Jf4vwpQhQ02vF+Viyv+vEHn6/gShZcB+V1LX9OoU&#10;xKqo2nvTpm4MTKppj5SVOcoYlZs0DGMzpooVSeSocQPtAYV1MPU3ziNuenA/KRmwt2vqf+yYE5So&#10;jwaLc13M53EYkjFfXJZouHNPc+5hhiNUTQMl03Yd0gBF4QzcYhE7mQR+ZnLkjD2bdD/OVxyKcztF&#10;Pf8FVr8AAAD//wMAUEsDBBQABgAIAAAAIQBoCqYG3wAAAAoBAAAPAAAAZHJzL2Rvd25yZXYueG1s&#10;TI/BTsMwEETvSPyDtUhcUOu0tGkIcSqEBKI3aBFc3XibRMTrYLtp+Hu2JzjuzGj2TbEebScG9KF1&#10;pGA2TUAgVc60VCt43z1NMhAhajK6c4QKfjDAury8KHRu3InecNjGWnAJhVwraGLscylD1aDVYep6&#10;JPYOzlsd+fS1NF6fuNx2cp4kqbS6Jf7Q6B4fG6y+tkerIFu8DJ9hc/v6UaWH7i7erIbnb6/U9dX4&#10;cA8i4hj/wnDGZ3QomWnvjmSC6BSkS54SFSxX2QzEObBIWNmzM2dFloX8P6H8BQAA//8DAFBLAQIt&#10;ABQABgAIAAAAIQC2gziS/gAAAOEBAAATAAAAAAAAAAAAAAAAAAAAAABbQ29udGVudF9UeXBlc10u&#10;eG1sUEsBAi0AFAAGAAgAAAAhADj9If/WAAAAlAEAAAsAAAAAAAAAAAAAAAAALwEAAF9yZWxzLy5y&#10;ZWxzUEsBAi0AFAAGAAgAAAAhAJdOBhQmAgAATQQAAA4AAAAAAAAAAAAAAAAALgIAAGRycy9lMm9E&#10;b2MueG1sUEsBAi0AFAAGAAgAAAAhAGgKpgbfAAAACgEAAA8AAAAAAAAAAAAAAAAAgAQAAGRycy9k&#10;b3ducmV2LnhtbFBLBQYAAAAABAAEAPMAAACMBQAAAAA=&#10;">
                <v:textbox>
                  <w:txbxContent>
                    <w:p w14:paraId="321DF281" w14:textId="77777777" w:rsidR="00156D53" w:rsidRDefault="00156D53" w:rsidP="00D95ABF">
                      <w:r>
                        <w:t>Yes</w:t>
                      </w:r>
                    </w:p>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58592" behindDoc="0" locked="0" layoutInCell="1" allowOverlap="1" wp14:anchorId="7CB7C620" wp14:editId="3138ABE4">
                <wp:simplePos x="0" y="0"/>
                <wp:positionH relativeFrom="margin">
                  <wp:posOffset>2254250</wp:posOffset>
                </wp:positionH>
                <wp:positionV relativeFrom="paragraph">
                  <wp:posOffset>1600835</wp:posOffset>
                </wp:positionV>
                <wp:extent cx="476250" cy="317500"/>
                <wp:effectExtent l="0" t="0" r="19050" b="2540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9525">
                          <a:solidFill>
                            <a:srgbClr val="000000"/>
                          </a:solidFill>
                          <a:miter lim="800000"/>
                          <a:headEnd/>
                          <a:tailEnd/>
                        </a:ln>
                      </wps:spPr>
                      <wps:txbx>
                        <w:txbxContent>
                          <w:p w14:paraId="3B4A7792" w14:textId="77777777" w:rsidR="00156D53" w:rsidRDefault="00156D53" w:rsidP="00D95ABF">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7C620" id="_x0000_s1039" type="#_x0000_t202" style="position:absolute;left:0;text-align:left;margin-left:177.5pt;margin-top:126.05pt;width:37.5pt;height:2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9bJgIAAE0EAAAOAAAAZHJzL2Uyb0RvYy54bWysVNuO2yAQfa/Uf0C8N7402YsVZ7XNNlWl&#10;7UXa7QdgjGNUYCiQ2OnX74CzabRtX6r6ATHMcJg5Z8bLm1ErshfOSzA1LWY5JcJwaKXZ1vTb4+bN&#10;FSU+MNMyBUbU9CA8vVm9frUcbCVK6EG1whEEMb4abE37EGyVZZ73QjM/AysMOjtwmgU03TZrHRsQ&#10;XauszPOLbADXWgdceI+nd5OTrhJ+1wkevnSdF4GommJuIa0urU1cs9WSVVvHbC/5MQ32D1loJg0+&#10;eoK6Y4GRnZO/QWnJHXjowoyDzqDrJBepBqymyF9U89AzK1ItSI63J5r8/4Pln/dfHZFtTfF9SgzT&#10;KNKjGAN5ByMpIz+D9RWGPVgMDCMeo86pVm/vgX/3xMC6Z2Yrbp2DoResxfyKeDM7uzrh+AjSDJ+g&#10;xWfYLkACGjunI3lIB0F01Olw0iamwvFwfnlRLtDD0fW2uFzkSbuMVc+XrfPhgwBN4qamDqVP4Gx/&#10;70NMhlXPIfEtD0q2G6lUMty2WStH9gzbZJO+lP+LMGXIUNPrRbmY6v8rRJ6+P0FoGbDfldQ1vToF&#10;sSqy9t60qRsDk2raY8rKHGmMzE0chrEZk2LFSZ4G2gMS62Dqb5xH3PTgflIyYG/X1P/YMScoUR8N&#10;inNdzOdxGJIxX1yWaLhzT3PuYYYjVE0DJdN2HdIAReIM3KKInUwER7WnTI45Y88m3o/zFYfi3E5R&#10;v/4CqycAAAD//wMAUEsDBBQABgAIAAAAIQAvXw5s4AAAAAsBAAAPAAAAZHJzL2Rvd25yZXYueG1s&#10;TI/NTsMwEITvSLyDtUhcELWbNKWEOBVCAsEN2gqubrxNIvwTbDcNb89yguPOjGa/qdaTNWzEEHvv&#10;JMxnAhi6xuvetRJ228frFbCYlNPKeIcSvjHCuj4/q1Sp/cm94bhJLaMSF0sloUtpKDmPTYdWxZkf&#10;0JF38MGqRGdouQ7qROXW8EyIJbeqd/ShUwM+dNh8bo5WwmrxPH7El/z1vVkezG26uhmfvoKUlxfT&#10;/R2whFP6C8MvPqFDTUx7f3Q6MiMhLwrakiRkRTYHRolFLkjZkyVI4XXF/2+ofwAAAP//AwBQSwEC&#10;LQAUAAYACAAAACEAtoM4kv4AAADhAQAAEwAAAAAAAAAAAAAAAAAAAAAAW0NvbnRlbnRfVHlwZXNd&#10;LnhtbFBLAQItABQABgAIAAAAIQA4/SH/1gAAAJQBAAALAAAAAAAAAAAAAAAAAC8BAABfcmVscy8u&#10;cmVsc1BLAQItABQABgAIAAAAIQCsS29bJgIAAE0EAAAOAAAAAAAAAAAAAAAAAC4CAABkcnMvZTJv&#10;RG9jLnhtbFBLAQItABQABgAIAAAAIQAvXw5s4AAAAAsBAAAPAAAAAAAAAAAAAAAAAIAEAABkcnMv&#10;ZG93bnJldi54bWxQSwUGAAAAAAQABADzAAAAjQUAAAAA&#10;">
                <v:textbox>
                  <w:txbxContent>
                    <w:p w14:paraId="3B4A7792" w14:textId="77777777" w:rsidR="00156D53" w:rsidRDefault="00156D53" w:rsidP="00D95ABF">
                      <w:r>
                        <w:t>No</w:t>
                      </w:r>
                    </w:p>
                  </w:txbxContent>
                </v:textbox>
                <w10:wrap type="square" anchorx="margin"/>
              </v:shape>
            </w:pict>
          </mc:Fallback>
        </mc:AlternateContent>
      </w:r>
      <w:r>
        <w:rPr>
          <w:noProof/>
          <w:lang w:eastAsia="en-GB"/>
        </w:rPr>
        <mc:AlternateContent>
          <mc:Choice Requires="wps">
            <w:drawing>
              <wp:anchor distT="0" distB="0" distL="114300" distR="114300" simplePos="0" relativeHeight="251750400" behindDoc="0" locked="0" layoutInCell="1" allowOverlap="1" wp14:anchorId="662723D1" wp14:editId="0695E88A">
                <wp:simplePos x="0" y="0"/>
                <wp:positionH relativeFrom="column">
                  <wp:posOffset>736600</wp:posOffset>
                </wp:positionH>
                <wp:positionV relativeFrom="paragraph">
                  <wp:posOffset>3270250</wp:posOffset>
                </wp:positionV>
                <wp:extent cx="488950" cy="1181100"/>
                <wp:effectExtent l="38100" t="0" r="25400" b="57150"/>
                <wp:wrapNone/>
                <wp:docPr id="193" name="Straight Arrow Connector 193"/>
                <wp:cNvGraphicFramePr/>
                <a:graphic xmlns:a="http://schemas.openxmlformats.org/drawingml/2006/main">
                  <a:graphicData uri="http://schemas.microsoft.com/office/word/2010/wordprocessingShape">
                    <wps:wsp>
                      <wps:cNvCnPr/>
                      <wps:spPr>
                        <a:xfrm flipH="1">
                          <a:off x="0" y="0"/>
                          <a:ext cx="488950"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DB6072" id="Straight Arrow Connector 193" o:spid="_x0000_s1026" type="#_x0000_t32" style="position:absolute;margin-left:58pt;margin-top:257.5pt;width:38.5pt;height:93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cz4wEAABMEAAAOAAAAZHJzL2Uyb0RvYy54bWysU9uO0zAQfUfiHyy/0yTLRd2q6Qp1uTwg&#10;qNjlA7yOnVjyTeOhSf+esdNmESCkRbxYvsw5M+fMeHszOcuOCpIJvuXNquZMeRk64/uWf7t//2LN&#10;WULhO2GDVy0/qcRvds+fbce4UVdhCLZTwIjEp80YWz4gxk1VJTkoJ9IqROXpUQdwAukIfdWBGInd&#10;2eqqrt9UY4AuQpAqJbq9nR/5rvBrrSR+0TopZLblVBuWFcr6kNdqtxWbHkQcjDyXIf6hCieMp6QL&#10;1a1Awb6D+Y3KGQkhBY0rGVwVtDZSFQ2kpql/UXM3iKiKFjInxcWm9P9o5efjAZjpqHfXLznzwlGT&#10;7hCE6QdkbwHCyPbBezIyAMsx5NgY04aAe3+A8ynFA2T5kwbHtDXxIxEWQ0gim4rfp8VvNSGTdPlq&#10;vb5+TV2R9NQ066apS0OqmSfzRUj4QQXH8qbl6VzYUtGcQxw/JaRKCHgBZLD1eUVh7DvfMTxFkoZg&#10;hO+tyjIoPIdUWc4soOzwZNUM/6o0WUOFzmnKUKq9BXYUNE5CSuWxWZgoOsO0sXYB1sWDvwLP8Rmq&#10;ysA+BbwgSubgcQE74wP8KTtOl5L1HH9xYNadLXgI3am0tlhDk1e8Ov+SPNo/nwv88S/vfgAAAP//&#10;AwBQSwMEFAAGAAgAAAAhAErD6e3gAAAACwEAAA8AAABkcnMvZG93bnJldi54bWxMj81OwzAQhO9I&#10;vIO1SNyoHVBLE+JU/DQHekCiIMTRiZckEK+j2G3D23d7gtuMdjT7Tb6aXC/2OIbOk4ZkpkAg1d52&#10;1Gh4fyuvliBCNGRN7wk1/GKAVXF+lpvM+gO94n4bG8ElFDKjoY1xyKQMdYvOhJkfkPj25UdnItux&#10;kXY0By53vbxWaiGd6Yg/tGbAxxbrn+3Occtz+ZCuv18+l5unjfuoStesU6f15cV0fwci4hT/wnDC&#10;Z3QomKnyO7JB9OyTBW+JGubJnMUpkd6wqDTcqkSBLHL5f0NxBAAA//8DAFBLAQItABQABgAIAAAA&#10;IQC2gziS/gAAAOEBAAATAAAAAAAAAAAAAAAAAAAAAABbQ29udGVudF9UeXBlc10ueG1sUEsBAi0A&#10;FAAGAAgAAAAhADj9If/WAAAAlAEAAAsAAAAAAAAAAAAAAAAALwEAAF9yZWxzLy5yZWxzUEsBAi0A&#10;FAAGAAgAAAAhADSiBzPjAQAAEwQAAA4AAAAAAAAAAAAAAAAALgIAAGRycy9lMm9Eb2MueG1sUEsB&#10;Ai0AFAAGAAgAAAAhAErD6e3gAAAACwEAAA8AAAAAAAAAAAAAAAAAPQQAAGRycy9kb3ducmV2Lnht&#10;bFBLBQYAAAAABAAEAPMAAABK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51424" behindDoc="0" locked="0" layoutInCell="1" allowOverlap="1" wp14:anchorId="4006A0EB" wp14:editId="59582658">
                <wp:simplePos x="0" y="0"/>
                <wp:positionH relativeFrom="column">
                  <wp:posOffset>1333500</wp:posOffset>
                </wp:positionH>
                <wp:positionV relativeFrom="paragraph">
                  <wp:posOffset>3251200</wp:posOffset>
                </wp:positionV>
                <wp:extent cx="2933700" cy="1409700"/>
                <wp:effectExtent l="0" t="0" r="76200" b="57150"/>
                <wp:wrapNone/>
                <wp:docPr id="194" name="Straight Arrow Connector 194"/>
                <wp:cNvGraphicFramePr/>
                <a:graphic xmlns:a="http://schemas.openxmlformats.org/drawingml/2006/main">
                  <a:graphicData uri="http://schemas.microsoft.com/office/word/2010/wordprocessingShape">
                    <wps:wsp>
                      <wps:cNvCnPr/>
                      <wps:spPr>
                        <a:xfrm>
                          <a:off x="0" y="0"/>
                          <a:ext cx="2933700" cy="140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89963" id="Straight Arrow Connector 194" o:spid="_x0000_s1026" type="#_x0000_t32" style="position:absolute;margin-left:105pt;margin-top:256pt;width:231pt;height:11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DX2gEAAAoEAAAOAAAAZHJzL2Uyb0RvYy54bWysU9uO0zAQfUfiHyy/06TdFdCq6Qp1gRcE&#10;FQsf4HXsxJJvGg9N+veMnTSLACGBeHFie87MOWfG+7vRWXZWkEzwDV+vas6Ul6E1vmv41y/vXrzm&#10;LKHwrbDBq4ZfVOJ3h+fP9kPcqU3og20VMEri026IDe8R466qkuyVE2kVovJ0qQM4gbSFrmpBDJTd&#10;2WpT1y+rIUAbIUiVEp3eT5f8UPJrrSR+0jopZLbhxA3LCmV9zGt12ItdByL2Rs40xD+wcMJ4Krqk&#10;uhco2Dcwv6RyRkJIQeNKBlcFrY1URQOpWdc/qXnoRVRFC5mT4mJT+n9p5cfzCZhpqXfbW868cNSk&#10;BwRhuh7ZG4AwsGPwnowMwHIMOTbEtCPg0Z9g3qV4gix/1ODyl4Sxsbh8WVxWIzJJh5vtzc2rmpoh&#10;6W59W2/zhvJUT/AICd+r4Fj+aXia+SxE1sVrcf6QcAJeAbm29XlFYexb3zK8RFKEYITvrJrr5JAq&#10;q5h4lz+8WDXBPytNjhDTqUyZRXW0wM6CpkhIqTyul0wUnWHaWLsA68Lvj8A5PkNVmdO/AS+IUjl4&#10;XMDO+AC/q47jlbKe4q8OTLqzBY+hvZSOFmto4EpP5seRJ/rHfYE/PeHDdwAAAP//AwBQSwMEFAAG&#10;AAgAAAAhAAIYeHzfAAAACwEAAA8AAABkcnMvZG93bnJldi54bWxMj8FOwzAQRO9I/IO1SNyonQAt&#10;hGwqhESPIAoHuLmx60SN11HsJoGvZ3uC24x2NPumXM++E6MdYhsIIVsoEJbqYFpyCB/vz1d3IGLS&#10;ZHQXyCJ82wjr6vys1IUJE73ZcZuc4BKKhUZoUuoLKWPdWK/jIvSW+LYPg9eJ7eCkGfTE5b6TuVJL&#10;6XVL/KHRvX1qbH3YHj3Cq/scfU6bVu7vv3427sUcmikhXl7Mjw8gkp3TXxhO+IwOFTPtwpFMFB1C&#10;ninekhBus5wFJ5ark9ghrK5vFMiqlP83VL8AAAD//wMAUEsBAi0AFAAGAAgAAAAhALaDOJL+AAAA&#10;4QEAABMAAAAAAAAAAAAAAAAAAAAAAFtDb250ZW50X1R5cGVzXS54bWxQSwECLQAUAAYACAAAACEA&#10;OP0h/9YAAACUAQAACwAAAAAAAAAAAAAAAAAvAQAAX3JlbHMvLnJlbHNQSwECLQAUAAYACAAAACEA&#10;g7+A19oBAAAKBAAADgAAAAAAAAAAAAAAAAAuAgAAZHJzL2Uyb0RvYy54bWxQSwECLQAUAAYACAAA&#10;ACEAAhh4fN8AAAALAQAADwAAAAAAAAAAAAAAAAA0BAAAZHJzL2Rvd25yZXYueG1sUEsFBgAAAAAE&#10;AAQA8wAAAEA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48352" behindDoc="0" locked="0" layoutInCell="1" allowOverlap="1" wp14:anchorId="25C3E90B" wp14:editId="67D01420">
                <wp:simplePos x="0" y="0"/>
                <wp:positionH relativeFrom="column">
                  <wp:posOffset>4514850</wp:posOffset>
                </wp:positionH>
                <wp:positionV relativeFrom="paragraph">
                  <wp:posOffset>1358900</wp:posOffset>
                </wp:positionV>
                <wp:extent cx="361950" cy="1054100"/>
                <wp:effectExtent l="0" t="0" r="57150" b="50800"/>
                <wp:wrapNone/>
                <wp:docPr id="219" name="Straight Arrow Connector 219"/>
                <wp:cNvGraphicFramePr/>
                <a:graphic xmlns:a="http://schemas.openxmlformats.org/drawingml/2006/main">
                  <a:graphicData uri="http://schemas.microsoft.com/office/word/2010/wordprocessingShape">
                    <wps:wsp>
                      <wps:cNvCnPr/>
                      <wps:spPr>
                        <a:xfrm>
                          <a:off x="0" y="0"/>
                          <a:ext cx="361950" cy="1054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E53E16" id="Straight Arrow Connector 219" o:spid="_x0000_s1026" type="#_x0000_t32" style="position:absolute;margin-left:355.5pt;margin-top:107pt;width:28.5pt;height:8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7t3QEAAAkEAAAOAAAAZHJzL2Uyb0RvYy54bWysU9uO0zAQfUfiHyy/0ySFXbFR0xXqAi8I&#10;Kpb9AK9jN5Z803ho2r9n7KRZBGglEC+T2J4zc87xeHN7cpYdFSQTfMebVc2Z8jL0xh86/vDtw6u3&#10;nCUUvhc2eNXxs0r8dvvyxWaMrVqHIdheAaMiPrVj7PiAGNuqSnJQTqRViMrToQ7gBNISDlUPYqTq&#10;zlbrur6uxgB9hCBVSrR7Nx3ybamvtZL4ReukkNmOEzcsEUp8zLHabkR7ABEHI2ca4h9YOGE8NV1K&#10;3QkU7DuY30o5IyGkoHElg6uC1kaqooHUNPUvau4HEVXRQuakuNiU/l9Z+fm4B2b6jq+bG868cHRJ&#10;9wjCHAZk7wDCyHbBezIyAMs55NgYU0vAnd/DvEpxD1n+SYPLXxLGTsXl8+KyOiGTtPn6urm5oruQ&#10;dNTUV2+aulxD9YSOkPCjCo7ln46nmc7CoylWi+OnhNSfgBdAbm19jiiMfe97hudIghCM8AerMnlK&#10;zylVFjHRLn94tmqCf1WaDCGiU5syimpngR0FDZGQUnlslkqUnWHaWLsA68LvWeCcn6GqjOnfgBdE&#10;6Rw8LmBnfIA/dcfThbKe8i8OTLqzBY+hP5cLLdbQvBWv5reRB/rndYE/veDtDwAAAP//AwBQSwME&#10;FAAGAAgAAAAhAJ32s73fAAAACwEAAA8AAABkcnMvZG93bnJldi54bWxMj8FOwzAQRO9I/IO1SNyo&#10;nYDaNI1TISR6BFE4wM2NXTtqvI5iNwl8PcuJ3ma0o9k31Xb2HRvNENuAErKFAGawCbpFK+Hj/fmu&#10;ABaTQq26gEbCt4mwra+vKlXqMOGbGffJMirBWCoJLqW+5Dw2zngVF6E3SLdjGLxKZAfL9aAmKvcd&#10;z4VYcq9apA9O9ebJmea0P3sJr/Zz9DnuWn5cf/3s7Is+uSlJeXszP26AJTOn/zD84RM61MR0CGfU&#10;kXUSVllGW5KEPHsgQYnVsiBxkHBfCAG8rvjlhvoXAAD//wMAUEsBAi0AFAAGAAgAAAAhALaDOJL+&#10;AAAA4QEAABMAAAAAAAAAAAAAAAAAAAAAAFtDb250ZW50X1R5cGVzXS54bWxQSwECLQAUAAYACAAA&#10;ACEAOP0h/9YAAACUAQAACwAAAAAAAAAAAAAAAAAvAQAAX3JlbHMvLnJlbHNQSwECLQAUAAYACAAA&#10;ACEAZj5e7d0BAAAJBAAADgAAAAAAAAAAAAAAAAAuAgAAZHJzL2Uyb0RvYy54bWxQSwECLQAUAAYA&#10;CAAAACEAnfazvd8AAAALAQAADwAAAAAAAAAAAAAAAAA3BAAAZHJzL2Rvd25yZXYueG1sUEsFBgAA&#10;AAAEAAQA8wAAAEMFAAAAAA==&#10;" strokecolor="#5b9bd5 [3204]" strokeweight=".5pt">
                <v:stroke endarrow="block" joinstyle="miter"/>
              </v:shape>
            </w:pict>
          </mc:Fallback>
        </mc:AlternateContent>
      </w:r>
      <w:r w:rsidRPr="00627676">
        <w:rPr>
          <w:noProof/>
          <w:lang w:eastAsia="en-GB"/>
        </w:rPr>
        <mc:AlternateContent>
          <mc:Choice Requires="wps">
            <w:drawing>
              <wp:anchor distT="45720" distB="45720" distL="114300" distR="114300" simplePos="0" relativeHeight="251737088" behindDoc="0" locked="0" layoutInCell="1" allowOverlap="1" wp14:anchorId="34A0F441" wp14:editId="1DC73948">
                <wp:simplePos x="0" y="0"/>
                <wp:positionH relativeFrom="margin">
                  <wp:align>left</wp:align>
                </wp:positionH>
                <wp:positionV relativeFrom="paragraph">
                  <wp:posOffset>635000</wp:posOffset>
                </wp:positionV>
                <wp:extent cx="1873250" cy="1404620"/>
                <wp:effectExtent l="0" t="0" r="12700" b="2667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404620"/>
                        </a:xfrm>
                        <a:prstGeom prst="rect">
                          <a:avLst/>
                        </a:prstGeom>
                        <a:solidFill>
                          <a:srgbClr val="FFFFFF"/>
                        </a:solidFill>
                        <a:ln w="9525">
                          <a:solidFill>
                            <a:schemeClr val="accent1"/>
                          </a:solidFill>
                          <a:miter lim="800000"/>
                          <a:headEnd/>
                          <a:tailEnd/>
                        </a:ln>
                      </wps:spPr>
                      <wps:txbx>
                        <w:txbxContent>
                          <w:p w14:paraId="6C7024CA" w14:textId="77777777" w:rsidR="00156D53" w:rsidRPr="00627676" w:rsidRDefault="00156D53" w:rsidP="00D95ABF">
                            <w:pPr>
                              <w:rPr>
                                <w:sz w:val="20"/>
                              </w:rPr>
                            </w:pPr>
                            <w:r w:rsidRPr="00627676">
                              <w:rPr>
                                <w:sz w:val="20"/>
                              </w:rPr>
                              <w:t xml:space="preserve">You are exempt from all of the regulatory requirements </w:t>
                            </w:r>
                            <w:r>
                              <w:rPr>
                                <w:sz w:val="20"/>
                              </w:rPr>
                              <w:t>(</w:t>
                            </w:r>
                            <w:r w:rsidRPr="00D95ABF">
                              <w:rPr>
                                <w:sz w:val="20"/>
                              </w:rPr>
                              <w:t>See section 1.2</w:t>
                            </w:r>
                            <w:r>
                              <w:rPr>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A0F441" id="_x0000_s1040" type="#_x0000_t202" style="position:absolute;left:0;text-align:left;margin-left:0;margin-top:50pt;width:147.5pt;height:110.6pt;z-index:2517370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GLwIAAFIEAAAOAAAAZHJzL2Uyb0RvYy54bWysVM1u2zAMvg/YOwi6L47dpE2NOEWXLsOA&#10;7gdo9wCyLMfCJFGTlNjZ05eS0zTtbsN8EEiR+kh+JL28GbQie+G8BFPRfDKlRBgOjTTbiv583HxY&#10;UOIDMw1TYERFD8LTm9X7d8velqKADlQjHEEQ48veVrQLwZZZ5nknNPMTsMKgsQWnWUDVbbPGsR7R&#10;tcqK6fQy68E11gEX3uPt3Wikq4TftoKH723rRSCqophbSKdLZx3PbLVk5dYx20l+TIP9QxaaSYNB&#10;T1B3LDCyc/IvKC25Aw9tmHDQGbSt5CLVgNXk0zfVPHTMilQLkuPtiSb//2D5t/0PR2RT0aJAfgzT&#10;2KRHMQTyEQZSRH5660t0e7DoGAa8xj6nWr29B/7LEwPrjpmtuHUO+k6wBvPL48vs7OmI4yNI3X+F&#10;BsOwXYAENLROR/KQDoLomMfh1JuYCo8hF1cXxRxNHG35bDq7xHxjDFY+P7fOh88CNIlCRR02P8Gz&#10;/b0Po+uzS4zmQclmI5VKitvWa+XInuGgbNJ3RH/lpgzpK3o9L+YjA68g4syKEwjjXJgw8vAmmJYB&#10;h15JXdHFNH4xFCsjdZ9Mk+TApBplLFCZI5eRvpHIMNRDalt+ER9HomtoDsiug3HIcSlR6MD9oaTH&#10;Aa+o/71jTlCivhjs0HU+m8WNSMpsfhXb784t9bmFGY5QFQ2UjOI6pC1K3Nlb7ORGJo5fMjnmjIOb&#10;unRcsrgZ53ryevkVrJ4AAAD//wMAUEsDBBQABgAIAAAAIQCsdCBx3QAAAAgBAAAPAAAAZHJzL2Rv&#10;d25yZXYueG1sTI/NTsMwEITvSLyDtUhcKurUCERDnArxdydFlbi58ZJYjdchdpqUp2c5wW12ZzX7&#10;TbGZfSeOOEQXSMNqmYFAqoN11Gh4375c3YGIyZA1XSDUcMIIm/L8rDC5DRO94bFKjeAQirnR0KbU&#10;51LGukVv4jL0SOx9hsGbxOPQSDuYicN9J1WW3UpvHPGH1vT42GJ9qEav4du5XfU8yq/DaaqeFtuF&#10;+ljvXrW+vJgf7kEknNPfMfziMzqUzLQPI9koOg1cJPE2y1iwrdY3LPYartVKgSwL+b9A+QMAAP//&#10;AwBQSwECLQAUAAYACAAAACEAtoM4kv4AAADhAQAAEwAAAAAAAAAAAAAAAAAAAAAAW0NvbnRlbnRf&#10;VHlwZXNdLnhtbFBLAQItABQABgAIAAAAIQA4/SH/1gAAAJQBAAALAAAAAAAAAAAAAAAAAC8BAABf&#10;cmVscy8ucmVsc1BLAQItABQABgAIAAAAIQAW8l/GLwIAAFIEAAAOAAAAAAAAAAAAAAAAAC4CAABk&#10;cnMvZTJvRG9jLnhtbFBLAQItABQABgAIAAAAIQCsdCBx3QAAAAgBAAAPAAAAAAAAAAAAAAAAAIkE&#10;AABkcnMvZG93bnJldi54bWxQSwUGAAAAAAQABADzAAAAkwUAAAAA&#10;" strokecolor="#5b9bd5 [3204]">
                <v:textbox style="mso-fit-shape-to-text:t">
                  <w:txbxContent>
                    <w:p w14:paraId="6C7024CA" w14:textId="77777777" w:rsidR="00156D53" w:rsidRPr="00627676" w:rsidRDefault="00156D53" w:rsidP="00D95ABF">
                      <w:pPr>
                        <w:rPr>
                          <w:sz w:val="20"/>
                        </w:rPr>
                      </w:pPr>
                      <w:r w:rsidRPr="00627676">
                        <w:rPr>
                          <w:sz w:val="20"/>
                        </w:rPr>
                        <w:t xml:space="preserve">You are exempt from all of the regulatory requirements </w:t>
                      </w:r>
                      <w:r>
                        <w:rPr>
                          <w:sz w:val="20"/>
                        </w:rPr>
                        <w:t>(</w:t>
                      </w:r>
                      <w:r w:rsidRPr="00D95ABF">
                        <w:rPr>
                          <w:sz w:val="20"/>
                        </w:rPr>
                        <w:t>See section 1.2</w:t>
                      </w:r>
                      <w:r>
                        <w:rPr>
                          <w:sz w:val="20"/>
                        </w:rPr>
                        <w:t>)</w:t>
                      </w:r>
                    </w:p>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40160" behindDoc="0" locked="0" layoutInCell="1" allowOverlap="1" wp14:anchorId="7EED468F" wp14:editId="6FB8E01F">
                <wp:simplePos x="0" y="0"/>
                <wp:positionH relativeFrom="margin">
                  <wp:align>left</wp:align>
                </wp:positionH>
                <wp:positionV relativeFrom="paragraph">
                  <wp:posOffset>2349500</wp:posOffset>
                </wp:positionV>
                <wp:extent cx="2360930" cy="831850"/>
                <wp:effectExtent l="0" t="0" r="12700" b="2540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31850"/>
                        </a:xfrm>
                        <a:prstGeom prst="rect">
                          <a:avLst/>
                        </a:prstGeom>
                        <a:solidFill>
                          <a:srgbClr val="FFFFFF"/>
                        </a:solidFill>
                        <a:ln w="9525">
                          <a:solidFill>
                            <a:schemeClr val="accent1"/>
                          </a:solidFill>
                          <a:miter lim="800000"/>
                          <a:headEnd/>
                          <a:tailEnd/>
                        </a:ln>
                      </wps:spPr>
                      <wps:txbx>
                        <w:txbxContent>
                          <w:p w14:paraId="3029E7B5" w14:textId="77777777" w:rsidR="00156D53" w:rsidRPr="008A1F1E" w:rsidRDefault="00156D53" w:rsidP="00D95ABF">
                            <w:pPr>
                              <w:rPr>
                                <w:sz w:val="20"/>
                              </w:rPr>
                            </w:pPr>
                            <w:r w:rsidRPr="008A1F1E">
                              <w:rPr>
                                <w:sz w:val="20"/>
                              </w:rPr>
                              <w:t>Do you process the wild game you hunt and supply wild game meat direct to final consumers or local retail establishments who directly supply the final consumer?</w:t>
                            </w:r>
                          </w:p>
                          <w:p w14:paraId="52AAD2FC" w14:textId="77777777" w:rsidR="00156D53" w:rsidRDefault="00156D53" w:rsidP="00D95AB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EED468F" id="_x0000_s1041" type="#_x0000_t202" style="position:absolute;left:0;text-align:left;margin-left:0;margin-top:185pt;width:185.9pt;height:65.5pt;z-index:2517401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6rMAIAAFEEAAAOAAAAZHJzL2Uyb0RvYy54bWysVNuO2yAQfa/Uf0C8N74k2SZWnNU221SV&#10;thdptx+AMY5RgXGBxE6/vgNO0jR9q+oHxDDDYeacGa/uB63IQVgnwZQ0m6SUCMOhlmZX0m8v2zcL&#10;SpxnpmYKjCjpUTh6v379atV3hcihBVULSxDEuKLvStp63xVJ4ngrNHMT6IRBZwNWM4+m3SW1ZT2i&#10;a5XkaXqX9GDrzgIXzuHp4+ik64jfNIL7L03jhCeqpJibj6uNaxXWZL1ixc6yrpX8lAb7hyw0kwYf&#10;vUA9Ms/I3sq/oLTkFhw0fsJBJ9A0kotYA1aTpTfVPLesE7EWJMd1F5rc/4Plnw9fLZF1SfM8o8Qw&#10;jSK9iMGTdzCQPPDTd67AsOcOA/2Ax6hzrNV1T8C/O2Jg0zKzEw/WQt8KVmN+WbiZXF0dcVwAqfpP&#10;UOMzbO8hAg2N1YE8pIMgOup0vGgTUuF4mE/v0uUUXRx9i2m2mEfxElacb3fW+Q8CNAmbklrUPqKz&#10;w5PzIRtWnEPCYw6UrLdSqWjYXbVRlhwY9sk2frGAmzBlSF/S5TyfjwT8ARFaVlxAGOfC+JGGGxQt&#10;Pfa8khoLScM3dmFg7r2pY0d6JtW4x6yVOVEZ2Bt59EM1RNWy2VmiCuojkmth7HGcSdy0YH9S0mN/&#10;l9T92DMrKFEfDQq0zGazMBDRmM3f5mjYa0917WGGI1RJPSXjduPjEAXuDDygkI2MHAfFx0xOOWPf&#10;RupPMxYG49qOUb//BOtfAAAA//8DAFBLAwQUAAYACAAAACEApa0Pmd4AAAAIAQAADwAAAGRycy9k&#10;b3ducmV2LnhtbEyPQUvDQBCF74L/YRnBi9jdGLQSMylSEA8i0iqCt20yZoPZ2ZjdpvHfO57qnGZ4&#10;jzffK1ez79VEY+wCI2QLA4q4Dk3HLcLb68PlLaiYLDe2D0wIPxRhVZ2elLZowoE3NG1TqySEY2ER&#10;XEpDoXWsHXkbF2EgFu0zjN4mOcdWN6M9SLjv9ZUxN9rbjuWDswOtHdVf271H8JnMxfvji899fJ6+&#10;P9z6qd0gnp/N93egEs3paIY/fEGHSph2Yc9NVD2CFEkI+dLIInK+zKTJDuHaZAZ0Ver/BapfAAAA&#10;//8DAFBLAQItABQABgAIAAAAIQC2gziS/gAAAOEBAAATAAAAAAAAAAAAAAAAAAAAAABbQ29udGVu&#10;dF9UeXBlc10ueG1sUEsBAi0AFAAGAAgAAAAhADj9If/WAAAAlAEAAAsAAAAAAAAAAAAAAAAALwEA&#10;AF9yZWxzLy5yZWxzUEsBAi0AFAAGAAgAAAAhAE40vqswAgAAUQQAAA4AAAAAAAAAAAAAAAAALgIA&#10;AGRycy9lMm9Eb2MueG1sUEsBAi0AFAAGAAgAAAAhAKWtD5neAAAACAEAAA8AAAAAAAAAAAAAAAAA&#10;igQAAGRycy9kb3ducmV2LnhtbFBLBQYAAAAABAAEAPMAAACVBQAAAAA=&#10;" strokecolor="#5b9bd5 [3204]">
                <v:textbox>
                  <w:txbxContent>
                    <w:p w14:paraId="3029E7B5" w14:textId="77777777" w:rsidR="00156D53" w:rsidRPr="008A1F1E" w:rsidRDefault="00156D53" w:rsidP="00D95ABF">
                      <w:pPr>
                        <w:rPr>
                          <w:sz w:val="20"/>
                        </w:rPr>
                      </w:pPr>
                      <w:r w:rsidRPr="008A1F1E">
                        <w:rPr>
                          <w:sz w:val="20"/>
                        </w:rPr>
                        <w:t>Do you process the wild game you hunt and supply wild game meat direct to final consumers or local retail establishments who directly supply the final consumer?</w:t>
                      </w:r>
                    </w:p>
                    <w:p w14:paraId="52AAD2FC" w14:textId="77777777" w:rsidR="00156D53" w:rsidRDefault="00156D53" w:rsidP="00D95ABF"/>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42208" behindDoc="0" locked="0" layoutInCell="1" allowOverlap="1" wp14:anchorId="227AEEFD" wp14:editId="612F1EC6">
                <wp:simplePos x="0" y="0"/>
                <wp:positionH relativeFrom="margin">
                  <wp:align>right</wp:align>
                </wp:positionH>
                <wp:positionV relativeFrom="paragraph">
                  <wp:posOffset>4724400</wp:posOffset>
                </wp:positionV>
                <wp:extent cx="2063750" cy="1404620"/>
                <wp:effectExtent l="0" t="0" r="12700" b="2667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1404620"/>
                        </a:xfrm>
                        <a:prstGeom prst="rect">
                          <a:avLst/>
                        </a:prstGeom>
                        <a:solidFill>
                          <a:srgbClr val="FFFFFF"/>
                        </a:solidFill>
                        <a:ln w="9525">
                          <a:solidFill>
                            <a:schemeClr val="accent1"/>
                          </a:solidFill>
                          <a:miter lim="800000"/>
                          <a:headEnd/>
                          <a:tailEnd/>
                        </a:ln>
                      </wps:spPr>
                      <wps:txbx>
                        <w:txbxContent>
                          <w:p w14:paraId="338B0BEA" w14:textId="77777777" w:rsidR="00156D53" w:rsidRPr="00627676" w:rsidRDefault="00156D53" w:rsidP="00D95ABF">
                            <w:pPr>
                              <w:rPr>
                                <w:sz w:val="20"/>
                              </w:rPr>
                            </w:pPr>
                            <w:r w:rsidRPr="00627676">
                              <w:rPr>
                                <w:sz w:val="20"/>
                              </w:rPr>
                              <w:t>Do you supply the wild game you hunt in fur/feather to AGHEs?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7AEEFD" id="_x0000_s1042" type="#_x0000_t202" style="position:absolute;left:0;text-align:left;margin-left:111.3pt;margin-top:372pt;width:162.5pt;height:110.6pt;z-index:2517422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0fMQIAAFIEAAAOAAAAZHJzL2Uyb0RvYy54bWysVNuO0zAQfUfiHyy/06Sh7e5GTVdLlyKk&#10;5SLt8gETx2ksfMN2m5SvZ+y0pZQ3RB4sj2d8PHPOTJb3g5Jkz50XRld0Oskp4ZqZRuhtRb+9bN7c&#10;UuID6Aak0byiB+7p/er1q2VvS16YzsiGO4Ig2pe9rWgXgi2zzLOOK/ATY7lGZ2ucgoCm22aNgx7R&#10;lcyKPF9kvXGNdYZx7/H0cXTSVcJvW87Cl7b1PBBZUcwtpNWltY5rtlpCuXVgO8GOacA/ZKFAaHz0&#10;DPUIAcjOib+glGDOeNOGCTMqM20rGE81YDXT/Kqa5w4sT7UgOd6eafL/D5Z93n91RDQVLYqCEg0K&#10;RXrhQyDvzECKyE9vfYlhzxYDw4DHqHOq1dsnw757os26A73lD86ZvuPQYH7TeDO7uDri+AhS959M&#10;g8/ALpgENLRORfKQDoLoqNPhrE1MheFhkS/e3szRxdA3neWzRZHUy6A8XbfOhw/cKBI3FXUofoKH&#10;/ZMPMR0oTyHxNW+kaDZCymS4bb2WjuwBG2WTvlTBVZjUpK/o3byYjwz8ARF7lp9BgDGuw8jDFYoS&#10;AZteClXR2zx+YxtG6t7rJrVkACHHPWYt9ZHLSN9IZBjqIck2nZ80qk1zQHadGZschxI3nXE/Kemx&#10;wSvqf+zAcUrkR40K3U1nszgRyZjNb5BO4i499aUHNEOoigZKxu06pClK3NkHVHIjEsdR8jGTY87Y&#10;uIn645DFybi0U9TvX8HqFwAAAP//AwBQSwMEFAAGAAgAAAAhALgTiyffAAAACAEAAA8AAABkcnMv&#10;ZG93bnJldi54bWxMj81OwzAQhO9IvIO1SFwq6hDaQkM2FeLvTooqcXNjk1iN1yF2mpSnZznBbVYz&#10;mv0m30yuFUfTB+sJ4XqegDBUeW2pRnjfvlzdgQhRkVatJ4NwMgE2xflZrjLtR3ozxzLWgksoZAqh&#10;ibHLpAxVY5wKc98ZYu/T905FPvta6l6NXO5amSbJSjpliT80qjOPjakO5eAQvq3dlc+D/DqcxvJp&#10;tp2lH+vdK+LlxfRwDyKaKf6F4Ref0aFgpr0fSAfRIvCQiHC7WLBg+yZdstgjrFfLFGSRy/8Dih8A&#10;AAD//wMAUEsBAi0AFAAGAAgAAAAhALaDOJL+AAAA4QEAABMAAAAAAAAAAAAAAAAAAAAAAFtDb250&#10;ZW50X1R5cGVzXS54bWxQSwECLQAUAAYACAAAACEAOP0h/9YAAACUAQAACwAAAAAAAAAAAAAAAAAv&#10;AQAAX3JlbHMvLnJlbHNQSwECLQAUAAYACAAAACEAFY2dHzECAABSBAAADgAAAAAAAAAAAAAAAAAu&#10;AgAAZHJzL2Uyb0RvYy54bWxQSwECLQAUAAYACAAAACEAuBOLJ98AAAAIAQAADwAAAAAAAAAAAAAA&#10;AACLBAAAZHJzL2Rvd25yZXYueG1sUEsFBgAAAAAEAAQA8wAAAJcFAAAAAA==&#10;" strokecolor="#5b9bd5 [3204]">
                <v:textbox style="mso-fit-shape-to-text:t">
                  <w:txbxContent>
                    <w:p w14:paraId="338B0BEA" w14:textId="77777777" w:rsidR="00156D53" w:rsidRPr="00627676" w:rsidRDefault="00156D53" w:rsidP="00D95ABF">
                      <w:pPr>
                        <w:rPr>
                          <w:sz w:val="20"/>
                        </w:rPr>
                      </w:pPr>
                      <w:r w:rsidRPr="00627676">
                        <w:rPr>
                          <w:sz w:val="20"/>
                        </w:rPr>
                        <w:t>Do you supply the wild game you hunt in fur/feather to AGHEs?</w:t>
                      </w:r>
                    </w:p>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52448" behindDoc="0" locked="0" layoutInCell="1" allowOverlap="1" wp14:anchorId="67BC7AFA" wp14:editId="44C6BBFC">
                <wp:simplePos x="0" y="0"/>
                <wp:positionH relativeFrom="margin">
                  <wp:align>right</wp:align>
                </wp:positionH>
                <wp:positionV relativeFrom="paragraph">
                  <wp:posOffset>6267450</wp:posOffset>
                </wp:positionV>
                <wp:extent cx="2360930" cy="533400"/>
                <wp:effectExtent l="0" t="0" r="1270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solidFill>
                          <a:srgbClr val="FFFFFF"/>
                        </a:solidFill>
                        <a:ln w="9525">
                          <a:solidFill>
                            <a:schemeClr val="accent1"/>
                          </a:solidFill>
                          <a:miter lim="800000"/>
                          <a:headEnd/>
                          <a:tailEnd/>
                        </a:ln>
                      </wps:spPr>
                      <wps:txbx>
                        <w:txbxContent>
                          <w:p w14:paraId="693222D1" w14:textId="77777777" w:rsidR="00156D53" w:rsidRPr="00627676" w:rsidRDefault="00156D53" w:rsidP="00D95ABF">
                            <w:pPr>
                              <w:rPr>
                                <w:sz w:val="20"/>
                              </w:rPr>
                            </w:pPr>
                            <w:r w:rsidRPr="00627676">
                              <w:rPr>
                                <w:sz w:val="20"/>
                              </w:rPr>
                              <w:t>You must abide by all the relevant requirements in 178/2002, 852/2004 and 853/2004</w:t>
                            </w:r>
                            <w:r>
                              <w:rPr>
                                <w:sz w:val="20"/>
                              </w:rPr>
                              <w:t xml:space="preserve"> (see section 2)</w:t>
                            </w:r>
                          </w:p>
                          <w:p w14:paraId="436E9EA4" w14:textId="77777777" w:rsidR="00156D53" w:rsidRDefault="00156D53" w:rsidP="00D95AB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BC7AFA" id="_x0000_s1043" type="#_x0000_t202" style="position:absolute;left:0;text-align:left;margin-left:134.7pt;margin-top:493.5pt;width:185.9pt;height:42pt;z-index:25175244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LgIAAFEEAAAOAAAAZHJzL2Uyb0RvYy54bWysVNuO2yAQfa/Uf0C8N3au3VhxVttsU1Xa&#10;XqTdfgDGOEYFhgKJnX59B5ykafpW1Q+IYYbDzDkzXt33WpGDcF6CKel4lFMiDIdaml1Jv71s39xR&#10;4gMzNVNgREmPwtP79etXq84WYgItqFo4giDGF50taRuCLbLM81Zo5kdghUFnA06zgKbbZbVjHaJr&#10;lU3yfJF14GrrgAvv8fRxcNJ1wm8awcOXpvEiEFVSzC2k1aW1imu2XrFi55htJT+lwf4hC82kwUcv&#10;UI8sMLJ38i8oLbkDD00YcdAZNI3kItWA1Yzzm2qeW2ZFqgXJ8fZCk/9/sPzz4asjskbtlnNKDNMo&#10;0ovoA3kHPZlEfjrrCwx7thgYejzG2FSrt0/Av3tiYNMysxMPzkHXClZjfuN4M7u6OuD4CFJ1n6DG&#10;Z9g+QALqG6cjeUgHQXTU6XjRJqbC8XAyXeTLKbo4+ubT6SxP4mWsON+2zocPAjSJm5I61D6hs8OT&#10;DzEbVpxD4mMelKy3UqlkuF21UY4cGPbJNn2pgJswZUhX0uV8Mh8I+AMitqy4gDDOhQkDDTcoWgbs&#10;eSV1Se/y+A1dGJl7b+rUkYFJNewxa2VOVEb2Bh5DX/WDaouzRBXURyTXwdDjOJO4acH9pKTD/i6p&#10;/7FnTlCiPhoUaDmezeJAJGM2fztBw117qmsPMxyhShooGbabkIYocmfgAYVsZOI4Kj5kcsoZ+zZR&#10;f5qxOBjXdor6/SdY/wIAAP//AwBQSwMEFAAGAAgAAAAhAOLI2rnfAAAACQEAAA8AAABkcnMvZG93&#10;bnJldi54bWxMj0FLw0AQhe9C/8Myghexu7FgappNKQXxICKtInjbZqfZYHY2Zrdp/PeOJ53TDO/x&#10;5n3levKdGHGIbSAN2VyBQKqDbanR8Pb6cLMEEZMha7pAqOEbI6yr2UVpChvOtMNxnxrBIRQLo8Gl&#10;1BdSxtqhN3EeeiTWjmHwJvE5NNIO5szhvpO3St1Jb1riD870uHVYf+5PXoPPeK7fH1/8wsfn8evD&#10;bZ+andZXl9NmBSLhlP7M8Fufq0PFnQ7hRDaKTgODJA33y5wXlhd5xiQH9qk8UyCrUv4nqH4AAAD/&#10;/wMAUEsBAi0AFAAGAAgAAAAhALaDOJL+AAAA4QEAABMAAAAAAAAAAAAAAAAAAAAAAFtDb250ZW50&#10;X1R5cGVzXS54bWxQSwECLQAUAAYACAAAACEAOP0h/9YAAACUAQAACwAAAAAAAAAAAAAAAAAvAQAA&#10;X3JlbHMvLnJlbHNQSwECLQAUAAYACAAAACEAXjTf/y4CAABRBAAADgAAAAAAAAAAAAAAAAAuAgAA&#10;ZHJzL2Uyb0RvYy54bWxQSwECLQAUAAYACAAAACEA4sjaud8AAAAJAQAADwAAAAAAAAAAAAAAAACI&#10;BAAAZHJzL2Rvd25yZXYueG1sUEsFBgAAAAAEAAQA8wAAAJQFAAAAAA==&#10;" strokecolor="#5b9bd5 [3204]">
                <v:textbox>
                  <w:txbxContent>
                    <w:p w14:paraId="693222D1" w14:textId="77777777" w:rsidR="00156D53" w:rsidRPr="00627676" w:rsidRDefault="00156D53" w:rsidP="00D95ABF">
                      <w:pPr>
                        <w:rPr>
                          <w:sz w:val="20"/>
                        </w:rPr>
                      </w:pPr>
                      <w:r w:rsidRPr="00627676">
                        <w:rPr>
                          <w:sz w:val="20"/>
                        </w:rPr>
                        <w:t>You must abide by all the relevant requirements in 178/2002, 852/2004 and 853/2004</w:t>
                      </w:r>
                      <w:r>
                        <w:rPr>
                          <w:sz w:val="20"/>
                        </w:rPr>
                        <w:t xml:space="preserve"> (see section 2)</w:t>
                      </w:r>
                    </w:p>
                    <w:p w14:paraId="436E9EA4" w14:textId="77777777" w:rsidR="00156D53" w:rsidRDefault="00156D53" w:rsidP="00D95ABF"/>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38112" behindDoc="0" locked="0" layoutInCell="1" allowOverlap="1" wp14:anchorId="1726935B" wp14:editId="3DEFD79C">
                <wp:simplePos x="0" y="0"/>
                <wp:positionH relativeFrom="margin">
                  <wp:posOffset>3305810</wp:posOffset>
                </wp:positionH>
                <wp:positionV relativeFrom="paragraph">
                  <wp:posOffset>457200</wp:posOffset>
                </wp:positionV>
                <wp:extent cx="2360930" cy="850900"/>
                <wp:effectExtent l="0" t="0" r="12700" b="2540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50900"/>
                        </a:xfrm>
                        <a:prstGeom prst="rect">
                          <a:avLst/>
                        </a:prstGeom>
                        <a:solidFill>
                          <a:srgbClr val="FFFFFF"/>
                        </a:solidFill>
                        <a:ln w="9525">
                          <a:solidFill>
                            <a:schemeClr val="accent1"/>
                          </a:solidFill>
                          <a:miter lim="800000"/>
                          <a:headEnd/>
                          <a:tailEnd/>
                        </a:ln>
                      </wps:spPr>
                      <wps:txbx>
                        <w:txbxContent>
                          <w:p w14:paraId="04EA9B78" w14:textId="77777777" w:rsidR="00156D53" w:rsidRPr="00627676" w:rsidRDefault="00156D53" w:rsidP="00D95ABF">
                            <w:pPr>
                              <w:rPr>
                                <w:sz w:val="20"/>
                              </w:rPr>
                            </w:pPr>
                            <w:r w:rsidRPr="00627676">
                              <w:rPr>
                                <w:sz w:val="20"/>
                              </w:rPr>
                              <w:t>Do you supply all the wild game you hunt in fur/feather exclusively to the final consumer or to local retail establishments who directly supply the final consumer?</w:t>
                            </w:r>
                          </w:p>
                          <w:p w14:paraId="375AFBBF" w14:textId="77777777" w:rsidR="00156D53" w:rsidRDefault="00156D53" w:rsidP="00D95AB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26935B" id="_x0000_s1044" type="#_x0000_t202" style="position:absolute;left:0;text-align:left;margin-left:260.3pt;margin-top:36pt;width:185.9pt;height:67pt;z-index:2517381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MAIAAFEEAAAOAAAAZHJzL2Uyb0RvYy54bWysVNuO2yAQfa/Uf0C8N3acZHdjxVlts01V&#10;aXuRdvsBBOMYFRgKJHb69TvgJE3Tt6p+QAwzHGbOmfHivteK7IXzEkxFx6OcEmE41NJsK/r9Zf3u&#10;jhIfmKmZAiMqehCe3i/fvll0thQFtKBq4QiCGF92tqJtCLbMMs9boZkfgRUGnQ04zQKabpvVjnWI&#10;rlVW5PlN1oGrrQMuvMfTx8FJlwm/aQQPX5vGi0BURTG3kFaX1k1cs+WClVvHbCv5MQ32D1loJg0+&#10;eoZ6ZIGRnZN/QWnJHXhowoiDzqBpJBepBqxmnF9V89wyK1ItSI63Z5r8/4PlX/bfHJF1RYtiQolh&#10;GkV6EX0g76EnReSns77EsGeLgaHHY9Q51ertE/AfnhhYtcxsxYNz0LWC1ZjfON7MLq4OOD6CbLrP&#10;UOMzbBcgAfWN05E8pIMgOup0OGsTU+F4WExu8vkEXRx9d7N8nifxMlaeblvnw0cBmsRNRR1qn9DZ&#10;/smHmA0rTyHxMQ9K1mupVDLcdrNSjuwZ9sk6famAqzBlSFfR+ayYDQT8ARFbVpxBGOfChIGGKxQt&#10;A/a8khoLyeM3dGFk7oOpU0cGJtWwx6yVOVIZ2Rt4DP2mT6qNb08SbaA+ILkOhh7HmcRNC+4XJR32&#10;d0X9zx1zghL1yaBA8/F0GgciGdPZbYGGu/RsLj3McISqaKBk2K5CGqLInYEHFLKRieOo+JDJMWfs&#10;20T9ccbiYFzaKer3n2D5CgAA//8DAFBLAwQUAAYACAAAACEA7JYwwN8AAAAKAQAADwAAAGRycy9k&#10;b3ducmV2LnhtbEyPQUvDQBCF74L/YRnBi9jdRq01ZlKkIB5EpFUEb9vsmASzszG7TeO/dzzp3B7v&#10;4817xWrynRppiG1ghPnMgCKugmu5Rnh9uT9fgorJsrNdYEL4pgir8viosLkLB97QuE21khCOuUVo&#10;UupzrWPVkLdxFnpi8T7C4G0SOdTaDfYg4b7TmTEL7W3L8qGxPa0bqj63e4/g53Jnbw/P/sLHp/Hr&#10;vVk/1hvE05Pp7hZUoin9wfBbX6pDKZ12Yc8uqg7hKjMLQRGuM9kkwPImuwS1QxDDgC4L/X9C+QMA&#10;AP//AwBQSwECLQAUAAYACAAAACEAtoM4kv4AAADhAQAAEwAAAAAAAAAAAAAAAAAAAAAAW0NvbnRl&#10;bnRfVHlwZXNdLnhtbFBLAQItABQABgAIAAAAIQA4/SH/1gAAAJQBAAALAAAAAAAAAAAAAAAAAC8B&#10;AABfcmVscy8ucmVsc1BLAQItABQABgAIAAAAIQC//EVVMAIAAFEEAAAOAAAAAAAAAAAAAAAAAC4C&#10;AABkcnMvZTJvRG9jLnhtbFBLAQItABQABgAIAAAAIQDsljDA3wAAAAoBAAAPAAAAAAAAAAAAAAAA&#10;AIoEAABkcnMvZG93bnJldi54bWxQSwUGAAAAAAQABADzAAAAlgUAAAAA&#10;" strokecolor="#5b9bd5 [3204]">
                <v:textbox>
                  <w:txbxContent>
                    <w:p w14:paraId="04EA9B78" w14:textId="77777777" w:rsidR="00156D53" w:rsidRPr="00627676" w:rsidRDefault="00156D53" w:rsidP="00D95ABF">
                      <w:pPr>
                        <w:rPr>
                          <w:sz w:val="20"/>
                        </w:rPr>
                      </w:pPr>
                      <w:r w:rsidRPr="00627676">
                        <w:rPr>
                          <w:sz w:val="20"/>
                        </w:rPr>
                        <w:t>Do you supply all the wild game you hunt in fur/feather exclusively to the final consumer or to local retail establishments who directly supply the final consumer?</w:t>
                      </w:r>
                    </w:p>
                    <w:p w14:paraId="375AFBBF" w14:textId="77777777" w:rsidR="00156D53" w:rsidRDefault="00156D53" w:rsidP="00D95ABF"/>
                  </w:txbxContent>
                </v:textbox>
                <w10:wrap type="square" anchorx="margin"/>
              </v:shape>
            </w:pict>
          </mc:Fallback>
        </mc:AlternateContent>
      </w:r>
      <w:r>
        <w:rPr>
          <w:noProof/>
          <w:lang w:eastAsia="en-GB"/>
        </w:rPr>
        <mc:AlternateContent>
          <mc:Choice Requires="wps">
            <w:drawing>
              <wp:anchor distT="0" distB="0" distL="114300" distR="114300" simplePos="0" relativeHeight="251749376" behindDoc="0" locked="0" layoutInCell="1" allowOverlap="1" wp14:anchorId="352F5570" wp14:editId="73ED7463">
                <wp:simplePos x="0" y="0"/>
                <wp:positionH relativeFrom="column">
                  <wp:posOffset>1924050</wp:posOffset>
                </wp:positionH>
                <wp:positionV relativeFrom="paragraph">
                  <wp:posOffset>1346200</wp:posOffset>
                </wp:positionV>
                <wp:extent cx="2470150" cy="920750"/>
                <wp:effectExtent l="38100" t="0" r="25400" b="69850"/>
                <wp:wrapNone/>
                <wp:docPr id="192" name="Straight Arrow Connector 192"/>
                <wp:cNvGraphicFramePr/>
                <a:graphic xmlns:a="http://schemas.openxmlformats.org/drawingml/2006/main">
                  <a:graphicData uri="http://schemas.microsoft.com/office/word/2010/wordprocessingShape">
                    <wps:wsp>
                      <wps:cNvCnPr/>
                      <wps:spPr>
                        <a:xfrm flipH="1">
                          <a:off x="0" y="0"/>
                          <a:ext cx="2470150" cy="920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C38F92" id="Straight Arrow Connector 192" o:spid="_x0000_s1026" type="#_x0000_t32" style="position:absolute;margin-left:151.5pt;margin-top:106pt;width:194.5pt;height:72.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5M4AEAABMEAAAOAAAAZHJzL2Uyb0RvYy54bWysU9uO0zAQfUfiHyy/06QRsGzVdIW6XB4Q&#10;VOzyAV7Hbiz5pvHQpH/P2EmzCBDSIl4sX+acmXNmvL0ZnWUnBckE3/L1quZMeRk6448t/3b//sUb&#10;zhIK3wkbvGr5WSV+s3v+bDvEjWpCH2yngBGJT5shtrxHjJuqSrJXTqRViMrTow7gBNIRjlUHYiB2&#10;Z6umrl9XQ4AuQpAqJbq9nR75rvBrrSR+0TopZLblVBuWFcr6kNdqtxWbI4jYGzmXIf6hCieMp6QL&#10;1a1Awb6D+Y3KGQkhBY0rGVwVtDZSFQ2kZl3/ouauF1EVLWROiotN6f/Rys+nAzDTUe+uG868cNSk&#10;OwRhjj2ytwBhYPvgPRkZgOUYcmyIaUPAvT/AfErxAFn+qMExbU38SITFEJLIxuL3efFbjcgkXTYv&#10;r+r1K2qLpLfrpr6iPRFWE0/mi5DwgwqO5U3L01zYUtGUQ5w+JZyAF0AGW59XFMa+8x3DcyRpCEb4&#10;o1VznhxSZTmTgLLDs1UT/KvSZA0VOqUpQ6n2FthJ0DgJKZXH9cJE0RmmjbULsC4e/BU4x2eoKgP7&#10;FPCCKJmDxwXsjA/wp+w4XkrWU/zFgUl3tuAhdOfS2mINTV7pyfxL8mj/fC7wx7+8+wEAAP//AwBQ&#10;SwMEFAAGAAgAAAAhANmTAfDgAAAACwEAAA8AAABkcnMvZG93bnJldi54bWxMj81OwzAQhO9IvIO1&#10;SNyo3VSUJsSp+GkO9IBEQYijEy9JIF5HsduGt2d7gtusZjT7Tb6eXC8OOIbOk4b5TIFAqr3tqNHw&#10;9lperUCEaMia3hNq+MEA6+L8LDeZ9Ud6wcMuNoJLKGRGQxvjkEkZ6hadCTM/ILH36UdnIp9jI+1o&#10;jlzuepkotZTOdMQfWjPgQ4v1927vuOWpvE83X88fq+3j1r1XpWs2qdP68mK6uwURcYp/YTjhMzoU&#10;zFT5Pdkgeg0LteAtUUMyT1hwYpmeRMXW9Y0CWeTy/4biFwAA//8DAFBLAQItABQABgAIAAAAIQC2&#10;gziS/gAAAOEBAAATAAAAAAAAAAAAAAAAAAAAAABbQ29udGVudF9UeXBlc10ueG1sUEsBAi0AFAAG&#10;AAgAAAAhADj9If/WAAAAlAEAAAsAAAAAAAAAAAAAAAAALwEAAF9yZWxzLy5yZWxzUEsBAi0AFAAG&#10;AAgAAAAhAB/OvkzgAQAAEwQAAA4AAAAAAAAAAAAAAAAALgIAAGRycy9lMm9Eb2MueG1sUEsBAi0A&#10;FAAGAAgAAAAhANmTAfDgAAAACwEAAA8AAAAAAAAAAAAAAAAAOgQAAGRycy9kb3ducmV2LnhtbFBL&#10;BQYAAAAABAAEAPMAAABHBQAAAAA=&#10;" strokecolor="#5b9bd5 [3204]" strokeweight=".5pt">
                <v:stroke endarrow="block" joinstyle="miter"/>
              </v:shape>
            </w:pict>
          </mc:Fallback>
        </mc:AlternateContent>
      </w:r>
    </w:p>
    <w:p w14:paraId="0176E418" w14:textId="77777777" w:rsidR="00EC6E2E" w:rsidRPr="00EC6E2E" w:rsidRDefault="00EC6E2E" w:rsidP="00EC6E2E">
      <w:pPr>
        <w:pStyle w:val="ListParagraph"/>
        <w:ind w:left="400"/>
        <w:rPr>
          <w:b/>
          <w:color w:val="5B9BD5" w:themeColor="accent1"/>
          <w:szCs w:val="24"/>
        </w:rPr>
      </w:pPr>
    </w:p>
    <w:p w14:paraId="49192357" w14:textId="77777777" w:rsidR="00C33D0C" w:rsidRDefault="00C33D0C" w:rsidP="00E942D0">
      <w:pPr>
        <w:rPr>
          <w:b/>
          <w:color w:val="5B9BD5" w:themeColor="accent1"/>
          <w:szCs w:val="24"/>
        </w:rPr>
      </w:pPr>
    </w:p>
    <w:p w14:paraId="646DAA67" w14:textId="77777777" w:rsidR="00C33D0C" w:rsidRDefault="00C33D0C" w:rsidP="00E942D0">
      <w:pPr>
        <w:rPr>
          <w:b/>
          <w:color w:val="5B9BD5" w:themeColor="accent1"/>
          <w:szCs w:val="24"/>
        </w:rPr>
      </w:pPr>
    </w:p>
    <w:p w14:paraId="5E2F2901" w14:textId="77777777" w:rsidR="00D95ABF" w:rsidRDefault="00D95ABF" w:rsidP="00E942D0">
      <w:pPr>
        <w:rPr>
          <w:b/>
          <w:color w:val="5B9BD5" w:themeColor="accent1"/>
          <w:szCs w:val="24"/>
        </w:rPr>
      </w:pPr>
      <w:r w:rsidRPr="00627676">
        <w:rPr>
          <w:noProof/>
          <w:lang w:eastAsia="en-GB"/>
        </w:rPr>
        <mc:AlternateContent>
          <mc:Choice Requires="wps">
            <w:drawing>
              <wp:anchor distT="45720" distB="45720" distL="114300" distR="114300" simplePos="0" relativeHeight="251760640" behindDoc="0" locked="0" layoutInCell="1" allowOverlap="1" wp14:anchorId="7796FDD6" wp14:editId="7694EEF4">
                <wp:simplePos x="0" y="0"/>
                <wp:positionH relativeFrom="margin">
                  <wp:posOffset>1416050</wp:posOffset>
                </wp:positionH>
                <wp:positionV relativeFrom="paragraph">
                  <wp:posOffset>5056505</wp:posOffset>
                </wp:positionV>
                <wp:extent cx="476250" cy="317500"/>
                <wp:effectExtent l="0" t="0" r="19050" b="2540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9525">
                          <a:solidFill>
                            <a:srgbClr val="000000"/>
                          </a:solidFill>
                          <a:miter lim="800000"/>
                          <a:headEnd/>
                          <a:tailEnd/>
                        </a:ln>
                      </wps:spPr>
                      <wps:txbx>
                        <w:txbxContent>
                          <w:p w14:paraId="08C08066" w14:textId="77777777" w:rsidR="00156D53" w:rsidRDefault="00156D53" w:rsidP="00D95ABF">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6FDD6" id="_x0000_s1045" type="#_x0000_t202" style="position:absolute;margin-left:111.5pt;margin-top:398.15pt;width:37.5pt;height:2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eeKAIAAE0EAAAOAAAAZHJzL2Uyb0RvYy54bWysVNtu2zAMfR+wfxD0vthxkzY14hRdugwD&#10;ugvQ7gNkWY6FSaImKbGzrx8lJ1nQbS/D/CCIInVEnkN6eTdoRfbCeQmmotNJTokwHBppthX9+rx5&#10;s6DEB2YapsCIih6Ep3er16+WvS1FAR2oRjiCIMaXva1oF4Its8zzTmjmJ2CFQWcLTrOApttmjWM9&#10;omuVFXl+nfXgGuuAC+/x9GF00lXCb1vBw+e29SIQVVHMLaTVpbWOa7ZasnLrmO0kP6bB/iELzaTB&#10;R89QDywwsnPyNygtuQMPbZhw0Bm0reQi1YDVTPMX1Tx1zIpUC5Lj7Zkm//9g+af9F0dkU9Eiv6LE&#10;MI0iPYshkLcwkCLy01tfYtiTxcAw4DHqnGr19hH4N08MrDtmtuLeOeg7wRrMbxpvZhdXRxwfQer+&#10;IzT4DNsFSEBD63QkD+kgiI46Hc7axFQ4Hs5uros5eji6rqY38zxpl7HydNk6H94L0CRuKupQ+gTO&#10;9o8+xGRYeQqJb3lQstlIpZLhtvVaObJn2Cab9KX8X4QpQ/qK3s6L+Vj/XyHy9P0JQsuA/a6kruji&#10;HMTKyNo706RuDEyqcY8pK3OkMTI3chiGekiKTRcneWpoDkisg7G/cR5x04H7QUmPvV1R/33HnKBE&#10;fTAozu10NovDkIzZ/KZAw1166ksPMxyhKhooGbfrkAYoEmfgHkVsZSI4qj1mcswZezbxfpyvOBSX&#10;dor69RdY/QQAAP//AwBQSwMEFAAGAAgAAAAhAPO97pngAAAACwEAAA8AAABkcnMvZG93bnJldi54&#10;bWxMj8FOwzAQRO9I/IO1SFwQdUhQmoQ4FUICwa2Uqlzd2E0i7HWw3TT8PdsTHHd2NPOmXs3WsEn7&#10;MDgUcLdIgGlsnRqwE7D9eL4tgIUoUUnjUAv40QFWzeVFLSvlTviup03sGIVgqKSAPsax4jy0vbYy&#10;LNyokX4H562MdPqOKy9PFG4NT5Mk51YOSA29HPVTr9uvzdEKKO5fp8/wlq13bX4wZbxZTi/fXojr&#10;q/nxAVjUc/wzwxmf0KEhpr07ogrMCEjTjLZEAcsyz4CRIy0LUvbneFJ4U/P/G5pfAAAA//8DAFBL&#10;AQItABQABgAIAAAAIQC2gziS/gAAAOEBAAATAAAAAAAAAAAAAAAAAAAAAABbQ29udGVudF9UeXBl&#10;c10ueG1sUEsBAi0AFAAGAAgAAAAhADj9If/WAAAAlAEAAAsAAAAAAAAAAAAAAAAALwEAAF9yZWxz&#10;Ly5yZWxzUEsBAi0AFAAGAAgAAAAhAOgjl54oAgAATQQAAA4AAAAAAAAAAAAAAAAALgIAAGRycy9l&#10;Mm9Eb2MueG1sUEsBAi0AFAAGAAgAAAAhAPO97pngAAAACwEAAA8AAAAAAAAAAAAAAAAAggQAAGRy&#10;cy9kb3ducmV2LnhtbFBLBQYAAAAABAAEAPMAAACPBQAAAAA=&#10;">
                <v:textbox>
                  <w:txbxContent>
                    <w:p w14:paraId="08C08066" w14:textId="77777777" w:rsidR="00156D53" w:rsidRDefault="00156D53" w:rsidP="00D95ABF">
                      <w:r>
                        <w:t>No</w:t>
                      </w:r>
                    </w:p>
                  </w:txbxContent>
                </v:textbox>
                <w10:wrap type="square" anchorx="margin"/>
              </v:shape>
            </w:pict>
          </mc:Fallback>
        </mc:AlternateContent>
      </w:r>
      <w:r w:rsidRPr="00627676">
        <w:rPr>
          <w:noProof/>
          <w:lang w:eastAsia="en-GB"/>
        </w:rPr>
        <mc:AlternateContent>
          <mc:Choice Requires="wps">
            <w:drawing>
              <wp:anchor distT="45720" distB="45720" distL="114300" distR="114300" simplePos="0" relativeHeight="251747328" behindDoc="0" locked="0" layoutInCell="1" allowOverlap="1" wp14:anchorId="4A9FFC5A" wp14:editId="76A0F051">
                <wp:simplePos x="0" y="0"/>
                <wp:positionH relativeFrom="margin">
                  <wp:align>left</wp:align>
                </wp:positionH>
                <wp:positionV relativeFrom="paragraph">
                  <wp:posOffset>5669915</wp:posOffset>
                </wp:positionV>
                <wp:extent cx="2209800" cy="1009650"/>
                <wp:effectExtent l="0" t="0" r="19050" b="1905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09650"/>
                        </a:xfrm>
                        <a:prstGeom prst="rect">
                          <a:avLst/>
                        </a:prstGeom>
                        <a:solidFill>
                          <a:srgbClr val="FFFFFF"/>
                        </a:solidFill>
                        <a:ln w="9525">
                          <a:solidFill>
                            <a:schemeClr val="accent1"/>
                          </a:solidFill>
                          <a:miter lim="800000"/>
                          <a:headEnd/>
                          <a:tailEnd/>
                        </a:ln>
                      </wps:spPr>
                      <wps:txbx>
                        <w:txbxContent>
                          <w:p w14:paraId="1B9CE4F5" w14:textId="77777777" w:rsidR="00156D53" w:rsidRPr="00627676" w:rsidRDefault="00156D53" w:rsidP="00D95ABF">
                            <w:pPr>
                              <w:rPr>
                                <w:sz w:val="20"/>
                              </w:rPr>
                            </w:pPr>
                            <w:r w:rsidRPr="00627676">
                              <w:rPr>
                                <w:sz w:val="20"/>
                              </w:rPr>
                              <w:t>You may supply the wild game you hunt in accordance with one of the exemptions above,</w:t>
                            </w:r>
                            <w:r>
                              <w:rPr>
                                <w:sz w:val="20"/>
                              </w:rPr>
                              <w:t xml:space="preserve"> </w:t>
                            </w:r>
                            <w:r w:rsidRPr="00627676">
                              <w:rPr>
                                <w:sz w:val="20"/>
                              </w:rPr>
                              <w:t>or you may seek further information from FSS</w:t>
                            </w:r>
                            <w:r>
                              <w:rPr>
                                <w:sz w:val="20"/>
                              </w:rPr>
                              <w:t xml:space="preserve"> </w:t>
                            </w:r>
                            <w:r w:rsidRPr="00627676">
                              <w:rPr>
                                <w:sz w:val="20"/>
                              </w:rPr>
                              <w:t>using the following email address: foodenquiries@fss.scot</w:t>
                            </w:r>
                          </w:p>
                          <w:p w14:paraId="6D084991" w14:textId="77777777" w:rsidR="00156D53" w:rsidRDefault="00156D53" w:rsidP="00D95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FFC5A" id="_x0000_s1046" type="#_x0000_t202" style="position:absolute;margin-left:0;margin-top:446.45pt;width:174pt;height:79.5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AMAIAAFIEAAAOAAAAZHJzL2Uyb0RvYy54bWysVNuO2yAQfa/Uf0C8N74o2W6sdVbbbFNV&#10;2l6k3X4AxjhGBYYCiZ1+fQecpGn6VtUPiGGGw8w5M767H7Uie+G8BFPTYpZTIgyHVpptTb+9bN7c&#10;UuIDMy1TYERND8LT+9XrV3eDrUQJPahWOIIgxleDrWkfgq2yzPNeaOZnYIVBZwdOs4Cm22atYwOi&#10;a5WVeX6TDeBa64AL7/H0cXLSVcLvOsHDl67zIhBVU8wtpNWltYlrtrpj1dYx20t+TIP9QxaaSYOP&#10;nqEeWWBk5+RfUFpyBx66MOOgM+g6yUWqAasp8qtqnntmRaoFyfH2TJP/f7D88/6rI7KtaVmUlBim&#10;UaQXMQbyDkZSRn4G6ysMe7YYGEY8Rp1Trd4+Af/uiYF1z8xWPDgHQy9Yi/kV8WZ2cXXC8RGkGT5B&#10;i8+wXYAENHZOR/KQDoLoqNPhrE1MheNhWebL2xxdHH1Fni9vFkm9jFWn69b58EGAJnFTU4fiJ3i2&#10;f/IhpsOqU0h8zYOS7UYqlQy3bdbKkT3DRtmkL1VwFaYMGWq6XJSLiYE/IGLPijMI41yYMPFwhaJl&#10;wKZXUtcUS8JvasNI3XvTppYMTKppj1krc+Qy0jcRGcZmTLIVy5NGDbQHZNfB1OQ4lLjpwf2kZMAG&#10;r6n/sWNOUKI+GlRoWczncSKSMV+8LdFwl57m0sMMR6iaBkqm7TqkKYrcGXhAJTuZOI6ST5kcc8bG&#10;TdQfhyxOxqWdon7/Cla/AAAA//8DAFBLAwQUAAYACAAAACEA2U1CrOAAAAAJAQAADwAAAGRycy9k&#10;b3ducmV2LnhtbEyPzU7DMBCE70i8g7VI3KjTkkIS4lSIn94qICDB0Y2XJMJeh9htA0/PcoLjzoxm&#10;vylXk7Nij2PoPSmYzxIQSI03PbUKXp7vzzIQIWoy2npCBV8YYFUdH5W6MP5AT7ivYyu4hEKhFXQx&#10;DoWUoenQ6TDzAxJ77350OvI5ttKM+sDlzspFklxIp3viD50e8KbD5qPeOQV36fIyl1m9+X59+3y8&#10;XQ/ePqxTpU5PpusrEBGn+BeGX3xGh4qZtn5HJgirgIdEBVm+yEGwfZ5mrGw5lyznOciqlP8XVD8A&#10;AAD//wMAUEsBAi0AFAAGAAgAAAAhALaDOJL+AAAA4QEAABMAAAAAAAAAAAAAAAAAAAAAAFtDb250&#10;ZW50X1R5cGVzXS54bWxQSwECLQAUAAYACAAAACEAOP0h/9YAAACUAQAACwAAAAAAAAAAAAAAAAAv&#10;AQAAX3JlbHMvLnJlbHNQSwECLQAUAAYACAAAACEA0W/6gDACAABSBAAADgAAAAAAAAAAAAAAAAAu&#10;AgAAZHJzL2Uyb0RvYy54bWxQSwECLQAUAAYACAAAACEA2U1CrOAAAAAJAQAADwAAAAAAAAAAAAAA&#10;AACKBAAAZHJzL2Rvd25yZXYueG1sUEsFBgAAAAAEAAQA8wAAAJcFAAAAAA==&#10;" strokecolor="#5b9bd5 [3204]">
                <v:textbox>
                  <w:txbxContent>
                    <w:p w14:paraId="1B9CE4F5" w14:textId="77777777" w:rsidR="00156D53" w:rsidRPr="00627676" w:rsidRDefault="00156D53" w:rsidP="00D95ABF">
                      <w:pPr>
                        <w:rPr>
                          <w:sz w:val="20"/>
                        </w:rPr>
                      </w:pPr>
                      <w:r w:rsidRPr="00627676">
                        <w:rPr>
                          <w:sz w:val="20"/>
                        </w:rPr>
                        <w:t>You may supply the wild game you hunt in accordance with one of the exemptions above,</w:t>
                      </w:r>
                      <w:r>
                        <w:rPr>
                          <w:sz w:val="20"/>
                        </w:rPr>
                        <w:t xml:space="preserve"> </w:t>
                      </w:r>
                      <w:r w:rsidRPr="00627676">
                        <w:rPr>
                          <w:sz w:val="20"/>
                        </w:rPr>
                        <w:t>or you may seek further information from FSS</w:t>
                      </w:r>
                      <w:r>
                        <w:rPr>
                          <w:sz w:val="20"/>
                        </w:rPr>
                        <w:t xml:space="preserve"> </w:t>
                      </w:r>
                      <w:r w:rsidRPr="00627676">
                        <w:rPr>
                          <w:sz w:val="20"/>
                        </w:rPr>
                        <w:t xml:space="preserve">using the following email address: </w:t>
                      </w:r>
                      <w:proofErr w:type="spellStart"/>
                      <w:r w:rsidRPr="00627676">
                        <w:rPr>
                          <w:sz w:val="20"/>
                        </w:rPr>
                        <w:t>foodenquiries@fss.scot</w:t>
                      </w:r>
                      <w:proofErr w:type="spellEnd"/>
                    </w:p>
                    <w:p w14:paraId="6D084991" w14:textId="77777777" w:rsidR="00156D53" w:rsidRDefault="00156D53" w:rsidP="00D95ABF"/>
                  </w:txbxContent>
                </v:textbox>
                <w10:wrap type="square" anchorx="margin"/>
              </v:shape>
            </w:pict>
          </mc:Fallback>
        </mc:AlternateContent>
      </w:r>
      <w:r>
        <w:rPr>
          <w:noProof/>
          <w:lang w:eastAsia="en-GB"/>
        </w:rPr>
        <mc:AlternateContent>
          <mc:Choice Requires="wps">
            <w:drawing>
              <wp:anchor distT="0" distB="0" distL="114300" distR="114300" simplePos="0" relativeHeight="251754496" behindDoc="0" locked="0" layoutInCell="1" allowOverlap="1" wp14:anchorId="17305BA6" wp14:editId="3538AB79">
                <wp:simplePos x="0" y="0"/>
                <wp:positionH relativeFrom="column">
                  <wp:posOffset>1435100</wp:posOffset>
                </wp:positionH>
                <wp:positionV relativeFrom="paragraph">
                  <wp:posOffset>4531360</wp:posOffset>
                </wp:positionV>
                <wp:extent cx="2889250" cy="1054100"/>
                <wp:effectExtent l="38100" t="0" r="25400" b="69850"/>
                <wp:wrapNone/>
                <wp:docPr id="197" name="Straight Arrow Connector 197"/>
                <wp:cNvGraphicFramePr/>
                <a:graphic xmlns:a="http://schemas.openxmlformats.org/drawingml/2006/main">
                  <a:graphicData uri="http://schemas.microsoft.com/office/word/2010/wordprocessingShape">
                    <wps:wsp>
                      <wps:cNvCnPr/>
                      <wps:spPr>
                        <a:xfrm flipH="1">
                          <a:off x="0" y="0"/>
                          <a:ext cx="2889250" cy="1054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B61EC8" id="Straight Arrow Connector 197" o:spid="_x0000_s1026" type="#_x0000_t32" style="position:absolute;margin-left:113pt;margin-top:356.8pt;width:227.5pt;height:83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mo4wEAABQEAAAOAAAAZHJzL2Uyb0RvYy54bWysU9uO0zAQfUfiHyy/0yQVC92q6Qp1uTwg&#10;qFj4AK8zbiz5prFp0r9n7KQBAUIC8WL5MufMnDPj3d1oDTsDRu1dy5tVzRk46TvtTi3/8vnNsw1n&#10;MQnXCeMdtPwCkd/tnz7ZDWELa9970wEyInFxO4SW9ymFbVVF2YMVceUDOHpUHq1IdMRT1aEYiN2a&#10;al3XL6rBYxfQS4iRbu+nR74v/EqBTB+VipCYaTnVlsqKZX3Ma7Xfie0JRei1nMsQ/1CFFdpR0oXq&#10;XiTBvqL+hcpqiT56lVbS28orpSUUDaSmqX9S89CLAEULmRPDYlP8f7Tyw/mITHfUu9uXnDlhqUkP&#10;CYU+9Ym9QvQDO3jnyEiPLMeQY0OIWwIe3BHnUwxHzPJHhZYpo8M7IiyGkEQ2Fr8vi98wJibpcr3Z&#10;3K5vqC2S3pr65nlTl45UE1EmDBjTW/CW5U3L41zZUtKURJzfx0SlEPAKyGDj8pqENq9dx9IlkLaE&#10;WriTgayDwnNIlfVMCsouXQxM8E+gyBuqdEpTphIOBtlZ0DwJKcGlZmGi6AxT2pgFWBcT/gic4zMU&#10;ysT+DXhBlMzepQVstfP4u+xpvJaspvirA5PubMGj7y6lt8UaGr3i1fxN8mz/eC7w7595/w0AAP//&#10;AwBQSwMEFAAGAAgAAAAhAFVV6izhAAAACwEAAA8AAABkcnMvZG93bnJldi54bWxMj01PhDAQhu8m&#10;/odmTLy5BUy6gJSNH8vBPZi4GuOxwAgonRLa3cV/73jS48y8eeZ5i81iR3HE2Q+ONMSrCARS49qB&#10;Og2vL9VVCsIHQ60ZHaGGb/SwKc/PCpO37kTPeNyHTjCEfG409CFMuZS+6dEav3ITEt8+3GxN4HHu&#10;ZDubE8PtKJMoUtKagfhDbya877H52h8sUx6ru2z7+fSe7h529q2ubLfNrNaXF8vtDYiAS/gLw68+&#10;q0PJTrU7UOvFqCFJFHcJGtbxtQLBCZXGvKk1pOtMgSwL+b9D+QMAAP//AwBQSwECLQAUAAYACAAA&#10;ACEAtoM4kv4AAADhAQAAEwAAAAAAAAAAAAAAAAAAAAAAW0NvbnRlbnRfVHlwZXNdLnhtbFBLAQIt&#10;ABQABgAIAAAAIQA4/SH/1gAAAJQBAAALAAAAAAAAAAAAAAAAAC8BAABfcmVscy8ucmVsc1BLAQIt&#10;ABQABgAIAAAAIQDsHemo4wEAABQEAAAOAAAAAAAAAAAAAAAAAC4CAABkcnMvZTJvRG9jLnhtbFBL&#10;AQItABQABgAIAAAAIQBVVeos4QAAAAsBAAAPAAAAAAAAAAAAAAAAAD0EAABkcnMvZG93bnJldi54&#10;bWxQSwUGAAAAAAQABADzAAAASwUAAAAA&#10;" strokecolor="#5b9bd5 [3204]" strokeweight=".5pt">
                <v:stroke endarrow="block" joinstyle="miter"/>
              </v:shape>
            </w:pict>
          </mc:Fallback>
        </mc:AlternateContent>
      </w:r>
      <w:r w:rsidR="00C33D0C">
        <w:rPr>
          <w:b/>
          <w:color w:val="5B9BD5" w:themeColor="accent1"/>
          <w:szCs w:val="24"/>
        </w:rPr>
        <w:br w:type="page"/>
      </w:r>
    </w:p>
    <w:p w14:paraId="5244E14E" w14:textId="77777777" w:rsidR="00FF4AAB" w:rsidRPr="009B686B" w:rsidRDefault="00EC6E2E" w:rsidP="00E942D0">
      <w:pPr>
        <w:rPr>
          <w:b/>
          <w:color w:val="5B9BD5" w:themeColor="accent1"/>
          <w:szCs w:val="24"/>
        </w:rPr>
      </w:pPr>
      <w:r>
        <w:rPr>
          <w:b/>
          <w:color w:val="5B9BD5" w:themeColor="accent1"/>
          <w:szCs w:val="24"/>
        </w:rPr>
        <w:lastRenderedPageBreak/>
        <w:t>1.2</w:t>
      </w:r>
      <w:r w:rsidR="00B87F7B">
        <w:rPr>
          <w:b/>
          <w:color w:val="5B9BD5" w:themeColor="accent1"/>
          <w:szCs w:val="24"/>
        </w:rPr>
        <w:t xml:space="preserve"> </w:t>
      </w:r>
      <w:r w:rsidR="00FF4AAB" w:rsidRPr="009B686B">
        <w:rPr>
          <w:b/>
          <w:color w:val="5B9BD5" w:themeColor="accent1"/>
          <w:szCs w:val="24"/>
        </w:rPr>
        <w:t>Primary Production for Private Domestic Consumption</w:t>
      </w:r>
      <w:r w:rsidR="00732C0B">
        <w:rPr>
          <w:rStyle w:val="FootnoteReference"/>
          <w:b/>
          <w:color w:val="5B9BD5" w:themeColor="accent1"/>
          <w:szCs w:val="24"/>
        </w:rPr>
        <w:footnoteReference w:id="1"/>
      </w:r>
    </w:p>
    <w:p w14:paraId="3784544A" w14:textId="77777777" w:rsidR="00FF4AAB" w:rsidRPr="004238D0" w:rsidRDefault="00FF4AAB" w:rsidP="00B561C0">
      <w:pPr>
        <w:rPr>
          <w:b/>
          <w:sz w:val="22"/>
          <w:szCs w:val="22"/>
          <w:u w:val="single"/>
        </w:rPr>
      </w:pPr>
    </w:p>
    <w:p w14:paraId="6AA26463" w14:textId="5AB5FD21" w:rsidR="005A729E" w:rsidRPr="004238D0" w:rsidRDefault="00FF4AAB" w:rsidP="00B561C0">
      <w:pPr>
        <w:rPr>
          <w:sz w:val="22"/>
          <w:szCs w:val="22"/>
        </w:rPr>
      </w:pPr>
      <w:r w:rsidRPr="004238D0">
        <w:rPr>
          <w:sz w:val="22"/>
          <w:szCs w:val="22"/>
        </w:rPr>
        <w:t>If you hunt, prepare, handle or store wild game for your pr</w:t>
      </w:r>
      <w:r w:rsidR="00732401">
        <w:rPr>
          <w:sz w:val="22"/>
          <w:szCs w:val="22"/>
        </w:rPr>
        <w:t>ivate domestic</w:t>
      </w:r>
      <w:r w:rsidR="00241D4C">
        <w:rPr>
          <w:sz w:val="22"/>
          <w:szCs w:val="22"/>
        </w:rPr>
        <w:t xml:space="preserve"> use</w:t>
      </w:r>
      <w:r w:rsidRPr="004238D0">
        <w:rPr>
          <w:sz w:val="22"/>
          <w:szCs w:val="22"/>
        </w:rPr>
        <w:t xml:space="preserve">, </w:t>
      </w:r>
      <w:r w:rsidR="00732C0B">
        <w:rPr>
          <w:sz w:val="22"/>
          <w:szCs w:val="22"/>
        </w:rPr>
        <w:t>you are exempt from the</w:t>
      </w:r>
      <w:r w:rsidRPr="004238D0">
        <w:rPr>
          <w:sz w:val="22"/>
          <w:szCs w:val="22"/>
        </w:rPr>
        <w:t xml:space="preserve"> </w:t>
      </w:r>
      <w:r w:rsidR="00DB7569">
        <w:rPr>
          <w:sz w:val="22"/>
          <w:szCs w:val="22"/>
        </w:rPr>
        <w:t xml:space="preserve">food </w:t>
      </w:r>
      <w:r w:rsidRPr="004238D0">
        <w:rPr>
          <w:sz w:val="22"/>
          <w:szCs w:val="22"/>
        </w:rPr>
        <w:t>hygiene regulations.</w:t>
      </w:r>
      <w:r w:rsidR="005A729E" w:rsidRPr="004238D0">
        <w:rPr>
          <w:sz w:val="22"/>
          <w:szCs w:val="22"/>
        </w:rPr>
        <w:t xml:space="preserve"> Private domestic consumption refers to the personal preparation,</w:t>
      </w:r>
      <w:r w:rsidRPr="004238D0">
        <w:rPr>
          <w:sz w:val="22"/>
          <w:szCs w:val="22"/>
        </w:rPr>
        <w:t xml:space="preserve"> </w:t>
      </w:r>
      <w:r w:rsidR="005A729E" w:rsidRPr="004238D0">
        <w:rPr>
          <w:sz w:val="22"/>
          <w:szCs w:val="22"/>
        </w:rPr>
        <w:t xml:space="preserve">handling, storage and consumption of hunted game, without any further supply. </w:t>
      </w:r>
    </w:p>
    <w:p w14:paraId="72F20B12" w14:textId="77777777" w:rsidR="005A729E" w:rsidRPr="004238D0" w:rsidRDefault="005A729E" w:rsidP="00B561C0">
      <w:pPr>
        <w:rPr>
          <w:sz w:val="22"/>
          <w:szCs w:val="22"/>
        </w:rPr>
      </w:pPr>
    </w:p>
    <w:p w14:paraId="4A9F9AF6" w14:textId="77777777" w:rsidR="00FF4AAB" w:rsidRDefault="005A729E" w:rsidP="00B561C0">
      <w:pPr>
        <w:rPr>
          <w:sz w:val="22"/>
          <w:szCs w:val="22"/>
        </w:rPr>
      </w:pPr>
      <w:r w:rsidRPr="004238D0">
        <w:rPr>
          <w:sz w:val="22"/>
          <w:szCs w:val="22"/>
        </w:rPr>
        <w:t>Y</w:t>
      </w:r>
      <w:r w:rsidR="00FF4AAB" w:rsidRPr="004238D0">
        <w:rPr>
          <w:sz w:val="22"/>
          <w:szCs w:val="22"/>
        </w:rPr>
        <w:t xml:space="preserve">ou are </w:t>
      </w:r>
      <w:r w:rsidR="00FF4AAB" w:rsidRPr="00557ABD">
        <w:rPr>
          <w:b/>
          <w:sz w:val="22"/>
          <w:szCs w:val="22"/>
        </w:rPr>
        <w:t>not</w:t>
      </w:r>
      <w:r w:rsidR="00FF4AAB" w:rsidRPr="004238D0">
        <w:rPr>
          <w:sz w:val="22"/>
          <w:szCs w:val="22"/>
        </w:rPr>
        <w:t xml:space="preserve"> required to register as a food business with your local authority. However, if you hunt wild game under this exemption you </w:t>
      </w:r>
      <w:r w:rsidR="00557ABD">
        <w:rPr>
          <w:sz w:val="22"/>
          <w:szCs w:val="22"/>
        </w:rPr>
        <w:t>must</w:t>
      </w:r>
      <w:r w:rsidR="00FF4AAB" w:rsidRPr="004238D0">
        <w:rPr>
          <w:sz w:val="22"/>
          <w:szCs w:val="22"/>
        </w:rPr>
        <w:t xml:space="preserve"> not then go on to supply to other consumers.</w:t>
      </w:r>
    </w:p>
    <w:p w14:paraId="6808BF15" w14:textId="77777777" w:rsidR="0050605F" w:rsidRDefault="0050605F" w:rsidP="00B561C0">
      <w:pPr>
        <w:rPr>
          <w:sz w:val="22"/>
          <w:szCs w:val="22"/>
        </w:rPr>
      </w:pPr>
    </w:p>
    <w:p w14:paraId="3297822A" w14:textId="77777777" w:rsidR="00501EEC" w:rsidRPr="004238D0" w:rsidRDefault="00501EEC" w:rsidP="00B561C0">
      <w:pPr>
        <w:rPr>
          <w:sz w:val="22"/>
          <w:szCs w:val="22"/>
        </w:rPr>
      </w:pPr>
    </w:p>
    <w:p w14:paraId="7969508F" w14:textId="77777777" w:rsidR="00732C0B" w:rsidRDefault="000A445B" w:rsidP="0041398E">
      <w:pPr>
        <w:rPr>
          <w:sz w:val="22"/>
          <w:szCs w:val="22"/>
        </w:rPr>
      </w:pPr>
      <w:r w:rsidRPr="004238D0">
        <w:rPr>
          <w:noProof/>
          <w:sz w:val="22"/>
          <w:szCs w:val="22"/>
          <w:lang w:eastAsia="en-GB"/>
        </w:rPr>
        <mc:AlternateContent>
          <mc:Choice Requires="wpg">
            <w:drawing>
              <wp:inline distT="0" distB="0" distL="0" distR="0" wp14:anchorId="5A171553" wp14:editId="4299FF39">
                <wp:extent cx="5734050" cy="1133475"/>
                <wp:effectExtent l="0" t="0" r="19050" b="28575"/>
                <wp:docPr id="8" name="Group 8"/>
                <wp:cNvGraphicFramePr/>
                <a:graphic xmlns:a="http://schemas.openxmlformats.org/drawingml/2006/main">
                  <a:graphicData uri="http://schemas.microsoft.com/office/word/2010/wordprocessingGroup">
                    <wpg:wgp>
                      <wpg:cNvGrpSpPr/>
                      <wpg:grpSpPr>
                        <a:xfrm>
                          <a:off x="0" y="0"/>
                          <a:ext cx="5734050" cy="1133475"/>
                          <a:chOff x="0" y="0"/>
                          <a:chExt cx="3573384" cy="1133252"/>
                        </a:xfrm>
                      </wpg:grpSpPr>
                      <wps:wsp>
                        <wps:cNvPr id="9" name="Rectangle 9"/>
                        <wps:cNvSpPr/>
                        <wps:spPr>
                          <a:xfrm>
                            <a:off x="0" y="0"/>
                            <a:ext cx="3573384" cy="31426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8A26A" w14:textId="77777777" w:rsidR="00156D53" w:rsidRPr="00557ABD" w:rsidRDefault="00156D53">
                              <w:pPr>
                                <w:jc w:val="center"/>
                                <w:rPr>
                                  <w:rFonts w:eastAsiaTheme="majorEastAsia" w:cs="Arial"/>
                                  <w:color w:val="FFFFFF" w:themeColor="background1"/>
                                  <w:sz w:val="28"/>
                                  <w:szCs w:val="28"/>
                                </w:rPr>
                              </w:pPr>
                              <w:r w:rsidRPr="00557ABD">
                                <w:rPr>
                                  <w:rFonts w:eastAsiaTheme="majorEastAsia" w:cs="Arial"/>
                                  <w:color w:val="FFFFFF" w:themeColor="background1"/>
                                  <w:sz w:val="28"/>
                                  <w:szCs w:val="28"/>
                                </w:rPr>
                                <w:t>This Exemption at a Glance</w:t>
                              </w:r>
                              <w:r>
                                <w:rPr>
                                  <w:rFonts w:eastAsiaTheme="majorEastAsia" w:cs="Arial"/>
                                  <w:color w:val="FFFFFF" w:themeColor="background1"/>
                                  <w:sz w:val="28"/>
                                  <w:szCs w:val="28"/>
                                </w:rPr>
                                <w:t xml:space="preserve"> – </w:t>
                              </w:r>
                              <w:r w:rsidRPr="00395304">
                                <w:rPr>
                                  <w:rFonts w:eastAsiaTheme="majorEastAsia" w:cs="Arial"/>
                                  <w:color w:val="FFFFFF" w:themeColor="background1"/>
                                  <w:sz w:val="28"/>
                                  <w:szCs w:val="28"/>
                                </w:rPr>
                                <w:t>Private Domestic Consumption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252696"/>
                            <a:ext cx="3567448" cy="880556"/>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B9F0461" w14:textId="77777777" w:rsidR="00156D53" w:rsidRPr="004238D0" w:rsidRDefault="00156D53" w:rsidP="0042096B">
                              <w:pPr>
                                <w:pStyle w:val="ListParagraph"/>
                                <w:numPr>
                                  <w:ilvl w:val="0"/>
                                  <w:numId w:val="8"/>
                                </w:numPr>
                                <w:rPr>
                                  <w:sz w:val="22"/>
                                  <w:szCs w:val="22"/>
                                </w:rPr>
                              </w:pPr>
                              <w:r w:rsidRPr="004238D0">
                                <w:rPr>
                                  <w:sz w:val="22"/>
                                  <w:szCs w:val="22"/>
                                </w:rPr>
                                <w:t>You are not required to be registered or approved</w:t>
                              </w:r>
                            </w:p>
                            <w:p w14:paraId="5E77D953" w14:textId="77777777" w:rsidR="00156D53" w:rsidRPr="004238D0" w:rsidRDefault="00156D53" w:rsidP="0042096B">
                              <w:pPr>
                                <w:pStyle w:val="ListParagraph"/>
                                <w:numPr>
                                  <w:ilvl w:val="0"/>
                                  <w:numId w:val="8"/>
                                </w:numPr>
                                <w:rPr>
                                  <w:sz w:val="22"/>
                                  <w:szCs w:val="22"/>
                                </w:rPr>
                              </w:pPr>
                              <w:r w:rsidRPr="004238D0">
                                <w:rPr>
                                  <w:sz w:val="22"/>
                                  <w:szCs w:val="22"/>
                                </w:rPr>
                                <w:t>Y</w:t>
                              </w:r>
                              <w:r>
                                <w:rPr>
                                  <w:sz w:val="22"/>
                                  <w:szCs w:val="22"/>
                                </w:rPr>
                                <w:t>ou are exempt from the food</w:t>
                              </w:r>
                              <w:r w:rsidRPr="004238D0">
                                <w:rPr>
                                  <w:sz w:val="22"/>
                                  <w:szCs w:val="22"/>
                                </w:rPr>
                                <w:t xml:space="preserve"> hygiene regulations</w:t>
                              </w:r>
                            </w:p>
                            <w:p w14:paraId="36D9280F" w14:textId="77777777" w:rsidR="00156D53" w:rsidRPr="004238D0" w:rsidRDefault="00156D53" w:rsidP="0042096B">
                              <w:pPr>
                                <w:pStyle w:val="ListParagraph"/>
                                <w:numPr>
                                  <w:ilvl w:val="0"/>
                                  <w:numId w:val="8"/>
                                </w:numPr>
                                <w:rPr>
                                  <w:sz w:val="22"/>
                                  <w:szCs w:val="22"/>
                                </w:rPr>
                              </w:pPr>
                              <w:r w:rsidRPr="004238D0">
                                <w:rPr>
                                  <w:sz w:val="22"/>
                                  <w:szCs w:val="22"/>
                                </w:rPr>
                                <w:t xml:space="preserve">To be eligible for this exemption the wild game you hunt must only be kept for private domestic consumption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5A171553" id="Group 8" o:spid="_x0000_s1047" style="width:451.5pt;height:89.25pt;mso-position-horizontal-relative:char;mso-position-vertical-relative:line" coordsize="35733,1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mlggMAANQKAAAOAAAAZHJzL2Uyb0RvYy54bWzMVltP3DgUfl+p/8Hye8lkJjMMEaFiaUEr&#10;IYoKqz4bx5lE69iu7SGhv37PsZNwm7aUSt3lIdjH5/r5nG98+K5vJbkV1jVaFTTdm1EiFNdlozYF&#10;/fv69O2aEueZKpnUShT0Tjj67ujNH4edycVc11qWwhJwolzemYLW3ps8SRyvRcvcnjZCwWGlbcs8&#10;bO0mKS3rwHsrk/lstko6bUtjNRfOgfR9PKRHwX9VCe4/VpUTnsiCQm4+fG343uA3OTpk+cYyUzd8&#10;SIO9IouWNQqCTq7eM8/I1jbPXLUNt9rpyu9x3Sa6qhouQg1QTTp7Us2Z1VsTatnk3cZMMAG0T3B6&#10;tVt+cXtpSVMWFC5KsRauKEQla4SmM5scNM6suTKXdhBs4g6r7Svb4n+og/QB1LsJVNF7wkG43F9k&#10;syVgz+EsTReLbH8ZYec13M0zO15/GCwXYLpYZ/eW8+UcLZMxcIL5Tel0BlrI3aPkfg2lq5oZEcB3&#10;iMGA0sGI0idoLaY2UpCDiFTQmmByuQPEXorRo0oXaTZfLR4VynJjnT8TuiW4KKiF6KHf2O258xGT&#10;UQWDOi2b8rSRMmxwmMSJtOSWwRgwzoXy6RDgkaZUqK80WkanKAGYx3LCyt9JgXpSfRIV9A5c8jwk&#10;E6b2eaCQQ81KEeMvZ/A3Rh9TC7caHKJ2BfEn3+n3fMcsB300FWHoJ+PZj40nixBZKz8Zt43SdpcD&#10;OcFXRf0RpAgNouT7mz7M1TzUiqIbXd5BG1kdWcgZftrAbZ4z5y+ZBdqBIQEq9R/hU0ndFVQPK0pq&#10;bb/ukqM+9DmcUtIBjRXUfdkyKyiRfymYgIM0y5D3wiZb7kM2xD48uXl4orbtiYYWSYG0DQ9L1Pdy&#10;XFZWt5+BcY8xKhwxxSF2Qbm34+bER3oFzubi+DioAdcZ5s/VleHoHIHGbr3uPzNrhpb2QBgXepw6&#10;lj/p7KiLlkofb72umtD297gOVwAMgLz1G6gghfojY14j1/2pewIiaEiMDoyBXEB8D3KseZB/lxWA&#10;31YHK1SFPp5IcLWfZUDOSJ/r9Wy5DAoTB/40NUzTjQNMoMlWC2BnDPmICr4xy3HeHmhCIpE14hgN&#10;bIQQxFLDagdjvGAwd9PBCwx/Nx2U/4xs+gI6mFrhP6eDgRt20AF29mupwP+fiCC8EODpFH5ehmce&#10;vs0e7gNx3D9Gj/4FAAD//wMAUEsDBBQABgAIAAAAIQBtXlU03AAAAAUBAAAPAAAAZHJzL2Rvd25y&#10;ZXYueG1sTI9BS8NAEIXvgv9hGcGb3cRSbWM2pRT1VIS2gvQ2TaZJaHY2ZLdJ+u8dvehl4PEeb76X&#10;LkfbqJ46Xzs2EE8iUMS5K2ouDXzu3x7moHxALrBxTAau5GGZ3d6kmBRu4C31u1AqKWGfoIEqhDbR&#10;2ucVWfQT1xKLd3KdxSCyK3XR4SDlttGPUfSkLdYsHypsaV1Rft5drIH3AYfVNH7tN+fT+nrYzz6+&#10;NjEZc383rl5ABRrDXxh+8AUdMmE6ugsXXjUGZEj4veItoqnIo4Se5zPQWar/02ffAAAA//8DAFBL&#10;AQItABQABgAIAAAAIQC2gziS/gAAAOEBAAATAAAAAAAAAAAAAAAAAAAAAABbQ29udGVudF9UeXBl&#10;c10ueG1sUEsBAi0AFAAGAAgAAAAhADj9If/WAAAAlAEAAAsAAAAAAAAAAAAAAAAALwEAAF9yZWxz&#10;Ly5yZWxzUEsBAi0AFAAGAAgAAAAhAPF0qaWCAwAA1AoAAA4AAAAAAAAAAAAAAAAALgIAAGRycy9l&#10;Mm9Eb2MueG1sUEsBAi0AFAAGAAgAAAAhAG1eVTTcAAAABQEAAA8AAAAAAAAAAAAAAAAA3AUAAGRy&#10;cy9kb3ducmV2LnhtbFBLBQYAAAAABAAEAPMAAADlBgAAAAA=&#10;">
                <v:rect id="Rectangle 9" o:spid="_x0000_s1048" style="position:absolute;width:35733;height:3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CVNwwAAANoAAAAPAAAAZHJzL2Rvd25yZXYueG1sRI9Ba8JA&#10;FITvBf/D8gRvdaOC1egqIghFitBUD94e2Wc2mn0bstuY+uvdQqHHYWa+YZbrzlaipcaXjhWMhgkI&#10;4tzpkgsFx6/d6wyED8gaK8ek4Ic8rFe9lyWm2t35k9osFCJC2KeowIRQp1L63JBFP3Q1cfQurrEY&#10;omwKqRu8R7it5DhJptJiyXHBYE1bQ/kt+7YK9te3SWbaTfuYHOhk3OnjvNt6pQb9brMAEagL/+G/&#10;9rtWMIffK/EGyNUTAAD//wMAUEsBAi0AFAAGAAgAAAAhANvh9svuAAAAhQEAABMAAAAAAAAAAAAA&#10;AAAAAAAAAFtDb250ZW50X1R5cGVzXS54bWxQSwECLQAUAAYACAAAACEAWvQsW78AAAAVAQAACwAA&#10;AAAAAAAAAAAAAAAfAQAAX3JlbHMvLnJlbHNQSwECLQAUAAYACAAAACEAkfQlTcMAAADaAAAADwAA&#10;AAAAAAAAAAAAAAAHAgAAZHJzL2Rvd25yZXYueG1sUEsFBgAAAAADAAMAtwAAAPcCAAAAAA==&#10;" fillcolor="#5b9bd5 [3204]" stroked="f" strokeweight="1pt">
                  <v:textbox>
                    <w:txbxContent>
                      <w:p w14:paraId="4CE8A26A" w14:textId="77777777" w:rsidR="00156D53" w:rsidRPr="00557ABD" w:rsidRDefault="00156D53">
                        <w:pPr>
                          <w:jc w:val="center"/>
                          <w:rPr>
                            <w:rFonts w:eastAsiaTheme="majorEastAsia" w:cs="Arial"/>
                            <w:color w:val="FFFFFF" w:themeColor="background1"/>
                            <w:sz w:val="28"/>
                            <w:szCs w:val="28"/>
                          </w:rPr>
                        </w:pPr>
                        <w:r w:rsidRPr="00557ABD">
                          <w:rPr>
                            <w:rFonts w:eastAsiaTheme="majorEastAsia" w:cs="Arial"/>
                            <w:color w:val="FFFFFF" w:themeColor="background1"/>
                            <w:sz w:val="28"/>
                            <w:szCs w:val="28"/>
                          </w:rPr>
                          <w:t>This Exemption at a Glance</w:t>
                        </w:r>
                        <w:r>
                          <w:rPr>
                            <w:rFonts w:eastAsiaTheme="majorEastAsia" w:cs="Arial"/>
                            <w:color w:val="FFFFFF" w:themeColor="background1"/>
                            <w:sz w:val="28"/>
                            <w:szCs w:val="28"/>
                          </w:rPr>
                          <w:t xml:space="preserve"> – </w:t>
                        </w:r>
                        <w:r w:rsidRPr="00395304">
                          <w:rPr>
                            <w:rFonts w:eastAsiaTheme="majorEastAsia" w:cs="Arial"/>
                            <w:color w:val="FFFFFF" w:themeColor="background1"/>
                            <w:sz w:val="28"/>
                            <w:szCs w:val="28"/>
                          </w:rPr>
                          <w:t>Private Domestic Consumption</w:t>
                        </w:r>
                      </w:p>
                    </w:txbxContent>
                  </v:textbox>
                </v:rect>
                <v:shape id="Text Box 10" o:spid="_x0000_s1049" type="#_x0000_t202" style="position:absolute;top:2526;width:35674;height:8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A+SxAAAANsAAAAPAAAAZHJzL2Rvd25yZXYueG1sRI9Lb8Iw&#10;EITvSP0P1lbqDRw48EgxCJCQOJbHAW7beJtEjdeRbULor+8eKvW2q5md+Xa57l2jOgqx9mxgPMpA&#10;ERfe1lwauJz3wzmomJAtNp7JwJMirFcvgyXm1j/4SN0plUpCOOZooEqpzbWORUUO48i3xKJ9+eAw&#10;yRpKbQM+JNw1epJlU+2wZmmosKVdRcX36e4MuMnWf9Dt53ibfj53/aULi+tsZszba795B5WoT//m&#10;v+uDFXyhl19kAL36BQAA//8DAFBLAQItABQABgAIAAAAIQDb4fbL7gAAAIUBAAATAAAAAAAAAAAA&#10;AAAAAAAAAABbQ29udGVudF9UeXBlc10ueG1sUEsBAi0AFAAGAAgAAAAhAFr0LFu/AAAAFQEAAAsA&#10;AAAAAAAAAAAAAAAAHwEAAF9yZWxzLy5yZWxzUEsBAi0AFAAGAAgAAAAhAHQYD5LEAAAA2wAAAA8A&#10;AAAAAAAAAAAAAAAABwIAAGRycy9kb3ducmV2LnhtbFBLBQYAAAAAAwADALcAAAD4AgAAAAA=&#10;" filled="f" strokecolor="#5b9bd5 [3204]" strokeweight=".5pt">
                  <v:textbox inset=",7.2pt,,0">
                    <w:txbxContent>
                      <w:p w14:paraId="3B9F0461" w14:textId="77777777" w:rsidR="00156D53" w:rsidRPr="004238D0" w:rsidRDefault="00156D53" w:rsidP="0042096B">
                        <w:pPr>
                          <w:pStyle w:val="ListParagraph"/>
                          <w:numPr>
                            <w:ilvl w:val="0"/>
                            <w:numId w:val="8"/>
                          </w:numPr>
                          <w:rPr>
                            <w:sz w:val="22"/>
                            <w:szCs w:val="22"/>
                          </w:rPr>
                        </w:pPr>
                        <w:r w:rsidRPr="004238D0">
                          <w:rPr>
                            <w:sz w:val="22"/>
                            <w:szCs w:val="22"/>
                          </w:rPr>
                          <w:t>You are not required to be registered or approved</w:t>
                        </w:r>
                      </w:p>
                      <w:p w14:paraId="5E77D953" w14:textId="77777777" w:rsidR="00156D53" w:rsidRPr="004238D0" w:rsidRDefault="00156D53" w:rsidP="0042096B">
                        <w:pPr>
                          <w:pStyle w:val="ListParagraph"/>
                          <w:numPr>
                            <w:ilvl w:val="0"/>
                            <w:numId w:val="8"/>
                          </w:numPr>
                          <w:rPr>
                            <w:sz w:val="22"/>
                            <w:szCs w:val="22"/>
                          </w:rPr>
                        </w:pPr>
                        <w:r w:rsidRPr="004238D0">
                          <w:rPr>
                            <w:sz w:val="22"/>
                            <w:szCs w:val="22"/>
                          </w:rPr>
                          <w:t>Y</w:t>
                        </w:r>
                        <w:r>
                          <w:rPr>
                            <w:sz w:val="22"/>
                            <w:szCs w:val="22"/>
                          </w:rPr>
                          <w:t>ou are exempt from the food</w:t>
                        </w:r>
                        <w:r w:rsidRPr="004238D0">
                          <w:rPr>
                            <w:sz w:val="22"/>
                            <w:szCs w:val="22"/>
                          </w:rPr>
                          <w:t xml:space="preserve"> hygiene regulations</w:t>
                        </w:r>
                      </w:p>
                      <w:p w14:paraId="36D9280F" w14:textId="77777777" w:rsidR="00156D53" w:rsidRPr="004238D0" w:rsidRDefault="00156D53" w:rsidP="0042096B">
                        <w:pPr>
                          <w:pStyle w:val="ListParagraph"/>
                          <w:numPr>
                            <w:ilvl w:val="0"/>
                            <w:numId w:val="8"/>
                          </w:numPr>
                          <w:rPr>
                            <w:sz w:val="22"/>
                            <w:szCs w:val="22"/>
                          </w:rPr>
                        </w:pPr>
                        <w:r w:rsidRPr="004238D0">
                          <w:rPr>
                            <w:sz w:val="22"/>
                            <w:szCs w:val="22"/>
                          </w:rPr>
                          <w:t xml:space="preserve">To be eligible for this exemption the wild game you hunt must only be kept for private domestic consumption </w:t>
                        </w:r>
                      </w:p>
                    </w:txbxContent>
                  </v:textbox>
                </v:shape>
                <w10:anchorlock/>
              </v:group>
            </w:pict>
          </mc:Fallback>
        </mc:AlternateContent>
      </w:r>
    </w:p>
    <w:p w14:paraId="58446CD8" w14:textId="77777777" w:rsidR="0041398E" w:rsidRPr="0041398E" w:rsidRDefault="0041398E" w:rsidP="0041398E">
      <w:pPr>
        <w:rPr>
          <w:sz w:val="22"/>
          <w:szCs w:val="22"/>
        </w:rPr>
      </w:pPr>
    </w:p>
    <w:p w14:paraId="54106DB7" w14:textId="77777777" w:rsidR="00732C0B" w:rsidRDefault="00732C0B" w:rsidP="00E942D0">
      <w:pPr>
        <w:spacing w:line="276" w:lineRule="auto"/>
        <w:rPr>
          <w:b/>
          <w:color w:val="5B9BD5" w:themeColor="accent1"/>
        </w:rPr>
      </w:pPr>
    </w:p>
    <w:p w14:paraId="154DD7C1" w14:textId="77777777" w:rsidR="00FF4AAB" w:rsidRPr="009B686B" w:rsidRDefault="00EC6E2E" w:rsidP="00E942D0">
      <w:pPr>
        <w:spacing w:line="276" w:lineRule="auto"/>
        <w:rPr>
          <w:b/>
          <w:color w:val="5B9BD5" w:themeColor="accent1"/>
        </w:rPr>
      </w:pPr>
      <w:r>
        <w:rPr>
          <w:b/>
          <w:color w:val="5B9BD5" w:themeColor="accent1"/>
        </w:rPr>
        <w:t>1.3</w:t>
      </w:r>
      <w:r w:rsidR="00B87F7B">
        <w:rPr>
          <w:b/>
          <w:color w:val="5B9BD5" w:themeColor="accent1"/>
        </w:rPr>
        <w:t xml:space="preserve"> </w:t>
      </w:r>
      <w:r w:rsidR="00FF4AAB" w:rsidRPr="009B686B">
        <w:rPr>
          <w:b/>
          <w:color w:val="5B9BD5" w:themeColor="accent1"/>
        </w:rPr>
        <w:t>Direct Supply of small quantities of in fur/feather wild game carcasses to the final consumer or local retail establishments</w:t>
      </w:r>
      <w:r w:rsidR="0041398E">
        <w:rPr>
          <w:rStyle w:val="FootnoteReference"/>
          <w:b/>
          <w:color w:val="5B9BD5" w:themeColor="accent1"/>
        </w:rPr>
        <w:footnoteReference w:id="2"/>
      </w:r>
      <w:r w:rsidR="0041398E">
        <w:rPr>
          <w:b/>
          <w:color w:val="5B9BD5" w:themeColor="accent1"/>
        </w:rPr>
        <w:t xml:space="preserve"> </w:t>
      </w:r>
    </w:p>
    <w:p w14:paraId="665ACB85" w14:textId="77777777" w:rsidR="00FF4AAB" w:rsidRDefault="00FF4AAB" w:rsidP="00486D22">
      <w:pPr>
        <w:spacing w:line="276" w:lineRule="auto"/>
        <w:rPr>
          <w:u w:val="single"/>
        </w:rPr>
      </w:pPr>
    </w:p>
    <w:p w14:paraId="443EA74D" w14:textId="77777777" w:rsidR="00082FFA" w:rsidRDefault="00FF4AAB" w:rsidP="00486D22">
      <w:pPr>
        <w:spacing w:line="276" w:lineRule="auto"/>
        <w:rPr>
          <w:sz w:val="22"/>
          <w:szCs w:val="22"/>
        </w:rPr>
      </w:pPr>
      <w:r w:rsidRPr="002341FE">
        <w:rPr>
          <w:sz w:val="22"/>
          <w:szCs w:val="22"/>
        </w:rPr>
        <w:t xml:space="preserve">If you are a hunter, estate or shoot that supplies all of your </w:t>
      </w:r>
      <w:r w:rsidRPr="00732401">
        <w:rPr>
          <w:b/>
          <w:sz w:val="22"/>
          <w:szCs w:val="22"/>
        </w:rPr>
        <w:t>in fur/feather</w:t>
      </w:r>
      <w:r w:rsidRPr="002341FE">
        <w:rPr>
          <w:sz w:val="22"/>
          <w:szCs w:val="22"/>
        </w:rPr>
        <w:t xml:space="preserve"> wild game carcases</w:t>
      </w:r>
      <w:r w:rsidR="0041398E">
        <w:rPr>
          <w:sz w:val="22"/>
          <w:szCs w:val="22"/>
        </w:rPr>
        <w:t>,</w:t>
      </w:r>
      <w:r w:rsidRPr="002341FE">
        <w:rPr>
          <w:sz w:val="22"/>
          <w:szCs w:val="22"/>
        </w:rPr>
        <w:t xml:space="preserve"> </w:t>
      </w:r>
      <w:r w:rsidR="0041398E" w:rsidRPr="0041398E">
        <w:rPr>
          <w:b/>
          <w:sz w:val="22"/>
          <w:szCs w:val="22"/>
        </w:rPr>
        <w:t>without any further processing (i.e. skinning, plucking etc.)</w:t>
      </w:r>
      <w:r w:rsidR="0041398E">
        <w:rPr>
          <w:b/>
          <w:sz w:val="22"/>
          <w:szCs w:val="22"/>
        </w:rPr>
        <w:t>,</w:t>
      </w:r>
      <w:r w:rsidR="0041398E">
        <w:rPr>
          <w:sz w:val="22"/>
          <w:szCs w:val="22"/>
        </w:rPr>
        <w:t xml:space="preserve"> </w:t>
      </w:r>
      <w:r w:rsidRPr="002341FE">
        <w:rPr>
          <w:sz w:val="22"/>
          <w:szCs w:val="22"/>
        </w:rPr>
        <w:t xml:space="preserve">directly to the final consumer, or local retail establishments who directly supply the </w:t>
      </w:r>
      <w:r w:rsidR="00082FFA">
        <w:rPr>
          <w:sz w:val="22"/>
          <w:szCs w:val="22"/>
        </w:rPr>
        <w:t>final consumer:</w:t>
      </w:r>
    </w:p>
    <w:p w14:paraId="32A503B9" w14:textId="77777777" w:rsidR="00082FFA" w:rsidRDefault="00082FFA" w:rsidP="00082FFA">
      <w:pPr>
        <w:pStyle w:val="ListParagraph"/>
        <w:numPr>
          <w:ilvl w:val="0"/>
          <w:numId w:val="29"/>
        </w:numPr>
        <w:spacing w:line="276" w:lineRule="auto"/>
        <w:rPr>
          <w:sz w:val="22"/>
          <w:szCs w:val="22"/>
        </w:rPr>
      </w:pPr>
      <w:r>
        <w:rPr>
          <w:sz w:val="22"/>
          <w:szCs w:val="22"/>
        </w:rPr>
        <w:t xml:space="preserve">You </w:t>
      </w:r>
      <w:r w:rsidRPr="00082FFA">
        <w:rPr>
          <w:b/>
          <w:sz w:val="22"/>
          <w:szCs w:val="22"/>
        </w:rPr>
        <w:t>must abide</w:t>
      </w:r>
      <w:r>
        <w:rPr>
          <w:sz w:val="22"/>
          <w:szCs w:val="22"/>
        </w:rPr>
        <w:t xml:space="preserve"> by </w:t>
      </w:r>
      <w:r w:rsidRPr="00082FFA">
        <w:rPr>
          <w:sz w:val="22"/>
          <w:szCs w:val="22"/>
        </w:rPr>
        <w:t>the general requireme</w:t>
      </w:r>
      <w:r w:rsidR="0041398E">
        <w:rPr>
          <w:sz w:val="22"/>
          <w:szCs w:val="22"/>
        </w:rPr>
        <w:t>nts of Regulation (EC) 178/2002, including the obligation to supply safe food and maintain traceability</w:t>
      </w:r>
    </w:p>
    <w:p w14:paraId="7F8CA65F" w14:textId="77777777" w:rsidR="00FF4AAB" w:rsidRPr="00082FFA" w:rsidRDefault="00FF4AAB" w:rsidP="00082FFA">
      <w:pPr>
        <w:pStyle w:val="ListParagraph"/>
        <w:numPr>
          <w:ilvl w:val="0"/>
          <w:numId w:val="29"/>
        </w:numPr>
        <w:spacing w:line="276" w:lineRule="auto"/>
        <w:rPr>
          <w:sz w:val="22"/>
          <w:szCs w:val="22"/>
        </w:rPr>
      </w:pPr>
      <w:r w:rsidRPr="00082FFA">
        <w:rPr>
          <w:sz w:val="22"/>
          <w:szCs w:val="22"/>
        </w:rPr>
        <w:t xml:space="preserve">you are </w:t>
      </w:r>
      <w:r w:rsidRPr="00082FFA">
        <w:rPr>
          <w:b/>
          <w:sz w:val="22"/>
          <w:szCs w:val="22"/>
        </w:rPr>
        <w:t>exempt</w:t>
      </w:r>
      <w:r w:rsidRPr="00082FFA">
        <w:rPr>
          <w:sz w:val="22"/>
          <w:szCs w:val="22"/>
        </w:rPr>
        <w:t xml:space="preserve"> from the requirements of Regulation (EC) 852/200</w:t>
      </w:r>
      <w:r w:rsidR="00082FFA">
        <w:rPr>
          <w:sz w:val="22"/>
          <w:szCs w:val="22"/>
        </w:rPr>
        <w:t>4 and Regulation (EC) 853/2004</w:t>
      </w:r>
    </w:p>
    <w:p w14:paraId="51D7865E" w14:textId="77777777" w:rsidR="00E53158" w:rsidRPr="004868D9" w:rsidRDefault="00E53158" w:rsidP="004868D9">
      <w:pPr>
        <w:spacing w:line="276" w:lineRule="auto"/>
        <w:rPr>
          <w:sz w:val="22"/>
          <w:szCs w:val="22"/>
        </w:rPr>
      </w:pPr>
    </w:p>
    <w:p w14:paraId="544AA7BA" w14:textId="77777777" w:rsidR="00FF4AAB" w:rsidRDefault="00E53158" w:rsidP="00486D22">
      <w:pPr>
        <w:spacing w:line="276" w:lineRule="auto"/>
        <w:rPr>
          <w:sz w:val="22"/>
          <w:szCs w:val="22"/>
        </w:rPr>
      </w:pPr>
      <w:r w:rsidRPr="002341FE">
        <w:rPr>
          <w:noProof/>
          <w:sz w:val="22"/>
          <w:szCs w:val="22"/>
          <w:u w:val="single"/>
          <w:lang w:eastAsia="en-GB"/>
        </w:rPr>
        <mc:AlternateContent>
          <mc:Choice Requires="wps">
            <w:drawing>
              <wp:anchor distT="91440" distB="91440" distL="114300" distR="114300" simplePos="0" relativeHeight="251661312" behindDoc="0" locked="0" layoutInCell="1" allowOverlap="1" wp14:anchorId="28E10107" wp14:editId="5AF142C8">
                <wp:simplePos x="0" y="0"/>
                <wp:positionH relativeFrom="margin">
                  <wp:align>right</wp:align>
                </wp:positionH>
                <wp:positionV relativeFrom="paragraph">
                  <wp:posOffset>318135</wp:posOffset>
                </wp:positionV>
                <wp:extent cx="2781300"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3985"/>
                        </a:xfrm>
                        <a:prstGeom prst="rect">
                          <a:avLst/>
                        </a:prstGeom>
                        <a:noFill/>
                        <a:ln w="9525">
                          <a:noFill/>
                          <a:miter lim="800000"/>
                          <a:headEnd/>
                          <a:tailEnd/>
                        </a:ln>
                      </wps:spPr>
                      <wps:txbx>
                        <w:txbxContent>
                          <w:p w14:paraId="66F97512" w14:textId="77777777" w:rsidR="00156D53" w:rsidRPr="00FF4AAB" w:rsidRDefault="00156D53">
                            <w:pPr>
                              <w:pBdr>
                                <w:top w:val="single" w:sz="24" w:space="8" w:color="5B9BD5" w:themeColor="accent1"/>
                                <w:bottom w:val="single" w:sz="24" w:space="8" w:color="5B9BD5" w:themeColor="accent1"/>
                              </w:pBdr>
                              <w:rPr>
                                <w:i/>
                                <w:iCs/>
                                <w:color w:val="5B9BD5" w:themeColor="accent1"/>
                                <w:sz w:val="22"/>
                                <w:szCs w:val="22"/>
                              </w:rPr>
                            </w:pPr>
                            <w:r w:rsidRPr="005A729E">
                              <w:rPr>
                                <w:i/>
                                <w:iCs/>
                                <w:color w:val="5B9BD5" w:themeColor="accent1"/>
                                <w:sz w:val="22"/>
                                <w:szCs w:val="22"/>
                              </w:rPr>
                              <w:t xml:space="preserve">The final consumer </w:t>
                            </w:r>
                            <w:r>
                              <w:rPr>
                                <w:i/>
                                <w:iCs/>
                                <w:color w:val="5B9BD5" w:themeColor="accent1"/>
                                <w:sz w:val="22"/>
                                <w:szCs w:val="22"/>
                              </w:rPr>
                              <w:t xml:space="preserve">is defined in  EU food hygiene law as </w:t>
                            </w:r>
                            <w:r w:rsidRPr="005A729E">
                              <w:rPr>
                                <w:i/>
                                <w:iCs/>
                                <w:color w:val="5B9BD5" w:themeColor="accent1"/>
                                <w:sz w:val="22"/>
                                <w:szCs w:val="22"/>
                              </w:rPr>
                              <w:t>“the ultimate consumer of a foodstuff who will not use the food as part of any food business operation or activity</w:t>
                            </w:r>
                            <w:r>
                              <w:rPr>
                                <w:i/>
                                <w:iCs/>
                                <w:color w:val="5B9BD5" w:themeColor="accent1"/>
                                <w:sz w:val="22"/>
                                <w:szCs w:val="22"/>
                              </w:rPr>
                              <w:t>” (Article 3, Regulation (EC) 178/2002)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10107" id="_x0000_s1050" type="#_x0000_t202" style="position:absolute;margin-left:167.8pt;margin-top:25.05pt;width:219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fEEQIAAP0DAAAOAAAAZHJzL2Uyb0RvYy54bWysU9uO2yAQfa/Uf0C8N74kaRIrzmq721SV&#10;thdptx9AMI5RgaFAYqdf3wFn02j3raofLGCYM3POHNY3g1bkKJyXYGpaTHJKhOHQSLOv6Y+n7bsl&#10;JT4w0zAFRtT0JDy92bx9s+5tJUroQDXCEQQxvuptTbsQbJVlnndCMz8BKwwGW3CaBdy6fdY41iO6&#10;VlmZ5++zHlxjHXDhPZ7ej0G6SfhtK3j41rZeBKJqir2F9Hfpv4v/bLNm1d4x20l+boP9QxeaSYNF&#10;L1D3LDBycPIVlJbcgYc2TDjoDNpWcpE4IJsif8HmsWNWJC4ojrcXmfz/g+Vfj98dkU1Np/mCEsM0&#10;DulJDIF8gIGUUZ/e+gqvPVq8GAY8xjknrt4+AP/piYG7jpm9uHUO+k6wBvsrYmZ2lTri+Aiy679A&#10;g2XYIUACGlqno3goB0F0nNPpMpvYCsfDcrEspjmGOMaKWT5dLeepBque063z4ZMATeKipg6Hn+DZ&#10;8cGH2A6rnq/Eaga2UqlkAGVIX9PVvJynhKuIlgH9qaSu6TKP3+iYyPKjaVJyYFKNayygzJl2ZDpy&#10;DsNuSAqXFzl30JxQCAejH/H94KID95uSHr1YU//rwJygRH02KOaqmM2iedNmNl+UuHHXkd11hBmO&#10;UDUNlIzLu5AMHzl7e4uib2WSI05n7OTcM3osqXR+D9HE1/t06++r3fwBAAD//wMAUEsDBBQABgAI&#10;AAAAIQBac0o63AAAAAcBAAAPAAAAZHJzL2Rvd25yZXYueG1sTI9LT8MwEITvSPwHa5G4UTvh0Spk&#10;U1WoLUegRJzdeEki4odiNw3/nuUEx50ZzXxbrmc7iInG2HuHkC0UCHKNN71rEer33c0KREzaGT14&#10;RwjfFGFdXV6UujD+7N5oOqRWcImLhUboUgqFlLHpyOq48IEce59+tDrxObbSjPrM5XaQuVIP0ure&#10;8UKnAz111HwdThYhpLBfPo8vr5vtblL1x77O+3aLeH01bx5BJJrTXxh+8RkdKmY6+pMzUQwI/EhC&#10;uFcZCHbvblcsHBHyZZaDrEr5n7/6AQAA//8DAFBLAQItABQABgAIAAAAIQC2gziS/gAAAOEBAAAT&#10;AAAAAAAAAAAAAAAAAAAAAABbQ29udGVudF9UeXBlc10ueG1sUEsBAi0AFAAGAAgAAAAhADj9If/W&#10;AAAAlAEAAAsAAAAAAAAAAAAAAAAALwEAAF9yZWxzLy5yZWxzUEsBAi0AFAAGAAgAAAAhAGJ318QR&#10;AgAA/QMAAA4AAAAAAAAAAAAAAAAALgIAAGRycy9lMm9Eb2MueG1sUEsBAi0AFAAGAAgAAAAhAFpz&#10;SjrcAAAABwEAAA8AAAAAAAAAAAAAAAAAawQAAGRycy9kb3ducmV2LnhtbFBLBQYAAAAABAAEAPMA&#10;AAB0BQAAAAA=&#10;" filled="f" stroked="f">
                <v:textbox style="mso-fit-shape-to-text:t">
                  <w:txbxContent>
                    <w:p w14:paraId="66F97512" w14:textId="77777777" w:rsidR="00156D53" w:rsidRPr="00FF4AAB" w:rsidRDefault="00156D53">
                      <w:pPr>
                        <w:pBdr>
                          <w:top w:val="single" w:sz="24" w:space="8" w:color="5B9BD5" w:themeColor="accent1"/>
                          <w:bottom w:val="single" w:sz="24" w:space="8" w:color="5B9BD5" w:themeColor="accent1"/>
                        </w:pBdr>
                        <w:rPr>
                          <w:i/>
                          <w:iCs/>
                          <w:color w:val="5B9BD5" w:themeColor="accent1"/>
                          <w:sz w:val="22"/>
                          <w:szCs w:val="22"/>
                        </w:rPr>
                      </w:pPr>
                      <w:r w:rsidRPr="005A729E">
                        <w:rPr>
                          <w:i/>
                          <w:iCs/>
                          <w:color w:val="5B9BD5" w:themeColor="accent1"/>
                          <w:sz w:val="22"/>
                          <w:szCs w:val="22"/>
                        </w:rPr>
                        <w:t xml:space="preserve">The final consumer </w:t>
                      </w:r>
                      <w:r>
                        <w:rPr>
                          <w:i/>
                          <w:iCs/>
                          <w:color w:val="5B9BD5" w:themeColor="accent1"/>
                          <w:sz w:val="22"/>
                          <w:szCs w:val="22"/>
                        </w:rPr>
                        <w:t xml:space="preserve">is defined in  EU food hygiene law as </w:t>
                      </w:r>
                      <w:r w:rsidRPr="005A729E">
                        <w:rPr>
                          <w:i/>
                          <w:iCs/>
                          <w:color w:val="5B9BD5" w:themeColor="accent1"/>
                          <w:sz w:val="22"/>
                          <w:szCs w:val="22"/>
                        </w:rPr>
                        <w:t>“the ultimate consumer of a foodstuff who will not use the food as part of any food business operation or activity</w:t>
                      </w:r>
                      <w:r>
                        <w:rPr>
                          <w:i/>
                          <w:iCs/>
                          <w:color w:val="5B9BD5" w:themeColor="accent1"/>
                          <w:sz w:val="22"/>
                          <w:szCs w:val="22"/>
                        </w:rPr>
                        <w:t>” (Article 3, Regulation (EC) 178/2002)</w:t>
                      </w:r>
                    </w:p>
                  </w:txbxContent>
                </v:textbox>
                <w10:wrap type="square" anchorx="margin"/>
              </v:shape>
            </w:pict>
          </mc:Fallback>
        </mc:AlternateContent>
      </w:r>
      <w:r w:rsidR="00FF4AAB" w:rsidRPr="002341FE">
        <w:rPr>
          <w:sz w:val="22"/>
          <w:szCs w:val="22"/>
        </w:rPr>
        <w:t xml:space="preserve">Hunters operating under this exemption, therefore, are </w:t>
      </w:r>
      <w:r w:rsidR="00FF4AAB" w:rsidRPr="002341FE">
        <w:rPr>
          <w:b/>
          <w:sz w:val="22"/>
          <w:szCs w:val="22"/>
        </w:rPr>
        <w:t>not</w:t>
      </w:r>
      <w:r w:rsidR="00FF4AAB" w:rsidRPr="002341FE">
        <w:rPr>
          <w:sz w:val="22"/>
          <w:szCs w:val="22"/>
        </w:rPr>
        <w:t xml:space="preserve"> required to register with their local authority as a food business</w:t>
      </w:r>
      <w:r w:rsidR="0041398E">
        <w:rPr>
          <w:sz w:val="22"/>
          <w:szCs w:val="22"/>
        </w:rPr>
        <w:t xml:space="preserve">, </w:t>
      </w:r>
      <w:r w:rsidR="0041398E" w:rsidRPr="0041398E">
        <w:rPr>
          <w:sz w:val="22"/>
          <w:szCs w:val="22"/>
        </w:rPr>
        <w:t>but must be able to demonstrate traceability in their supply has been maintained in line with Regulation (EC) 178/2002</w:t>
      </w:r>
      <w:r w:rsidR="00FF4AAB" w:rsidRPr="002341FE">
        <w:rPr>
          <w:sz w:val="22"/>
          <w:szCs w:val="22"/>
        </w:rPr>
        <w:t xml:space="preserve">. However, if the hunter’s circumstance was to change and they began processing the wild </w:t>
      </w:r>
      <w:r w:rsidR="00732401">
        <w:rPr>
          <w:sz w:val="22"/>
          <w:szCs w:val="22"/>
        </w:rPr>
        <w:t>game they hunted (beyond normal hunting practices such as bleeding and gralloching</w:t>
      </w:r>
      <w:r w:rsidR="00FF4AAB" w:rsidRPr="002341FE">
        <w:rPr>
          <w:sz w:val="22"/>
          <w:szCs w:val="22"/>
        </w:rPr>
        <w:t>), or they began supplying beyond the final consumer, they would need to registered as a food business with their local authority.</w:t>
      </w:r>
    </w:p>
    <w:p w14:paraId="4F1173C5" w14:textId="77777777" w:rsidR="00F817B2" w:rsidRDefault="00F817B2" w:rsidP="00486D22">
      <w:pPr>
        <w:spacing w:line="276" w:lineRule="auto"/>
        <w:rPr>
          <w:sz w:val="22"/>
          <w:szCs w:val="22"/>
        </w:rPr>
      </w:pPr>
    </w:p>
    <w:p w14:paraId="0757B3E8" w14:textId="12BCB787" w:rsidR="0041398E" w:rsidRDefault="00F817B2" w:rsidP="00486D22">
      <w:pPr>
        <w:spacing w:line="276" w:lineRule="auto"/>
        <w:rPr>
          <w:sz w:val="22"/>
          <w:szCs w:val="22"/>
        </w:rPr>
      </w:pPr>
      <w:r>
        <w:rPr>
          <w:sz w:val="22"/>
          <w:szCs w:val="22"/>
        </w:rPr>
        <w:t xml:space="preserve">This exemption </w:t>
      </w:r>
      <w:r w:rsidR="0041398E">
        <w:rPr>
          <w:sz w:val="22"/>
          <w:szCs w:val="22"/>
        </w:rPr>
        <w:t xml:space="preserve">also </w:t>
      </w:r>
      <w:r w:rsidRPr="00F817B2">
        <w:rPr>
          <w:b/>
          <w:sz w:val="22"/>
          <w:szCs w:val="22"/>
        </w:rPr>
        <w:t>does not apply</w:t>
      </w:r>
      <w:r>
        <w:rPr>
          <w:sz w:val="22"/>
          <w:szCs w:val="22"/>
        </w:rPr>
        <w:t xml:space="preserve"> if the retailer you supply your wild game to goes on to supply other retailers and not just final consumers.</w:t>
      </w:r>
    </w:p>
    <w:p w14:paraId="4A9D735E" w14:textId="662F13E5" w:rsidR="00D95ABF" w:rsidRDefault="0050605F" w:rsidP="00486D22">
      <w:pPr>
        <w:spacing w:line="276" w:lineRule="auto"/>
        <w:rPr>
          <w:color w:val="FF0000"/>
          <w:sz w:val="22"/>
          <w:szCs w:val="22"/>
        </w:rPr>
      </w:pPr>
      <w:r w:rsidRPr="00732401">
        <w:rPr>
          <w:b/>
          <w:sz w:val="22"/>
          <w:szCs w:val="22"/>
        </w:rPr>
        <w:lastRenderedPageBreak/>
        <w:t xml:space="preserve">Small quantities </w:t>
      </w:r>
      <w:r w:rsidR="0041398E">
        <w:rPr>
          <w:sz w:val="22"/>
          <w:szCs w:val="22"/>
        </w:rPr>
        <w:t>are</w:t>
      </w:r>
      <w:r w:rsidRPr="002341FE">
        <w:rPr>
          <w:sz w:val="22"/>
          <w:szCs w:val="22"/>
        </w:rPr>
        <w:t xml:space="preserve"> regarded as self-defining in Scotland as the demand for in fur/feather wild game from final consumers and local establishments is limited. </w:t>
      </w:r>
      <w:r w:rsidRPr="00732401">
        <w:rPr>
          <w:b/>
          <w:sz w:val="22"/>
          <w:szCs w:val="22"/>
        </w:rPr>
        <w:t>Local</w:t>
      </w:r>
      <w:r w:rsidRPr="002341FE">
        <w:rPr>
          <w:sz w:val="22"/>
          <w:szCs w:val="22"/>
        </w:rPr>
        <w:t xml:space="preserve"> is defined </w:t>
      </w:r>
      <w:r w:rsidR="00C33D0C">
        <w:rPr>
          <w:sz w:val="22"/>
          <w:szCs w:val="22"/>
        </w:rPr>
        <w:t xml:space="preserve">in guidance </w:t>
      </w:r>
      <w:r w:rsidRPr="002341FE">
        <w:rPr>
          <w:sz w:val="22"/>
          <w:szCs w:val="22"/>
        </w:rPr>
        <w:t>as supply within one’s own local authority plus the greater of either the neighbouring local authority or 50</w:t>
      </w:r>
      <w:r w:rsidR="00395304">
        <w:rPr>
          <w:sz w:val="22"/>
          <w:szCs w:val="22"/>
        </w:rPr>
        <w:t xml:space="preserve"> </w:t>
      </w:r>
      <w:r w:rsidRPr="002341FE">
        <w:rPr>
          <w:sz w:val="22"/>
          <w:szCs w:val="22"/>
        </w:rPr>
        <w:t>km/30</w:t>
      </w:r>
      <w:r w:rsidR="00395304">
        <w:rPr>
          <w:sz w:val="22"/>
          <w:szCs w:val="22"/>
        </w:rPr>
        <w:t xml:space="preserve"> </w:t>
      </w:r>
      <w:r w:rsidRPr="002341FE">
        <w:rPr>
          <w:sz w:val="22"/>
          <w:szCs w:val="22"/>
        </w:rPr>
        <w:t xml:space="preserve">miles from the boundary of your local </w:t>
      </w:r>
      <w:r w:rsidR="0041398E">
        <w:rPr>
          <w:sz w:val="22"/>
          <w:szCs w:val="22"/>
        </w:rPr>
        <w:t xml:space="preserve">authority. </w:t>
      </w:r>
      <w:r w:rsidR="00C54340">
        <w:rPr>
          <w:sz w:val="22"/>
          <w:szCs w:val="22"/>
        </w:rPr>
        <w:t>Local in relation to Scotland’s Island Local Authorities refers to the whole of Scotland.</w:t>
      </w:r>
      <w:r w:rsidR="00C33D0C">
        <w:rPr>
          <w:sz w:val="22"/>
          <w:szCs w:val="22"/>
        </w:rPr>
        <w:t xml:space="preserve"> There is no local restriction applied to direct sale</w:t>
      </w:r>
      <w:r w:rsidR="00D95ABF">
        <w:rPr>
          <w:sz w:val="22"/>
          <w:szCs w:val="22"/>
        </w:rPr>
        <w:t>s</w:t>
      </w:r>
      <w:r w:rsidR="00C33D0C">
        <w:rPr>
          <w:sz w:val="22"/>
          <w:szCs w:val="22"/>
        </w:rPr>
        <w:t xml:space="preserve"> to the final consumer, but the obligation</w:t>
      </w:r>
      <w:r w:rsidR="00D95ABF">
        <w:rPr>
          <w:sz w:val="22"/>
          <w:szCs w:val="22"/>
        </w:rPr>
        <w:t xml:space="preserve"> remains</w:t>
      </w:r>
      <w:r w:rsidR="00C33D0C">
        <w:rPr>
          <w:sz w:val="22"/>
          <w:szCs w:val="22"/>
        </w:rPr>
        <w:t xml:space="preserve"> to ensure that any food supplied is safe. </w:t>
      </w:r>
    </w:p>
    <w:p w14:paraId="155FBDCF" w14:textId="77777777" w:rsidR="00C54340" w:rsidRDefault="00D95ABF" w:rsidP="00486D22">
      <w:pPr>
        <w:spacing w:line="276" w:lineRule="auto"/>
        <w:rPr>
          <w:sz w:val="22"/>
          <w:szCs w:val="22"/>
        </w:rPr>
      </w:pPr>
      <w:r w:rsidDel="00D95ABF">
        <w:rPr>
          <w:color w:val="FF0000"/>
          <w:sz w:val="22"/>
          <w:szCs w:val="22"/>
        </w:rPr>
        <w:t xml:space="preserve"> </w:t>
      </w:r>
    </w:p>
    <w:p w14:paraId="15016DD1" w14:textId="45DDB737" w:rsidR="00501EEC" w:rsidRDefault="0041398E" w:rsidP="00486D22">
      <w:pPr>
        <w:spacing w:line="276" w:lineRule="auto"/>
        <w:rPr>
          <w:sz w:val="22"/>
          <w:szCs w:val="22"/>
        </w:rPr>
      </w:pPr>
      <w:r>
        <w:rPr>
          <w:sz w:val="22"/>
          <w:szCs w:val="22"/>
        </w:rPr>
        <w:t>Example</w:t>
      </w:r>
      <w:r w:rsidR="00C54340">
        <w:rPr>
          <w:sz w:val="22"/>
          <w:szCs w:val="22"/>
        </w:rPr>
        <w:t>s</w:t>
      </w:r>
      <w:r>
        <w:rPr>
          <w:sz w:val="22"/>
          <w:szCs w:val="22"/>
        </w:rPr>
        <w:t xml:space="preserve"> of local retail establishments who may supply the final consumer are restaurants and butchers</w:t>
      </w:r>
      <w:r w:rsidR="00C33D0C">
        <w:rPr>
          <w:sz w:val="22"/>
          <w:szCs w:val="22"/>
        </w:rPr>
        <w:t xml:space="preserve"> shops</w:t>
      </w:r>
      <w:r>
        <w:rPr>
          <w:sz w:val="22"/>
          <w:szCs w:val="22"/>
        </w:rPr>
        <w:t>.</w:t>
      </w:r>
      <w:r w:rsidR="00241D4C">
        <w:rPr>
          <w:sz w:val="22"/>
          <w:szCs w:val="22"/>
        </w:rPr>
        <w:t xml:space="preserve"> These local retail establishments must be registered as food businesses with their local authority and abide by the relevant requirements set out in Regulation (EC) 852/2004.</w:t>
      </w:r>
    </w:p>
    <w:p w14:paraId="72DEA691" w14:textId="77777777" w:rsidR="0050605F" w:rsidRPr="002341FE" w:rsidRDefault="0050605F" w:rsidP="00486D22">
      <w:pPr>
        <w:spacing w:line="276" w:lineRule="auto"/>
        <w:rPr>
          <w:sz w:val="22"/>
          <w:szCs w:val="22"/>
        </w:rPr>
      </w:pPr>
    </w:p>
    <w:p w14:paraId="62A8F8FE" w14:textId="77777777" w:rsidR="00082FFA" w:rsidRPr="00C55CB3" w:rsidRDefault="003F59AC" w:rsidP="00486D22">
      <w:pPr>
        <w:spacing w:line="276" w:lineRule="auto"/>
        <w:rPr>
          <w:sz w:val="22"/>
          <w:szCs w:val="22"/>
        </w:rPr>
      </w:pPr>
      <w:r w:rsidRPr="00732401">
        <w:rPr>
          <w:b/>
          <w:noProof/>
          <w:sz w:val="22"/>
          <w:szCs w:val="22"/>
          <w:u w:val="single"/>
          <w:lang w:eastAsia="en-GB"/>
        </w:rPr>
        <mc:AlternateContent>
          <mc:Choice Requires="wpg">
            <w:drawing>
              <wp:inline distT="0" distB="0" distL="0" distR="0" wp14:anchorId="749BD94E" wp14:editId="029E0828">
                <wp:extent cx="5734050" cy="2444751"/>
                <wp:effectExtent l="0" t="0" r="19050" b="12700"/>
                <wp:docPr id="198" name="Group 198"/>
                <wp:cNvGraphicFramePr/>
                <a:graphic xmlns:a="http://schemas.openxmlformats.org/drawingml/2006/main">
                  <a:graphicData uri="http://schemas.microsoft.com/office/word/2010/wordprocessingGroup">
                    <wpg:wgp>
                      <wpg:cNvGrpSpPr/>
                      <wpg:grpSpPr>
                        <a:xfrm>
                          <a:off x="0" y="0"/>
                          <a:ext cx="5734050" cy="2444751"/>
                          <a:chOff x="0" y="0"/>
                          <a:chExt cx="3567448" cy="1314795"/>
                        </a:xfrm>
                      </wpg:grpSpPr>
                      <wps:wsp>
                        <wps:cNvPr id="199" name="Rectangle 199"/>
                        <wps:cNvSpPr/>
                        <wps:spPr>
                          <a:xfrm>
                            <a:off x="0" y="0"/>
                            <a:ext cx="3567448" cy="323011"/>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499B7" w14:textId="632B1F22" w:rsidR="00156D53" w:rsidRPr="00FF4AAB" w:rsidRDefault="00156D53">
                              <w:pPr>
                                <w:jc w:val="center"/>
                                <w:rPr>
                                  <w:rFonts w:eastAsiaTheme="majorEastAsia" w:cs="Arial"/>
                                  <w:color w:val="FFFFFF" w:themeColor="background1"/>
                                  <w:sz w:val="28"/>
                                  <w:szCs w:val="28"/>
                                </w:rPr>
                              </w:pPr>
                              <w:r>
                                <w:rPr>
                                  <w:rFonts w:eastAsiaTheme="majorEastAsia" w:cs="Arial"/>
                                  <w:color w:val="FFFFFF" w:themeColor="background1"/>
                                  <w:sz w:val="28"/>
                                  <w:szCs w:val="28"/>
                                </w:rPr>
                                <w:t>This Exemption at a Glance</w:t>
                              </w:r>
                              <w:r w:rsidRPr="00FF4AAB">
                                <w:rPr>
                                  <w:rFonts w:eastAsiaTheme="majorEastAsia" w:cs="Arial"/>
                                  <w:color w:val="FFFFFF" w:themeColor="background1"/>
                                  <w:sz w:val="28"/>
                                  <w:szCs w:val="28"/>
                                </w:rPr>
                                <w:t xml:space="preserve"> </w:t>
                              </w:r>
                              <w:r w:rsidR="008714B1">
                                <w:rPr>
                                  <w:rFonts w:eastAsiaTheme="majorEastAsia" w:cs="Arial"/>
                                  <w:color w:val="FFFFFF" w:themeColor="background1"/>
                                  <w:sz w:val="28"/>
                                  <w:szCs w:val="28"/>
                                </w:rPr>
                                <w:t>– Direct Supply of Small Quantities</w:t>
                              </w:r>
                              <w:r w:rsidR="006775BA">
                                <w:rPr>
                                  <w:rFonts w:eastAsiaTheme="majorEastAsia" w:cs="Arial"/>
                                  <w:color w:val="FFFFFF" w:themeColor="background1"/>
                                  <w:sz w:val="28"/>
                                  <w:szCs w:val="28"/>
                                </w:rPr>
                                <w:t xml:space="preserve"> of </w:t>
                              </w:r>
                              <w:r w:rsidR="001431E1">
                                <w:rPr>
                                  <w:rFonts w:eastAsiaTheme="majorEastAsia" w:cs="Arial"/>
                                  <w:color w:val="FFFFFF" w:themeColor="background1"/>
                                  <w:sz w:val="28"/>
                                  <w:szCs w:val="28"/>
                                </w:rPr>
                                <w:t>in Fur/Feather Wild Game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314056"/>
                            <a:ext cx="3561522" cy="1000739"/>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EFA41BE" w14:textId="6446B981" w:rsidR="00156D53" w:rsidRPr="002E0B8B" w:rsidRDefault="00156D53" w:rsidP="001431E1">
                              <w:pPr>
                                <w:pStyle w:val="ListParagraph"/>
                                <w:numPr>
                                  <w:ilvl w:val="0"/>
                                  <w:numId w:val="3"/>
                                </w:numPr>
                                <w:rPr>
                                  <w:sz w:val="22"/>
                                  <w:szCs w:val="22"/>
                                </w:rPr>
                              </w:pPr>
                              <w:r w:rsidRPr="002E0B8B">
                                <w:rPr>
                                  <w:sz w:val="22"/>
                                  <w:szCs w:val="22"/>
                                </w:rPr>
                                <w:t>You are not required to be registered or approved by enforcement authorities</w:t>
                              </w:r>
                            </w:p>
                            <w:p w14:paraId="01B8D5F1" w14:textId="77777777" w:rsidR="00156D53" w:rsidRPr="002341FE" w:rsidRDefault="00156D53" w:rsidP="0042096B">
                              <w:pPr>
                                <w:pStyle w:val="ListParagraph"/>
                                <w:numPr>
                                  <w:ilvl w:val="0"/>
                                  <w:numId w:val="3"/>
                                </w:numPr>
                                <w:rPr>
                                  <w:sz w:val="22"/>
                                  <w:szCs w:val="22"/>
                                </w:rPr>
                              </w:pPr>
                              <w:r w:rsidRPr="002341FE">
                                <w:rPr>
                                  <w:sz w:val="22"/>
                                  <w:szCs w:val="22"/>
                                </w:rPr>
                                <w:t>You must abide by the requirem</w:t>
                              </w:r>
                              <w:r>
                                <w:rPr>
                                  <w:sz w:val="22"/>
                                  <w:szCs w:val="22"/>
                                </w:rPr>
                                <w:t>ents of Regulation (EC) 178/2002</w:t>
                              </w:r>
                              <w:r w:rsidRPr="002341FE">
                                <w:rPr>
                                  <w:sz w:val="22"/>
                                  <w:szCs w:val="22"/>
                                </w:rPr>
                                <w:t>, including:</w:t>
                              </w:r>
                            </w:p>
                            <w:p w14:paraId="2AF42FB5" w14:textId="77777777" w:rsidR="00156D53" w:rsidRPr="002341FE" w:rsidRDefault="00156D53" w:rsidP="0042096B">
                              <w:pPr>
                                <w:pStyle w:val="ListParagraph"/>
                                <w:numPr>
                                  <w:ilvl w:val="0"/>
                                  <w:numId w:val="4"/>
                                </w:numPr>
                                <w:rPr>
                                  <w:sz w:val="22"/>
                                  <w:szCs w:val="22"/>
                                </w:rPr>
                              </w:pPr>
                              <w:r w:rsidRPr="002341FE">
                                <w:rPr>
                                  <w:sz w:val="22"/>
                                  <w:szCs w:val="22"/>
                                </w:rPr>
                                <w:t>The obligation to supply safe food</w:t>
                              </w:r>
                            </w:p>
                            <w:p w14:paraId="74D6EC39" w14:textId="77777777" w:rsidR="00156D53" w:rsidRPr="002341FE" w:rsidRDefault="00156D53" w:rsidP="0042096B">
                              <w:pPr>
                                <w:pStyle w:val="ListParagraph"/>
                                <w:numPr>
                                  <w:ilvl w:val="0"/>
                                  <w:numId w:val="4"/>
                                </w:numPr>
                                <w:rPr>
                                  <w:sz w:val="22"/>
                                  <w:szCs w:val="22"/>
                                </w:rPr>
                              </w:pPr>
                              <w:r w:rsidRPr="002341FE">
                                <w:rPr>
                                  <w:sz w:val="22"/>
                                  <w:szCs w:val="22"/>
                                </w:rPr>
                                <w:t>Traceability requirements</w:t>
                              </w:r>
                            </w:p>
                            <w:p w14:paraId="743143C2" w14:textId="77777777" w:rsidR="00156D53" w:rsidRPr="002341FE" w:rsidRDefault="00156D53" w:rsidP="0042096B">
                              <w:pPr>
                                <w:pStyle w:val="ListParagraph"/>
                                <w:numPr>
                                  <w:ilvl w:val="0"/>
                                  <w:numId w:val="3"/>
                                </w:numPr>
                                <w:rPr>
                                  <w:sz w:val="22"/>
                                  <w:szCs w:val="22"/>
                                </w:rPr>
                              </w:pPr>
                              <w:r w:rsidRPr="002341FE">
                                <w:rPr>
                                  <w:sz w:val="22"/>
                                  <w:szCs w:val="22"/>
                                </w:rPr>
                                <w:t xml:space="preserve">Your supply of wild game must be of small quantities direct to the final consumer, or to local retail establishments directly supplying the final consumer </w:t>
                              </w:r>
                            </w:p>
                            <w:p w14:paraId="21016FD3" w14:textId="77777777" w:rsidR="00156D53" w:rsidRPr="002341FE" w:rsidRDefault="00156D53" w:rsidP="0042096B">
                              <w:pPr>
                                <w:pStyle w:val="ListParagraph"/>
                                <w:numPr>
                                  <w:ilvl w:val="0"/>
                                  <w:numId w:val="4"/>
                                </w:numPr>
                                <w:rPr>
                                  <w:sz w:val="22"/>
                                  <w:szCs w:val="22"/>
                                </w:rPr>
                              </w:pPr>
                              <w:r w:rsidRPr="002341FE">
                                <w:rPr>
                                  <w:sz w:val="22"/>
                                  <w:szCs w:val="22"/>
                                </w:rPr>
                                <w:t>The definitions of final consumer, local and small quantities can be found in the glossary</w:t>
                              </w:r>
                            </w:p>
                            <w:p w14:paraId="4F2BBF5A" w14:textId="77777777" w:rsidR="00156D53" w:rsidRPr="002341FE" w:rsidRDefault="00156D53" w:rsidP="0042096B">
                              <w:pPr>
                                <w:pStyle w:val="ListParagraph"/>
                                <w:numPr>
                                  <w:ilvl w:val="0"/>
                                  <w:numId w:val="3"/>
                                </w:numPr>
                                <w:rPr>
                                  <w:sz w:val="22"/>
                                  <w:szCs w:val="22"/>
                                </w:rPr>
                              </w:pPr>
                              <w:r w:rsidRPr="002341FE">
                                <w:rPr>
                                  <w:sz w:val="22"/>
                                  <w:szCs w:val="22"/>
                                </w:rPr>
                                <w:t>The wild game you supply must be in fu</w:t>
                              </w:r>
                              <w:r>
                                <w:rPr>
                                  <w:sz w:val="22"/>
                                  <w:szCs w:val="22"/>
                                </w:rPr>
                                <w:t>r/feather and not processed in any way beyond normal hunting practices (i.e. bleeding, gralloching)</w:t>
                              </w:r>
                            </w:p>
                            <w:p w14:paraId="5C58C765" w14:textId="77777777" w:rsidR="00156D53" w:rsidRPr="00FF4AAB" w:rsidRDefault="00156D53" w:rsidP="00FF4AAB">
                              <w:pPr>
                                <w:rPr>
                                  <w:color w:val="5B9BD5" w:themeColor="accent1"/>
                                </w:rPr>
                              </w:pPr>
                            </w:p>
                            <w:p w14:paraId="54E65684" w14:textId="77777777" w:rsidR="00156D53" w:rsidRPr="00FF4AAB" w:rsidRDefault="00156D53" w:rsidP="00FF4AAB">
                              <w:pPr>
                                <w:rPr>
                                  <w:color w:val="5B9BD5" w:themeColor="accent1"/>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749BD94E" id="Group 198" o:spid="_x0000_s1051" style="width:451.5pt;height:192.5pt;mso-position-horizontal-relative:char;mso-position-vertical-relative:line" coordsize="35674,1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ktfwMAAAsLAAAOAAAAZHJzL2Uyb0RvYy54bWzMlttu1DAQhu+ReAcr9zSHTbps1BSVQiuk&#10;Cipa1GvXcTYRjm1sb5Py9Mw4h55WtFokoBdpbM/B/j3zbQ7e9a0gN9zYRskiiPeigHDJVNnIdRF8&#10;uzx58zYg1lFZUqEkL4JbboN3h69fHXQ654mqlSi5IRBE2rzTRVA7p/MwtKzmLbV7SnMJi5UyLXUw&#10;NOuwNLSD6K0IkyjaDztlSm0U49bC7IdhMTj08auKM/elqix3RBQB7M35p/HPa3yGhwc0Xxuq64aN&#10;26A77KKljYSkc6gP1FGyMc2TUG3DjLKqcntMtaGqqoZxfwY4TRw9Os2pURvtz7LOu7WeZQJpH+m0&#10;c1j2+ebckKaEu1vBVUnawiX5vAQnQJ5Or3OwOjX6Qp+bcWI9jPDEfWVa/A9nIb0X9nYWlveOMJjM&#10;los0ykB/BmtJmqbLLB6kZzXczxM/Vn8cPRfZ/jJNYWfoGS/idLnK0DOcEoe4v3k7nYYysndK2T9T&#10;6qKmmvsLsKjBrNRqUuorFBiVa8FBrdWglrecpbK5BdVeqtOD0y6SRRR7mebD0lwb6065agm+FIGB&#10;/L7u6M2ZdYMukwkmtUo05UkjhB9gU/FjYcgNhXagjHHppgQPLIXc2Rn2it5wLdPR/Zu7FRxjCvmV&#10;V1BvUBSJ37jv9Keb8vlrWvJhr1kEf+O9zx6+CnxAtK7glHPs+HexB5lGe3TlHhSzc/S88+zhMyvp&#10;Zue2kcpsCyBmqavBfhJpkAZVcv1173sxWUy1dK3KWyg7owZyWc1OGrj5M2rdOTWAKmgqwK/7Ao9K&#10;qK4I1PgWkFqZn9vm0R76AlYD0gH6isD+2FDDAyI+SeiYVZymyEo/SLNlAgNzf+X6/orctMcKyikG&#10;0GvmX9Heiem1Mqq9AkofYVZYopJB7iJgzkyDYzcgGTjP+NGRNwM+aurO5IVmGByFxsq+7K+o0WP5&#10;OwDMZzV1Kc0fdcFgi55SHW2cqhrfIij1oOt4BUAM5NxfQAf8ZE3ouEQ4vlc9wTmP1ZkcxPWwgKce&#10;53/LEIBilO2jKVTyHTbjLElGbELvLBceT7uTRCrEiE8iJIE6218A0DHnA3LMzfkMY0ZMTL03wsuj&#10;wvPSv22Bxgt6czsRXuD4t4lQfp/g+wIipFMt/HMijHjYQgSs7V1p4P4nFviPCvji8r8w49chftLd&#10;H3t23H3DHv4CAAD//wMAUEsDBBQABgAIAAAAIQDUk8ve3AAAAAUBAAAPAAAAZHJzL2Rvd25yZXYu&#10;eG1sTI9BS8NAEIXvgv9hGcGb3Y2h0sZsSinqqQi2gvQ2zU6T0OxuyG6T9N87etHLg8cb3vsmX022&#10;FQP1ofFOQzJTIMiV3jSu0vC5f31YgAgRncHWO9JwpQCr4vYmx8z40X3QsIuV4BIXMtRQx9hlUoay&#10;Joth5jtynJ18bzGy7Stpehy53LbyUaknabFxvFBjR5uayvPuYjW8jTiu0+Rl2J5Pm+thP3//2iak&#10;9f3dtH4GEWmKf8fwg8/oUDDT0V+cCaLVwI/EX+VsqVK2Rw3pYq5AFrn8T198AwAA//8DAFBLAQIt&#10;ABQABgAIAAAAIQC2gziS/gAAAOEBAAATAAAAAAAAAAAAAAAAAAAAAABbQ29udGVudF9UeXBlc10u&#10;eG1sUEsBAi0AFAAGAAgAAAAhADj9If/WAAAAlAEAAAsAAAAAAAAAAAAAAAAALwEAAF9yZWxzLy5y&#10;ZWxzUEsBAi0AFAAGAAgAAAAhAF0paS1/AwAACwsAAA4AAAAAAAAAAAAAAAAALgIAAGRycy9lMm9E&#10;b2MueG1sUEsBAi0AFAAGAAgAAAAhANSTy97cAAAABQEAAA8AAAAAAAAAAAAAAAAA2QUAAGRycy9k&#10;b3ducmV2LnhtbFBLBQYAAAAABAAEAPMAAADiBgAAAAA=&#10;">
                <v:rect id="Rectangle 199" o:spid="_x0000_s1052" style="position:absolute;width:35674;height:3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fIxAAAANwAAAAPAAAAZHJzL2Rvd25yZXYueG1sRE9Na8JA&#10;EL0X+h+WEXqru5YimrqK1AoeStW0UI9jdkxCsrMhuzXx33cFwds83ufMFr2txZlaXzrWMBoqEMSZ&#10;MyXnGn6+188TED4gG6wdk4YLeVjMHx9mmBjX8Z7OachFDGGfoIYihCaR0mcFWfRD1xBH7uRaiyHC&#10;NpemxS6G21q+KDWWFkuODQU29F5QVqV/VsN2s+o79XX8PFRytVb2tdr91h9aPw365RuIQH24i2/u&#10;jYnzp1O4PhMvkPN/AAAA//8DAFBLAQItABQABgAIAAAAIQDb4fbL7gAAAIUBAAATAAAAAAAAAAAA&#10;AAAAAAAAAABbQ29udGVudF9UeXBlc10ueG1sUEsBAi0AFAAGAAgAAAAhAFr0LFu/AAAAFQEAAAsA&#10;AAAAAAAAAAAAAAAAHwEAAF9yZWxzLy5yZWxzUEsBAi0AFAAGAAgAAAAhAHEmx8jEAAAA3AAAAA8A&#10;AAAAAAAAAAAAAAAABwIAAGRycy9kb3ducmV2LnhtbFBLBQYAAAAAAwADALcAAAD4AgAAAAA=&#10;" fillcolor="#5b9bd5 [3204]" strokecolor="#5b9bd5 [3204]" strokeweight="1pt">
                  <v:textbox>
                    <w:txbxContent>
                      <w:p w14:paraId="13D499B7" w14:textId="632B1F22" w:rsidR="00156D53" w:rsidRPr="00FF4AAB" w:rsidRDefault="00156D53">
                        <w:pPr>
                          <w:jc w:val="center"/>
                          <w:rPr>
                            <w:rFonts w:eastAsiaTheme="majorEastAsia" w:cs="Arial"/>
                            <w:color w:val="FFFFFF" w:themeColor="background1"/>
                            <w:sz w:val="28"/>
                            <w:szCs w:val="28"/>
                          </w:rPr>
                        </w:pPr>
                        <w:r>
                          <w:rPr>
                            <w:rFonts w:eastAsiaTheme="majorEastAsia" w:cs="Arial"/>
                            <w:color w:val="FFFFFF" w:themeColor="background1"/>
                            <w:sz w:val="28"/>
                            <w:szCs w:val="28"/>
                          </w:rPr>
                          <w:t>This Exemption at a Glance</w:t>
                        </w:r>
                        <w:r w:rsidRPr="00FF4AAB">
                          <w:rPr>
                            <w:rFonts w:eastAsiaTheme="majorEastAsia" w:cs="Arial"/>
                            <w:color w:val="FFFFFF" w:themeColor="background1"/>
                            <w:sz w:val="28"/>
                            <w:szCs w:val="28"/>
                          </w:rPr>
                          <w:t xml:space="preserve"> </w:t>
                        </w:r>
                        <w:r w:rsidR="008714B1">
                          <w:rPr>
                            <w:rFonts w:eastAsiaTheme="majorEastAsia" w:cs="Arial"/>
                            <w:color w:val="FFFFFF" w:themeColor="background1"/>
                            <w:sz w:val="28"/>
                            <w:szCs w:val="28"/>
                          </w:rPr>
                          <w:t>– Direct Supply of Small Quantities</w:t>
                        </w:r>
                        <w:r w:rsidR="006775BA">
                          <w:rPr>
                            <w:rFonts w:eastAsiaTheme="majorEastAsia" w:cs="Arial"/>
                            <w:color w:val="FFFFFF" w:themeColor="background1"/>
                            <w:sz w:val="28"/>
                            <w:szCs w:val="28"/>
                          </w:rPr>
                          <w:t xml:space="preserve"> of </w:t>
                        </w:r>
                        <w:r w:rsidR="001431E1">
                          <w:rPr>
                            <w:rFonts w:eastAsiaTheme="majorEastAsia" w:cs="Arial"/>
                            <w:color w:val="FFFFFF" w:themeColor="background1"/>
                            <w:sz w:val="28"/>
                            <w:szCs w:val="28"/>
                          </w:rPr>
                          <w:t>in Fur/Feather Wild Game</w:t>
                        </w:r>
                      </w:p>
                    </w:txbxContent>
                  </v:textbox>
                </v:rect>
                <v:shape id="Text Box 200" o:spid="_x0000_s1053" type="#_x0000_t202" style="position:absolute;top:3140;width:35615;height:10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6CpwgAAANwAAAAPAAAAZHJzL2Rvd25yZXYueG1sRI9Bi8Iw&#10;FITvC/6H8ARva6oHXatRVBA8qutBb8/m2Rabl5LEWv31mwXB4zAz3zCzRWsq0ZDzpWUFg34Cgjiz&#10;uuRcwfF38/0DwgdkjZVlUvAkD4t552uGqbYP3lNzCLmIEPYpKihCqFMpfVaQQd+3NXH0rtYZDFG6&#10;XGqHjwg3lRwmyUgaLDkuFFjTuqDsdrgbBWa4sjs6v/bn0eW5bo+Nm5zGY6V63XY5BRGoDZ/wu73V&#10;CiIR/s/EIyDnfwAAAP//AwBQSwECLQAUAAYACAAAACEA2+H2y+4AAACFAQAAEwAAAAAAAAAAAAAA&#10;AAAAAAAAW0NvbnRlbnRfVHlwZXNdLnhtbFBLAQItABQABgAIAAAAIQBa9CxbvwAAABUBAAALAAAA&#10;AAAAAAAAAAAAAB8BAABfcmVscy8ucmVsc1BLAQItABQABgAIAAAAIQBVB6CpwgAAANwAAAAPAAAA&#10;AAAAAAAAAAAAAAcCAABkcnMvZG93bnJldi54bWxQSwUGAAAAAAMAAwC3AAAA9gIAAAAA&#10;" filled="f" strokecolor="#5b9bd5 [3204]" strokeweight=".5pt">
                  <v:textbox inset=",7.2pt,,0">
                    <w:txbxContent>
                      <w:p w14:paraId="1EFA41BE" w14:textId="6446B981" w:rsidR="00156D53" w:rsidRPr="002E0B8B" w:rsidRDefault="00156D53" w:rsidP="001431E1">
                        <w:pPr>
                          <w:pStyle w:val="ListParagraph"/>
                          <w:numPr>
                            <w:ilvl w:val="0"/>
                            <w:numId w:val="3"/>
                          </w:numPr>
                          <w:rPr>
                            <w:sz w:val="22"/>
                            <w:szCs w:val="22"/>
                          </w:rPr>
                        </w:pPr>
                        <w:r w:rsidRPr="002E0B8B">
                          <w:rPr>
                            <w:sz w:val="22"/>
                            <w:szCs w:val="22"/>
                          </w:rPr>
                          <w:t>You are not required to be registered or approved by enforcement authorities</w:t>
                        </w:r>
                      </w:p>
                      <w:p w14:paraId="01B8D5F1" w14:textId="77777777" w:rsidR="00156D53" w:rsidRPr="002341FE" w:rsidRDefault="00156D53" w:rsidP="0042096B">
                        <w:pPr>
                          <w:pStyle w:val="ListParagraph"/>
                          <w:numPr>
                            <w:ilvl w:val="0"/>
                            <w:numId w:val="3"/>
                          </w:numPr>
                          <w:rPr>
                            <w:sz w:val="22"/>
                            <w:szCs w:val="22"/>
                          </w:rPr>
                        </w:pPr>
                        <w:r w:rsidRPr="002341FE">
                          <w:rPr>
                            <w:sz w:val="22"/>
                            <w:szCs w:val="22"/>
                          </w:rPr>
                          <w:t>You must abide by the requirem</w:t>
                        </w:r>
                        <w:r>
                          <w:rPr>
                            <w:sz w:val="22"/>
                            <w:szCs w:val="22"/>
                          </w:rPr>
                          <w:t>ents of Regulation (EC) 178/2002</w:t>
                        </w:r>
                        <w:r w:rsidRPr="002341FE">
                          <w:rPr>
                            <w:sz w:val="22"/>
                            <w:szCs w:val="22"/>
                          </w:rPr>
                          <w:t>, including:</w:t>
                        </w:r>
                      </w:p>
                      <w:p w14:paraId="2AF42FB5" w14:textId="77777777" w:rsidR="00156D53" w:rsidRPr="002341FE" w:rsidRDefault="00156D53" w:rsidP="0042096B">
                        <w:pPr>
                          <w:pStyle w:val="ListParagraph"/>
                          <w:numPr>
                            <w:ilvl w:val="0"/>
                            <w:numId w:val="4"/>
                          </w:numPr>
                          <w:rPr>
                            <w:sz w:val="22"/>
                            <w:szCs w:val="22"/>
                          </w:rPr>
                        </w:pPr>
                        <w:r w:rsidRPr="002341FE">
                          <w:rPr>
                            <w:sz w:val="22"/>
                            <w:szCs w:val="22"/>
                          </w:rPr>
                          <w:t>The obligation to supply safe food</w:t>
                        </w:r>
                      </w:p>
                      <w:p w14:paraId="74D6EC39" w14:textId="77777777" w:rsidR="00156D53" w:rsidRPr="002341FE" w:rsidRDefault="00156D53" w:rsidP="0042096B">
                        <w:pPr>
                          <w:pStyle w:val="ListParagraph"/>
                          <w:numPr>
                            <w:ilvl w:val="0"/>
                            <w:numId w:val="4"/>
                          </w:numPr>
                          <w:rPr>
                            <w:sz w:val="22"/>
                            <w:szCs w:val="22"/>
                          </w:rPr>
                        </w:pPr>
                        <w:r w:rsidRPr="002341FE">
                          <w:rPr>
                            <w:sz w:val="22"/>
                            <w:szCs w:val="22"/>
                          </w:rPr>
                          <w:t>Traceability requirements</w:t>
                        </w:r>
                      </w:p>
                      <w:p w14:paraId="743143C2" w14:textId="77777777" w:rsidR="00156D53" w:rsidRPr="002341FE" w:rsidRDefault="00156D53" w:rsidP="0042096B">
                        <w:pPr>
                          <w:pStyle w:val="ListParagraph"/>
                          <w:numPr>
                            <w:ilvl w:val="0"/>
                            <w:numId w:val="3"/>
                          </w:numPr>
                          <w:rPr>
                            <w:sz w:val="22"/>
                            <w:szCs w:val="22"/>
                          </w:rPr>
                        </w:pPr>
                        <w:r w:rsidRPr="002341FE">
                          <w:rPr>
                            <w:sz w:val="22"/>
                            <w:szCs w:val="22"/>
                          </w:rPr>
                          <w:t xml:space="preserve">Your supply of wild game must be of small quantities direct to the final consumer, or to local retail establishments directly supplying the final consumer </w:t>
                        </w:r>
                      </w:p>
                      <w:p w14:paraId="21016FD3" w14:textId="77777777" w:rsidR="00156D53" w:rsidRPr="002341FE" w:rsidRDefault="00156D53" w:rsidP="0042096B">
                        <w:pPr>
                          <w:pStyle w:val="ListParagraph"/>
                          <w:numPr>
                            <w:ilvl w:val="0"/>
                            <w:numId w:val="4"/>
                          </w:numPr>
                          <w:rPr>
                            <w:sz w:val="22"/>
                            <w:szCs w:val="22"/>
                          </w:rPr>
                        </w:pPr>
                        <w:r w:rsidRPr="002341FE">
                          <w:rPr>
                            <w:sz w:val="22"/>
                            <w:szCs w:val="22"/>
                          </w:rPr>
                          <w:t>The definitions of final consumer, local and small quantities can be found in the glossary</w:t>
                        </w:r>
                      </w:p>
                      <w:p w14:paraId="4F2BBF5A" w14:textId="77777777" w:rsidR="00156D53" w:rsidRPr="002341FE" w:rsidRDefault="00156D53" w:rsidP="0042096B">
                        <w:pPr>
                          <w:pStyle w:val="ListParagraph"/>
                          <w:numPr>
                            <w:ilvl w:val="0"/>
                            <w:numId w:val="3"/>
                          </w:numPr>
                          <w:rPr>
                            <w:sz w:val="22"/>
                            <w:szCs w:val="22"/>
                          </w:rPr>
                        </w:pPr>
                        <w:r w:rsidRPr="002341FE">
                          <w:rPr>
                            <w:sz w:val="22"/>
                            <w:szCs w:val="22"/>
                          </w:rPr>
                          <w:t>The wild game you supply must be in fu</w:t>
                        </w:r>
                        <w:r>
                          <w:rPr>
                            <w:sz w:val="22"/>
                            <w:szCs w:val="22"/>
                          </w:rPr>
                          <w:t xml:space="preserve">r/feather and not processed in any way beyond normal hunting practices (i.e. bleeding, </w:t>
                        </w:r>
                        <w:proofErr w:type="spellStart"/>
                        <w:r>
                          <w:rPr>
                            <w:sz w:val="22"/>
                            <w:szCs w:val="22"/>
                          </w:rPr>
                          <w:t>gralloching</w:t>
                        </w:r>
                        <w:proofErr w:type="spellEnd"/>
                        <w:r>
                          <w:rPr>
                            <w:sz w:val="22"/>
                            <w:szCs w:val="22"/>
                          </w:rPr>
                          <w:t>)</w:t>
                        </w:r>
                      </w:p>
                      <w:p w14:paraId="5C58C765" w14:textId="77777777" w:rsidR="00156D53" w:rsidRPr="00FF4AAB" w:rsidRDefault="00156D53" w:rsidP="00FF4AAB">
                        <w:pPr>
                          <w:rPr>
                            <w:color w:val="5B9BD5" w:themeColor="accent1"/>
                          </w:rPr>
                        </w:pPr>
                      </w:p>
                      <w:p w14:paraId="54E65684" w14:textId="77777777" w:rsidR="00156D53" w:rsidRPr="00FF4AAB" w:rsidRDefault="00156D53" w:rsidP="00FF4AAB">
                        <w:pPr>
                          <w:rPr>
                            <w:color w:val="5B9BD5" w:themeColor="accent1"/>
                          </w:rPr>
                        </w:pPr>
                      </w:p>
                    </w:txbxContent>
                  </v:textbox>
                </v:shape>
                <w10:anchorlock/>
              </v:group>
            </w:pict>
          </mc:Fallback>
        </mc:AlternateContent>
      </w:r>
    </w:p>
    <w:p w14:paraId="07650CE8" w14:textId="77777777" w:rsidR="00082FFA" w:rsidRDefault="00082FFA" w:rsidP="00486D22">
      <w:pPr>
        <w:spacing w:line="276" w:lineRule="auto"/>
        <w:rPr>
          <w:b/>
          <w:color w:val="5B9BD5" w:themeColor="accent1"/>
        </w:rPr>
      </w:pPr>
    </w:p>
    <w:p w14:paraId="4AACD195" w14:textId="77777777" w:rsidR="0041398E" w:rsidRDefault="0041398E" w:rsidP="00486D22">
      <w:pPr>
        <w:spacing w:line="276" w:lineRule="auto"/>
        <w:rPr>
          <w:b/>
          <w:color w:val="5B9BD5" w:themeColor="accent1"/>
        </w:rPr>
      </w:pPr>
    </w:p>
    <w:p w14:paraId="62F12EE6" w14:textId="6CD97608" w:rsidR="00FF4AAB" w:rsidRPr="0030089E" w:rsidRDefault="00EC6E2E" w:rsidP="00486D22">
      <w:pPr>
        <w:spacing w:line="276" w:lineRule="auto"/>
      </w:pPr>
      <w:r>
        <w:rPr>
          <w:b/>
          <w:color w:val="5B9BD5" w:themeColor="accent1"/>
        </w:rPr>
        <w:t>1.4</w:t>
      </w:r>
      <w:r w:rsidR="00B87F7B">
        <w:rPr>
          <w:b/>
          <w:color w:val="5B9BD5" w:themeColor="accent1"/>
        </w:rPr>
        <w:t xml:space="preserve"> </w:t>
      </w:r>
      <w:r w:rsidR="00FF4AAB" w:rsidRPr="009B686B">
        <w:rPr>
          <w:b/>
          <w:color w:val="5B9BD5" w:themeColor="accent1"/>
        </w:rPr>
        <w:t>Direct supply of wild game meat by the hunter to the final consumer or local retail</w:t>
      </w:r>
      <w:r w:rsidR="001431E1">
        <w:rPr>
          <w:b/>
          <w:color w:val="5B9BD5" w:themeColor="accent1"/>
        </w:rPr>
        <w:t xml:space="preserve"> establishments</w:t>
      </w:r>
      <w:r w:rsidR="00C54340">
        <w:rPr>
          <w:rStyle w:val="FootnoteReference"/>
          <w:b/>
          <w:color w:val="5B9BD5" w:themeColor="accent1"/>
        </w:rPr>
        <w:footnoteReference w:id="3"/>
      </w:r>
    </w:p>
    <w:p w14:paraId="59A10B5D" w14:textId="77777777" w:rsidR="00FF4AAB" w:rsidRDefault="00FF4AAB" w:rsidP="00B561C0">
      <w:pPr>
        <w:rPr>
          <w:b/>
          <w:u w:val="single"/>
        </w:rPr>
      </w:pPr>
    </w:p>
    <w:p w14:paraId="123DD883" w14:textId="77777777" w:rsidR="00082FFA" w:rsidRDefault="00FF4AAB" w:rsidP="00486D22">
      <w:pPr>
        <w:spacing w:line="276" w:lineRule="auto"/>
        <w:rPr>
          <w:sz w:val="22"/>
          <w:szCs w:val="22"/>
        </w:rPr>
      </w:pPr>
      <w:r w:rsidRPr="002341FE">
        <w:rPr>
          <w:sz w:val="22"/>
          <w:szCs w:val="22"/>
        </w:rPr>
        <w:t xml:space="preserve">If you hunt, </w:t>
      </w:r>
      <w:r w:rsidRPr="002341FE">
        <w:rPr>
          <w:b/>
          <w:sz w:val="22"/>
          <w:szCs w:val="22"/>
        </w:rPr>
        <w:t>process</w:t>
      </w:r>
      <w:r w:rsidRPr="002341FE">
        <w:rPr>
          <w:sz w:val="22"/>
          <w:szCs w:val="22"/>
        </w:rPr>
        <w:t xml:space="preserve"> and supply wild game </w:t>
      </w:r>
      <w:r w:rsidRPr="002341FE">
        <w:rPr>
          <w:b/>
          <w:sz w:val="22"/>
          <w:szCs w:val="22"/>
        </w:rPr>
        <w:t xml:space="preserve">meat </w:t>
      </w:r>
      <w:r w:rsidRPr="002341FE">
        <w:rPr>
          <w:sz w:val="22"/>
          <w:szCs w:val="22"/>
        </w:rPr>
        <w:t>directly</w:t>
      </w:r>
      <w:r w:rsidRPr="002341FE">
        <w:rPr>
          <w:b/>
          <w:sz w:val="22"/>
          <w:szCs w:val="22"/>
        </w:rPr>
        <w:t xml:space="preserve"> </w:t>
      </w:r>
      <w:r w:rsidRPr="002341FE">
        <w:rPr>
          <w:sz w:val="22"/>
          <w:szCs w:val="22"/>
        </w:rPr>
        <w:t>to the final consumer and/or local retail establishments who directly supply the final consumer</w:t>
      </w:r>
      <w:r w:rsidR="00082FFA">
        <w:rPr>
          <w:sz w:val="22"/>
          <w:szCs w:val="22"/>
        </w:rPr>
        <w:t>:</w:t>
      </w:r>
    </w:p>
    <w:p w14:paraId="69A7D861" w14:textId="77777777" w:rsidR="00082FFA" w:rsidRPr="00082FFA" w:rsidRDefault="00082FFA" w:rsidP="00082FFA">
      <w:pPr>
        <w:pStyle w:val="ListParagraph"/>
        <w:numPr>
          <w:ilvl w:val="0"/>
          <w:numId w:val="30"/>
        </w:numPr>
        <w:spacing w:line="276" w:lineRule="auto"/>
        <w:rPr>
          <w:sz w:val="22"/>
          <w:szCs w:val="22"/>
        </w:rPr>
      </w:pPr>
      <w:r>
        <w:rPr>
          <w:sz w:val="22"/>
          <w:szCs w:val="22"/>
        </w:rPr>
        <w:t xml:space="preserve">You </w:t>
      </w:r>
      <w:r w:rsidRPr="00082FFA">
        <w:rPr>
          <w:b/>
          <w:sz w:val="22"/>
          <w:szCs w:val="22"/>
        </w:rPr>
        <w:t>must abide</w:t>
      </w:r>
      <w:r>
        <w:rPr>
          <w:sz w:val="22"/>
          <w:szCs w:val="22"/>
        </w:rPr>
        <w:t xml:space="preserve"> by </w:t>
      </w:r>
      <w:r w:rsidRPr="00082FFA">
        <w:rPr>
          <w:sz w:val="22"/>
          <w:szCs w:val="22"/>
        </w:rPr>
        <w:t>the requirements of Regulation (EC) 852/200</w:t>
      </w:r>
      <w:r>
        <w:rPr>
          <w:sz w:val="22"/>
          <w:szCs w:val="22"/>
        </w:rPr>
        <w:t>4 and Regulation (EC) 178/2004</w:t>
      </w:r>
    </w:p>
    <w:p w14:paraId="6724E351" w14:textId="77777777" w:rsidR="00FF4AAB" w:rsidRPr="00082FFA" w:rsidRDefault="00FF4AAB" w:rsidP="00082FFA">
      <w:pPr>
        <w:pStyle w:val="ListParagraph"/>
        <w:numPr>
          <w:ilvl w:val="0"/>
          <w:numId w:val="30"/>
        </w:numPr>
        <w:spacing w:line="276" w:lineRule="auto"/>
        <w:rPr>
          <w:sz w:val="22"/>
          <w:szCs w:val="22"/>
        </w:rPr>
      </w:pPr>
      <w:r w:rsidRPr="00082FFA">
        <w:rPr>
          <w:sz w:val="22"/>
          <w:szCs w:val="22"/>
        </w:rPr>
        <w:t xml:space="preserve">you are </w:t>
      </w:r>
      <w:r w:rsidRPr="00082FFA">
        <w:rPr>
          <w:b/>
          <w:sz w:val="22"/>
          <w:szCs w:val="22"/>
        </w:rPr>
        <w:t>exempt</w:t>
      </w:r>
      <w:r w:rsidRPr="00082FFA">
        <w:rPr>
          <w:sz w:val="22"/>
          <w:szCs w:val="22"/>
        </w:rPr>
        <w:t xml:space="preserve"> from the requirements of Regulation (EC) 853/2004 </w:t>
      </w:r>
    </w:p>
    <w:p w14:paraId="0D3191B7" w14:textId="77777777" w:rsidR="00226B0C" w:rsidRPr="002341FE" w:rsidRDefault="00732401" w:rsidP="00486D22">
      <w:pPr>
        <w:spacing w:line="276" w:lineRule="auto"/>
        <w:rPr>
          <w:sz w:val="22"/>
          <w:szCs w:val="22"/>
        </w:rPr>
      </w:pPr>
      <w:r w:rsidRPr="002341FE">
        <w:rPr>
          <w:noProof/>
          <w:sz w:val="22"/>
          <w:szCs w:val="22"/>
          <w:lang w:eastAsia="en-GB"/>
        </w:rPr>
        <mc:AlternateContent>
          <mc:Choice Requires="wps">
            <w:drawing>
              <wp:anchor distT="91440" distB="91440" distL="114300" distR="114300" simplePos="0" relativeHeight="251663360" behindDoc="0" locked="0" layoutInCell="1" allowOverlap="1" wp14:anchorId="20EB9AF8" wp14:editId="09A4E4A1">
                <wp:simplePos x="0" y="0"/>
                <wp:positionH relativeFrom="margin">
                  <wp:align>right</wp:align>
                </wp:positionH>
                <wp:positionV relativeFrom="paragraph">
                  <wp:posOffset>151130</wp:posOffset>
                </wp:positionV>
                <wp:extent cx="2447925" cy="140398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03985"/>
                        </a:xfrm>
                        <a:prstGeom prst="rect">
                          <a:avLst/>
                        </a:prstGeom>
                        <a:noFill/>
                        <a:ln w="9525">
                          <a:noFill/>
                          <a:miter lim="800000"/>
                          <a:headEnd/>
                          <a:tailEnd/>
                        </a:ln>
                      </wps:spPr>
                      <wps:txbx>
                        <w:txbxContent>
                          <w:p w14:paraId="2EECD8CA" w14:textId="77777777" w:rsidR="00156D53" w:rsidRPr="00FF4AAB" w:rsidRDefault="00156D53">
                            <w:pPr>
                              <w:pBdr>
                                <w:top w:val="single" w:sz="24" w:space="8" w:color="5B9BD5" w:themeColor="accent1"/>
                                <w:bottom w:val="single" w:sz="24" w:space="8" w:color="5B9BD5" w:themeColor="accent1"/>
                              </w:pBdr>
                              <w:rPr>
                                <w:i/>
                                <w:iCs/>
                                <w:color w:val="5B9BD5" w:themeColor="accent1"/>
                                <w:sz w:val="22"/>
                                <w:szCs w:val="22"/>
                              </w:rPr>
                            </w:pPr>
                            <w:r>
                              <w:rPr>
                                <w:i/>
                                <w:iCs/>
                                <w:color w:val="5B9BD5" w:themeColor="accent1"/>
                                <w:sz w:val="22"/>
                                <w:szCs w:val="22"/>
                              </w:rPr>
                              <w:t>Examples of local retail establishments which supply the final consumer and may supplied to under this exemption include restaurants, butchers and farm shops.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B9AF8" id="_x0000_s1054" type="#_x0000_t202" style="position:absolute;margin-left:141.55pt;margin-top:11.9pt;width:192.75pt;height:110.55pt;z-index:25166336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dpDwIAAPsDAAAOAAAAZHJzL2Uyb0RvYy54bWysU9tuGyEQfa/Uf0C813vJurFXXkdpUleV&#10;0ouU9AMwy3pRgaGAvet+fQfWcaz0rSoPiGGYM3PODKubUStyEM5LMA0tZjklwnBopdk19MfT5t2C&#10;Eh+YaZkCIxp6FJ7erN++WQ22FiX0oFrhCIIYXw+2oX0Its4yz3uhmZ+BFQadHTjNAppul7WODYiu&#10;VVbm+ftsANdaB1x4j7f3k5OuE37XCR6+dZ0XgaiGYm0h7S7t27hn6xWrd47ZXvJTGewfqtBMGkx6&#10;hrpngZG9k39BackdeOjCjIPOoOskF4kDsinyV2wee2ZF4oLieHuWyf8/WP718N0R2Tb0ihLDNLbo&#10;SYyBfICRlFGdwfoaHz1afBZGvMYuJ6bePgD/6YmBu56Znbh1DoZesBarK2JkdhE64fgIsh2+QItp&#10;2D5AAho7p6N0KAZBdOzS8dyZWArHy7KqrpflnBKOvqLKr5aLecrB6udw63z4JECTeGiow9YneHZ4&#10;8CGWw+rnJzGbgY1UKrVfGTI0dDlH/FceLQNOp5K6oYs8rmleIsuPpk3BgUk1nTGBMifakenEOYzb&#10;MemL6BgQNdlCe0QhHEzTiL8HDz2435QMOIkN9b/2zAlK1GeDYi6Lqoqjm4xqfl2i4S4920sPMxyh&#10;GhoomY53IY17ZObtLYq+kUmOl0pONeOEJZVOvyGO8KWdXr382fUfAAAA//8DAFBLAwQUAAYACAAA&#10;ACEAguLuKtwAAAAHAQAADwAAAGRycy9kb3ducmV2LnhtbEyPwU7DMBBE70j8g7VI3KhD2kIJcaoK&#10;teUIlIizGy9JRLy2bDcNf89yguPOjGbeluvJDmLEEHtHCm5nGQikxpmeWgX1++5mBSImTUYPjlDB&#10;N0ZYV5cXpS6MO9MbjofUCi6hWGgFXUq+kDI2HVodZ84jsffpgtWJz9BKE/SZy+0g8yy7k1b3xAud&#10;9vjUYfN1OFkFPvn9/XN4ed1sd2NWf+zrvG+3Sl1fTZtHEAmn9BeGX3xGh4qZju5EJopBAT+SFORz&#10;5md3vlouQRxZWCweQFal/M9f/QAAAP//AwBQSwECLQAUAAYACAAAACEAtoM4kv4AAADhAQAAEwAA&#10;AAAAAAAAAAAAAAAAAAAAW0NvbnRlbnRfVHlwZXNdLnhtbFBLAQItABQABgAIAAAAIQA4/SH/1gAA&#10;AJQBAAALAAAAAAAAAAAAAAAAAC8BAABfcmVscy8ucmVsc1BLAQItABQABgAIAAAAIQAanEdpDwIA&#10;APsDAAAOAAAAAAAAAAAAAAAAAC4CAABkcnMvZTJvRG9jLnhtbFBLAQItABQABgAIAAAAIQCC4u4q&#10;3AAAAAcBAAAPAAAAAAAAAAAAAAAAAGkEAABkcnMvZG93bnJldi54bWxQSwUGAAAAAAQABADzAAAA&#10;cgUAAAAA&#10;" filled="f" stroked="f">
                <v:textbox style="mso-fit-shape-to-text:t">
                  <w:txbxContent>
                    <w:p w14:paraId="2EECD8CA" w14:textId="77777777" w:rsidR="00156D53" w:rsidRPr="00FF4AAB" w:rsidRDefault="00156D53">
                      <w:pPr>
                        <w:pBdr>
                          <w:top w:val="single" w:sz="24" w:space="8" w:color="5B9BD5" w:themeColor="accent1"/>
                          <w:bottom w:val="single" w:sz="24" w:space="8" w:color="5B9BD5" w:themeColor="accent1"/>
                        </w:pBdr>
                        <w:rPr>
                          <w:i/>
                          <w:iCs/>
                          <w:color w:val="5B9BD5" w:themeColor="accent1"/>
                          <w:sz w:val="22"/>
                          <w:szCs w:val="22"/>
                        </w:rPr>
                      </w:pPr>
                      <w:r>
                        <w:rPr>
                          <w:i/>
                          <w:iCs/>
                          <w:color w:val="5B9BD5" w:themeColor="accent1"/>
                          <w:sz w:val="22"/>
                          <w:szCs w:val="22"/>
                        </w:rPr>
                        <w:t>Examples of local retail establishments which supply the final consumer and may supplied to under this exemption include restaurants, butchers and farm shops.</w:t>
                      </w:r>
                    </w:p>
                  </w:txbxContent>
                </v:textbox>
                <w10:wrap type="square" anchorx="margin"/>
              </v:shape>
            </w:pict>
          </mc:Fallback>
        </mc:AlternateContent>
      </w:r>
    </w:p>
    <w:p w14:paraId="126EE645" w14:textId="6D91EF63" w:rsidR="001431E1" w:rsidRDefault="00FF4AAB" w:rsidP="00486D22">
      <w:pPr>
        <w:spacing w:line="276" w:lineRule="auto"/>
        <w:rPr>
          <w:sz w:val="22"/>
          <w:szCs w:val="22"/>
        </w:rPr>
      </w:pPr>
      <w:r w:rsidRPr="002341FE">
        <w:rPr>
          <w:sz w:val="22"/>
          <w:szCs w:val="22"/>
        </w:rPr>
        <w:t>This exemption differs from the</w:t>
      </w:r>
      <w:r w:rsidR="00732401">
        <w:rPr>
          <w:sz w:val="22"/>
          <w:szCs w:val="22"/>
        </w:rPr>
        <w:t xml:space="preserve"> exemption outlined in section </w:t>
      </w:r>
      <w:r w:rsidR="00C54340">
        <w:rPr>
          <w:sz w:val="22"/>
          <w:szCs w:val="22"/>
        </w:rPr>
        <w:t>1.2</w:t>
      </w:r>
      <w:r w:rsidR="00732401">
        <w:rPr>
          <w:sz w:val="22"/>
          <w:szCs w:val="22"/>
        </w:rPr>
        <w:t xml:space="preserve"> </w:t>
      </w:r>
      <w:r w:rsidRPr="002341FE">
        <w:rPr>
          <w:sz w:val="22"/>
          <w:szCs w:val="22"/>
        </w:rPr>
        <w:t xml:space="preserve">as it applies to </w:t>
      </w:r>
      <w:r w:rsidR="0030089E">
        <w:rPr>
          <w:sz w:val="22"/>
          <w:szCs w:val="22"/>
        </w:rPr>
        <w:t>those</w:t>
      </w:r>
      <w:r w:rsidRPr="002341FE">
        <w:rPr>
          <w:sz w:val="22"/>
          <w:szCs w:val="22"/>
        </w:rPr>
        <w:t xml:space="preserve"> who are supplying wild game </w:t>
      </w:r>
      <w:r w:rsidRPr="0030089E">
        <w:rPr>
          <w:b/>
          <w:sz w:val="22"/>
          <w:szCs w:val="22"/>
        </w:rPr>
        <w:t>meat</w:t>
      </w:r>
      <w:r w:rsidRPr="002341FE">
        <w:rPr>
          <w:sz w:val="22"/>
          <w:szCs w:val="22"/>
        </w:rPr>
        <w:t xml:space="preserve"> and not</w:t>
      </w:r>
      <w:r w:rsidR="00C54340">
        <w:rPr>
          <w:sz w:val="22"/>
          <w:szCs w:val="22"/>
        </w:rPr>
        <w:t xml:space="preserve"> only</w:t>
      </w:r>
      <w:r w:rsidRPr="002341FE">
        <w:rPr>
          <w:sz w:val="22"/>
          <w:szCs w:val="22"/>
        </w:rPr>
        <w:t xml:space="preserve"> in fur/feather wild game carcasses. </w:t>
      </w:r>
      <w:r w:rsidR="00C54340">
        <w:rPr>
          <w:sz w:val="22"/>
          <w:szCs w:val="22"/>
        </w:rPr>
        <w:t>W</w:t>
      </w:r>
      <w:r w:rsidR="0030089E">
        <w:rPr>
          <w:sz w:val="22"/>
          <w:szCs w:val="22"/>
        </w:rPr>
        <w:t>ild game carcasses become wild game meat when they undergo any further processing beyond normal hunting practic</w:t>
      </w:r>
      <w:r w:rsidR="00C54340">
        <w:rPr>
          <w:sz w:val="22"/>
          <w:szCs w:val="22"/>
        </w:rPr>
        <w:t>es.</w:t>
      </w:r>
    </w:p>
    <w:p w14:paraId="02E6363C" w14:textId="77777777" w:rsidR="00FF4AAB" w:rsidRPr="002341FE" w:rsidRDefault="00FF4AAB" w:rsidP="00486D22">
      <w:pPr>
        <w:spacing w:line="276" w:lineRule="auto"/>
        <w:rPr>
          <w:sz w:val="22"/>
          <w:szCs w:val="22"/>
        </w:rPr>
      </w:pPr>
    </w:p>
    <w:p w14:paraId="54BB3E30" w14:textId="4384ABE0" w:rsidR="00FF4AAB" w:rsidRDefault="00FF4AAB" w:rsidP="00486D22">
      <w:pPr>
        <w:spacing w:line="276" w:lineRule="auto"/>
        <w:rPr>
          <w:sz w:val="22"/>
          <w:szCs w:val="22"/>
        </w:rPr>
      </w:pPr>
      <w:r w:rsidRPr="002341FE">
        <w:rPr>
          <w:sz w:val="22"/>
          <w:szCs w:val="22"/>
        </w:rPr>
        <w:lastRenderedPageBreak/>
        <w:t xml:space="preserve">This exemption applies to those persons processing wild game and supplying wild game </w:t>
      </w:r>
      <w:r w:rsidRPr="002E0B8B">
        <w:rPr>
          <w:b/>
          <w:sz w:val="22"/>
          <w:szCs w:val="22"/>
        </w:rPr>
        <w:t>meat</w:t>
      </w:r>
      <w:r w:rsidRPr="002341FE">
        <w:rPr>
          <w:sz w:val="22"/>
          <w:szCs w:val="22"/>
        </w:rPr>
        <w:t xml:space="preserve"> from their own retail establishment, </w:t>
      </w:r>
      <w:r w:rsidR="00732401">
        <w:rPr>
          <w:sz w:val="22"/>
          <w:szCs w:val="22"/>
        </w:rPr>
        <w:t xml:space="preserve">such as a farm shop, </w:t>
      </w:r>
      <w:r w:rsidRPr="002341FE">
        <w:rPr>
          <w:sz w:val="22"/>
          <w:szCs w:val="22"/>
        </w:rPr>
        <w:t>providing that the supply is of small quantities direct to the final consumer</w:t>
      </w:r>
      <w:r w:rsidR="001431E1">
        <w:rPr>
          <w:sz w:val="22"/>
          <w:szCs w:val="22"/>
        </w:rPr>
        <w:t xml:space="preserve"> or local retail establishments who directly supply the final consumer</w:t>
      </w:r>
      <w:r w:rsidRPr="002341FE">
        <w:rPr>
          <w:sz w:val="22"/>
          <w:szCs w:val="22"/>
        </w:rPr>
        <w:t>.</w:t>
      </w:r>
      <w:r w:rsidR="00F817B2">
        <w:rPr>
          <w:sz w:val="22"/>
          <w:szCs w:val="22"/>
        </w:rPr>
        <w:t xml:space="preserve"> </w:t>
      </w:r>
    </w:p>
    <w:p w14:paraId="2E4D9F97" w14:textId="77777777" w:rsidR="0050605F" w:rsidRDefault="0050605F" w:rsidP="00486D22">
      <w:pPr>
        <w:spacing w:line="276" w:lineRule="auto"/>
        <w:rPr>
          <w:sz w:val="22"/>
          <w:szCs w:val="22"/>
        </w:rPr>
      </w:pPr>
    </w:p>
    <w:p w14:paraId="72F040C4" w14:textId="01A1CF93" w:rsidR="00501EEC" w:rsidRDefault="0050605F" w:rsidP="00486D22">
      <w:pPr>
        <w:spacing w:line="276" w:lineRule="auto"/>
        <w:rPr>
          <w:color w:val="FF0000"/>
          <w:sz w:val="22"/>
          <w:szCs w:val="22"/>
        </w:rPr>
      </w:pPr>
      <w:r w:rsidRPr="002341FE">
        <w:rPr>
          <w:sz w:val="22"/>
          <w:szCs w:val="22"/>
        </w:rPr>
        <w:t xml:space="preserve">Persons operating under this exemption </w:t>
      </w:r>
      <w:r w:rsidRPr="002341FE">
        <w:rPr>
          <w:b/>
          <w:sz w:val="22"/>
          <w:szCs w:val="22"/>
        </w:rPr>
        <w:t>must register</w:t>
      </w:r>
      <w:r w:rsidRPr="002341FE">
        <w:rPr>
          <w:sz w:val="22"/>
          <w:szCs w:val="22"/>
        </w:rPr>
        <w:t xml:space="preserve"> with their loca</w:t>
      </w:r>
      <w:r>
        <w:rPr>
          <w:sz w:val="22"/>
          <w:szCs w:val="22"/>
        </w:rPr>
        <w:t xml:space="preserve">l authority as a food business </w:t>
      </w:r>
      <w:r w:rsidR="001431E1">
        <w:rPr>
          <w:sz w:val="22"/>
          <w:szCs w:val="22"/>
        </w:rPr>
        <w:t xml:space="preserve">under Regulation (EC) 852/2004 </w:t>
      </w:r>
      <w:r w:rsidRPr="00C35F5A">
        <w:rPr>
          <w:sz w:val="22"/>
          <w:szCs w:val="22"/>
        </w:rPr>
        <w:t xml:space="preserve">and should therefore implement a food safety management system based upon </w:t>
      </w:r>
      <w:r w:rsidR="00BC47EF">
        <w:rPr>
          <w:sz w:val="22"/>
          <w:szCs w:val="22"/>
        </w:rPr>
        <w:t>Hazard Analysis and Critical Control Point (</w:t>
      </w:r>
      <w:r w:rsidRPr="00C35F5A">
        <w:rPr>
          <w:sz w:val="22"/>
          <w:szCs w:val="22"/>
        </w:rPr>
        <w:t>HACCP</w:t>
      </w:r>
      <w:r w:rsidR="00BC47EF">
        <w:rPr>
          <w:sz w:val="22"/>
          <w:szCs w:val="22"/>
        </w:rPr>
        <w:t>)</w:t>
      </w:r>
      <w:r w:rsidRPr="00C35F5A">
        <w:rPr>
          <w:sz w:val="22"/>
          <w:szCs w:val="22"/>
        </w:rPr>
        <w:t xml:space="preserve"> principles.</w:t>
      </w:r>
      <w:r w:rsidR="00D95ABF">
        <w:rPr>
          <w:sz w:val="22"/>
          <w:szCs w:val="22"/>
        </w:rPr>
        <w:t xml:space="preserve"> </w:t>
      </w:r>
    </w:p>
    <w:p w14:paraId="05F1820A" w14:textId="77777777" w:rsidR="00EC6E2E" w:rsidRDefault="00EC6E2E" w:rsidP="00486D22">
      <w:pPr>
        <w:spacing w:line="276" w:lineRule="auto"/>
        <w:rPr>
          <w:color w:val="FF0000"/>
          <w:sz w:val="22"/>
          <w:szCs w:val="22"/>
        </w:rPr>
      </w:pPr>
    </w:p>
    <w:p w14:paraId="1D165D3A" w14:textId="77777777" w:rsidR="0030089E" w:rsidRDefault="003D22DE" w:rsidP="00CE2127">
      <w:pPr>
        <w:spacing w:line="276" w:lineRule="auto"/>
        <w:rPr>
          <w:color w:val="FF0000"/>
          <w:sz w:val="22"/>
          <w:szCs w:val="22"/>
        </w:rPr>
      </w:pPr>
      <w:r>
        <w:rPr>
          <w:noProof/>
          <w:lang w:eastAsia="en-GB"/>
        </w:rPr>
        <mc:AlternateContent>
          <mc:Choice Requires="wpg">
            <w:drawing>
              <wp:inline distT="0" distB="0" distL="0" distR="0" wp14:anchorId="15E3A160" wp14:editId="60FDA868">
                <wp:extent cx="5721351" cy="3136900"/>
                <wp:effectExtent l="0" t="0" r="12700" b="25400"/>
                <wp:docPr id="4" name="Group 4"/>
                <wp:cNvGraphicFramePr/>
                <a:graphic xmlns:a="http://schemas.openxmlformats.org/drawingml/2006/main">
                  <a:graphicData uri="http://schemas.microsoft.com/office/word/2010/wordprocessingGroup">
                    <wpg:wgp>
                      <wpg:cNvGrpSpPr/>
                      <wpg:grpSpPr>
                        <a:xfrm>
                          <a:off x="0" y="0"/>
                          <a:ext cx="5721351" cy="3136900"/>
                          <a:chOff x="1" y="0"/>
                          <a:chExt cx="3565470" cy="3037861"/>
                        </a:xfrm>
                      </wpg:grpSpPr>
                      <wps:wsp>
                        <wps:cNvPr id="5" name="Rectangle 5"/>
                        <wps:cNvSpPr/>
                        <wps:spPr>
                          <a:xfrm>
                            <a:off x="1" y="0"/>
                            <a:ext cx="3565470" cy="5588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4AE87" w14:textId="085639FD" w:rsidR="00156D53" w:rsidRPr="00FF4AAB" w:rsidRDefault="00156D53" w:rsidP="003D22DE">
                              <w:pPr>
                                <w:jc w:val="center"/>
                                <w:rPr>
                                  <w:rFonts w:eastAsiaTheme="majorEastAsia" w:cs="Arial"/>
                                  <w:color w:val="FFFFFF" w:themeColor="background1"/>
                                  <w:sz w:val="28"/>
                                  <w:szCs w:val="28"/>
                                </w:rPr>
                              </w:pPr>
                              <w:r w:rsidRPr="00FF4AAB">
                                <w:rPr>
                                  <w:rFonts w:eastAsiaTheme="majorEastAsia" w:cs="Arial"/>
                                  <w:color w:val="FFFFFF" w:themeColor="background1"/>
                                  <w:sz w:val="28"/>
                                  <w:szCs w:val="28"/>
                                </w:rPr>
                                <w:t>This Exemption at a Glance</w:t>
                              </w:r>
                              <w:r w:rsidR="006775BA">
                                <w:rPr>
                                  <w:rFonts w:eastAsiaTheme="majorEastAsia" w:cs="Arial"/>
                                  <w:color w:val="FFFFFF" w:themeColor="background1"/>
                                  <w:sz w:val="28"/>
                                  <w:szCs w:val="28"/>
                                </w:rPr>
                                <w:t xml:space="preserve"> – </w:t>
                              </w:r>
                              <w:r w:rsidR="001431E1">
                                <w:rPr>
                                  <w:rFonts w:eastAsiaTheme="majorEastAsia" w:cs="Arial"/>
                                  <w:color w:val="FFFFFF" w:themeColor="background1"/>
                                  <w:sz w:val="28"/>
                                  <w:szCs w:val="28"/>
                                </w:rPr>
                                <w:t>Direct Supply of Small Quantities of Wild Game Meat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 y="520704"/>
                            <a:ext cx="3561512" cy="2517157"/>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24CA36B" w14:textId="77777777" w:rsidR="00156D53" w:rsidRPr="002341FE" w:rsidRDefault="00156D53" w:rsidP="003D22DE">
                              <w:pPr>
                                <w:pStyle w:val="ListParagraph"/>
                                <w:numPr>
                                  <w:ilvl w:val="0"/>
                                  <w:numId w:val="5"/>
                                </w:numPr>
                                <w:spacing w:line="276" w:lineRule="auto"/>
                                <w:rPr>
                                  <w:caps/>
                                  <w:sz w:val="22"/>
                                  <w:szCs w:val="22"/>
                                </w:rPr>
                              </w:pPr>
                              <w:r w:rsidRPr="002341FE">
                                <w:rPr>
                                  <w:sz w:val="22"/>
                                  <w:szCs w:val="22"/>
                                </w:rPr>
                                <w:t>You must be registered as a food business with your local authority but do not need approval with FSS</w:t>
                              </w:r>
                            </w:p>
                            <w:p w14:paraId="11261C30" w14:textId="77777777" w:rsidR="00156D53" w:rsidRDefault="00156D53" w:rsidP="003D22DE">
                              <w:pPr>
                                <w:pStyle w:val="ListParagraph"/>
                                <w:numPr>
                                  <w:ilvl w:val="0"/>
                                  <w:numId w:val="5"/>
                                </w:numPr>
                                <w:spacing w:line="276" w:lineRule="auto"/>
                                <w:rPr>
                                  <w:sz w:val="22"/>
                                  <w:szCs w:val="22"/>
                                </w:rPr>
                              </w:pPr>
                              <w:r w:rsidRPr="002341FE">
                                <w:rPr>
                                  <w:sz w:val="22"/>
                                  <w:szCs w:val="22"/>
                                </w:rPr>
                                <w:t xml:space="preserve">You must abide by the rules of Regulation (EC) 178/2002 </w:t>
                              </w:r>
                              <w:r>
                                <w:rPr>
                                  <w:sz w:val="22"/>
                                  <w:szCs w:val="22"/>
                                </w:rPr>
                                <w:t>including:</w:t>
                              </w:r>
                            </w:p>
                            <w:p w14:paraId="7E140885" w14:textId="77777777" w:rsidR="00156D53" w:rsidRDefault="00156D53" w:rsidP="003D22DE">
                              <w:pPr>
                                <w:pStyle w:val="ListParagraph"/>
                                <w:numPr>
                                  <w:ilvl w:val="0"/>
                                  <w:numId w:val="11"/>
                                </w:numPr>
                                <w:spacing w:line="276" w:lineRule="auto"/>
                                <w:rPr>
                                  <w:sz w:val="22"/>
                                  <w:szCs w:val="22"/>
                                </w:rPr>
                              </w:pPr>
                              <w:r w:rsidRPr="002341FE">
                                <w:rPr>
                                  <w:sz w:val="22"/>
                                  <w:szCs w:val="22"/>
                                </w:rPr>
                                <w:t>The obligation to supply safe food</w:t>
                              </w:r>
                            </w:p>
                            <w:p w14:paraId="6197C12A" w14:textId="77777777" w:rsidR="00156D53" w:rsidRPr="002341FE" w:rsidRDefault="00156D53" w:rsidP="003D22DE">
                              <w:pPr>
                                <w:pStyle w:val="ListParagraph"/>
                                <w:numPr>
                                  <w:ilvl w:val="0"/>
                                  <w:numId w:val="11"/>
                                </w:numPr>
                                <w:spacing w:line="276" w:lineRule="auto"/>
                                <w:rPr>
                                  <w:sz w:val="22"/>
                                  <w:szCs w:val="22"/>
                                </w:rPr>
                              </w:pPr>
                              <w:r w:rsidRPr="002341FE">
                                <w:rPr>
                                  <w:sz w:val="22"/>
                                  <w:szCs w:val="22"/>
                                </w:rPr>
                                <w:t>Traceability requirements</w:t>
                              </w:r>
                            </w:p>
                            <w:p w14:paraId="15DA4300" w14:textId="77777777" w:rsidR="00156D53" w:rsidRPr="002341FE" w:rsidRDefault="00156D53" w:rsidP="003D22DE">
                              <w:pPr>
                                <w:pStyle w:val="ListParagraph"/>
                                <w:numPr>
                                  <w:ilvl w:val="0"/>
                                  <w:numId w:val="5"/>
                                </w:numPr>
                                <w:spacing w:line="276" w:lineRule="auto"/>
                                <w:rPr>
                                  <w:sz w:val="22"/>
                                  <w:szCs w:val="22"/>
                                </w:rPr>
                              </w:pPr>
                              <w:r w:rsidRPr="002341FE">
                                <w:rPr>
                                  <w:sz w:val="22"/>
                                  <w:szCs w:val="22"/>
                                </w:rPr>
                                <w:t>You mu</w:t>
                              </w:r>
                              <w:r>
                                <w:rPr>
                                  <w:sz w:val="22"/>
                                  <w:szCs w:val="22"/>
                                </w:rPr>
                                <w:t>st abide by the rules of Regulation (EC) 852/2004, which include:</w:t>
                              </w:r>
                            </w:p>
                            <w:p w14:paraId="71490933" w14:textId="77777777" w:rsidR="00156D53" w:rsidRPr="002341FE" w:rsidRDefault="00156D53" w:rsidP="003D22DE">
                              <w:pPr>
                                <w:pStyle w:val="ListParagraph"/>
                                <w:numPr>
                                  <w:ilvl w:val="0"/>
                                  <w:numId w:val="6"/>
                                </w:numPr>
                                <w:spacing w:line="276" w:lineRule="auto"/>
                                <w:rPr>
                                  <w:sz w:val="22"/>
                                  <w:szCs w:val="22"/>
                                </w:rPr>
                              </w:pPr>
                              <w:r w:rsidRPr="002341FE">
                                <w:rPr>
                                  <w:sz w:val="22"/>
                                  <w:szCs w:val="22"/>
                                </w:rPr>
                                <w:t>Having a food safety management system based on HACCP principles</w:t>
                              </w:r>
                            </w:p>
                            <w:p w14:paraId="19F2DE31" w14:textId="77777777" w:rsidR="00156D53" w:rsidRPr="002341FE" w:rsidRDefault="00156D53" w:rsidP="003D22DE">
                              <w:pPr>
                                <w:pStyle w:val="ListParagraph"/>
                                <w:numPr>
                                  <w:ilvl w:val="0"/>
                                  <w:numId w:val="6"/>
                                </w:numPr>
                                <w:spacing w:line="276" w:lineRule="auto"/>
                                <w:rPr>
                                  <w:sz w:val="22"/>
                                  <w:szCs w:val="22"/>
                                </w:rPr>
                              </w:pPr>
                              <w:r w:rsidRPr="002341FE">
                                <w:rPr>
                                  <w:sz w:val="22"/>
                                  <w:szCs w:val="22"/>
                                </w:rPr>
                                <w:t xml:space="preserve">Having adequate structures and operations in place for the processing of wild game </w:t>
                              </w:r>
                            </w:p>
                            <w:p w14:paraId="1542D099" w14:textId="77777777" w:rsidR="00156D53" w:rsidRPr="002341FE" w:rsidRDefault="00156D53" w:rsidP="003D22DE">
                              <w:pPr>
                                <w:pStyle w:val="ListParagraph"/>
                                <w:numPr>
                                  <w:ilvl w:val="0"/>
                                  <w:numId w:val="6"/>
                                </w:numPr>
                                <w:spacing w:line="276" w:lineRule="auto"/>
                                <w:rPr>
                                  <w:sz w:val="22"/>
                                  <w:szCs w:val="22"/>
                                </w:rPr>
                              </w:pPr>
                              <w:r w:rsidRPr="002341FE">
                                <w:rPr>
                                  <w:sz w:val="22"/>
                                  <w:szCs w:val="22"/>
                                </w:rPr>
                                <w:t>Having adequate facilities in place for the appropriate storage-including the ability to maintain the cold-chain of wild game bodies and wild game meat</w:t>
                              </w:r>
                            </w:p>
                            <w:p w14:paraId="3F494C68" w14:textId="77777777" w:rsidR="00156D53" w:rsidRPr="002341FE" w:rsidRDefault="00156D53" w:rsidP="003D22DE">
                              <w:pPr>
                                <w:pStyle w:val="ListParagraph"/>
                                <w:numPr>
                                  <w:ilvl w:val="0"/>
                                  <w:numId w:val="7"/>
                                </w:numPr>
                                <w:spacing w:line="276" w:lineRule="auto"/>
                                <w:rPr>
                                  <w:sz w:val="22"/>
                                  <w:szCs w:val="22"/>
                                </w:rPr>
                              </w:pPr>
                              <w:r w:rsidRPr="002341FE">
                                <w:rPr>
                                  <w:sz w:val="22"/>
                                  <w:szCs w:val="22"/>
                                </w:rPr>
                                <w:t xml:space="preserve">Your supply of wild game meat must be of small quantities direct to the final consumer, or to local retail establishments directly supplying the final consumer </w:t>
                              </w:r>
                            </w:p>
                            <w:p w14:paraId="7A050EEA" w14:textId="77777777" w:rsidR="00156D53" w:rsidRPr="00B11013" w:rsidRDefault="00156D53" w:rsidP="003D22DE">
                              <w:pPr>
                                <w:pStyle w:val="ListParagraph"/>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15E3A160" id="Group 4" o:spid="_x0000_s1055" style="width:450.5pt;height:247pt;mso-position-horizontal-relative:char;mso-position-vertical-relative:line" coordorigin="" coordsize="35654,3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0YhgMAANMKAAAOAAAAZHJzL2Uyb0RvYy54bWzMVltP3DgUfl9p/4Pl9yXJzGSGRoSK0gWt&#10;hFpUqPpsHGcS1bG9toeE/vqeYycZoKMuYqXu8hB8OdfvnPONT94OnST3wrpWq5JmRyklQnFdtWpb&#10;0s+3F38cU+I8UxWTWomSPghH357+/ttJbwqx0I2WlbAEjChX9KakjfemSBLHG9Exd6SNUHBZa9sx&#10;D1u7TSrLerDeyWSRpuuk17YyVnPhHJy+j5f0NNiva8H9x7p2whNZUojNh68N3zv8JqcnrNhaZpqW&#10;j2GwV0TRsVaB09nUe+YZ2dn2B1Ndy612uvZHXHeJruuWi5ADZJOlz7K5tHpnQi7bot+aGSaA9hlO&#10;rzbLP9xfW9JWJV1RolgHJQpeyQqh6c22AIlLa27MtR0PtnGH2Q617fA/5EGGAOrDDKoYPOFwmG8W&#10;2TLPKOFwt8yW6zfpCDtvoDaoB5d7Pd78OWou83W+2kDVgma63ByvM4wqmRwnGN8cTm+ghdweJffv&#10;ULppmBEBfIcYjCjlE0qfoLWY2kpB8ohUkJphcoUDxA5g9CTXCaMnmeb58XEa4J8TZYWxzl8K3RFc&#10;lNSC99Bv7P7K+YjJJIJOnZZtddFKGTY4TOJcWnLPYAwY50L5CcknklKhvNKoGY3iCcA8pRNW/kEK&#10;lJPqk6ihd6CCixBMmNofHYUYGlaJ6D9P4W+s46wRqhoMonQN/mfb2c9sxyhHeVQVYehn5fSflWeN&#10;4FkrPyt3rdL2kAE5w1dH+QmkCA2i5Ie7IczVYj31x52uHqCNrI4s5Ay/aKGaV8z5a2aBdqDVgUr9&#10;R/jUUvcl1eOKkkbbb4fOUR76HG4p6YHGSur+3jErKJF/KZiAN9lqhbwXNiuYRdjYxzd3j2/UrjvX&#10;0CLQpBBdWKK8l9Oytrr7Aox7hl7hiikOvkvKvZ025z7SK3A2F2dnQQy4zjB/pW4MR+MINHbr7fCF&#10;WTO2tIdh+KCnqWPFs86Osqip9NnO67oNbY9QR1zHEgADIG/9AipYT1Rwi2P8Tg9krjTwBTIB8QMc&#10;Y8bQpmF0fsYJ+SLdxLmHLt5TYJZni0iBizzbZPlmHJ2Je6exfyEzzMON80ugx9bLfByS13AGUFQk&#10;jThFIxntcw2rA4Txgrk8zAYvUPzVbFB9ncj0BWwQyoeo/OdsMFLDATaAwX41E/j/Ew+EBwK8nMKv&#10;y/jKw6fZ433gjf1b9PQ7AAAA//8DAFBLAwQUAAYACAAAACEABKegh9wAAAAFAQAADwAAAGRycy9k&#10;b3ducmV2LnhtbEyPQUvDQBCF74L/YRnBm92NVrExm1KKeiqCrSDepsk0Cc3Ohuw2Sf+9oxe9PHi8&#10;4b1vsuXkWjVQHxrPFpKZAUVc+LLhysLH7uXmEVSIyCW2nsnCmQIs88uLDNPSj/xOwzZWSko4pGih&#10;jrFLtQ5FTQ7DzHfEkh187zCK7Std9jhKuWv1rTEP2mHDslBjR+uaiuP25Cy8jjiu7pLnYXM8rM9f&#10;u/u3z01C1l5fTasnUJGm+HcMP/iCDrkw7f2Jy6BaC/JI/FXJFiYRu7cwX8wN6DzT/+nzbwAAAP//&#10;AwBQSwECLQAUAAYACAAAACEAtoM4kv4AAADhAQAAEwAAAAAAAAAAAAAAAAAAAAAAW0NvbnRlbnRf&#10;VHlwZXNdLnhtbFBLAQItABQABgAIAAAAIQA4/SH/1gAAAJQBAAALAAAAAAAAAAAAAAAAAC8BAABf&#10;cmVscy8ucmVsc1BLAQItABQABgAIAAAAIQDngc0YhgMAANMKAAAOAAAAAAAAAAAAAAAAAC4CAABk&#10;cnMvZTJvRG9jLnhtbFBLAQItABQABgAIAAAAIQAEp6CH3AAAAAUBAAAPAAAAAAAAAAAAAAAAAOAF&#10;AABkcnMvZG93bnJldi54bWxQSwUGAAAAAAQABADzAAAA6QYAAAAA&#10;">
                <v:rect id="Rectangle 5" o:spid="_x0000_s1056" style="position:absolute;width:35654;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5b9bd5 [3204]" stroked="f" strokeweight="1pt">
                  <v:textbox>
                    <w:txbxContent>
                      <w:p w14:paraId="39C4AE87" w14:textId="085639FD" w:rsidR="00156D53" w:rsidRPr="00FF4AAB" w:rsidRDefault="00156D53" w:rsidP="003D22DE">
                        <w:pPr>
                          <w:jc w:val="center"/>
                          <w:rPr>
                            <w:rFonts w:eastAsiaTheme="majorEastAsia" w:cs="Arial"/>
                            <w:color w:val="FFFFFF" w:themeColor="background1"/>
                            <w:sz w:val="28"/>
                            <w:szCs w:val="28"/>
                          </w:rPr>
                        </w:pPr>
                        <w:r w:rsidRPr="00FF4AAB">
                          <w:rPr>
                            <w:rFonts w:eastAsiaTheme="majorEastAsia" w:cs="Arial"/>
                            <w:color w:val="FFFFFF" w:themeColor="background1"/>
                            <w:sz w:val="28"/>
                            <w:szCs w:val="28"/>
                          </w:rPr>
                          <w:t>This Exemption at a Glance</w:t>
                        </w:r>
                        <w:r w:rsidR="006775BA">
                          <w:rPr>
                            <w:rFonts w:eastAsiaTheme="majorEastAsia" w:cs="Arial"/>
                            <w:color w:val="FFFFFF" w:themeColor="background1"/>
                            <w:sz w:val="28"/>
                            <w:szCs w:val="28"/>
                          </w:rPr>
                          <w:t xml:space="preserve"> – </w:t>
                        </w:r>
                        <w:r w:rsidR="001431E1">
                          <w:rPr>
                            <w:rFonts w:eastAsiaTheme="majorEastAsia" w:cs="Arial"/>
                            <w:color w:val="FFFFFF" w:themeColor="background1"/>
                            <w:sz w:val="28"/>
                            <w:szCs w:val="28"/>
                          </w:rPr>
                          <w:t>Direct Supply of Small Quantities of Wild Game Meat</w:t>
                        </w:r>
                      </w:p>
                    </w:txbxContent>
                  </v:textbox>
                </v:rect>
                <v:shape id="Text Box 6" o:spid="_x0000_s1057" type="#_x0000_t202" style="position:absolute;top:5207;width:35615;height:25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KawwAAANoAAAAPAAAAZHJzL2Rvd25yZXYueG1sRI9Ba8JA&#10;FITvBf/D8gRvzcYcYk1dpQYKHqvNQW/P7GsSmn0bdrcx9td3C4Ueh5n5htnsJtOLkZzvLCtYJikI&#10;4trqjhsF1fvr4xMIH5A19pZJwZ087Lazhw0W2t74SOMpNCJC2BeooA1hKKT0dUsGfWIH4uh9WGcw&#10;ROkaqR3eItz0MkvTXBrsOC60OFDZUv15+jIKTLa3b3T5Pl7y672cqtGtz6uVUov59PIMItAU/sN/&#10;7YNWkMPvlXgD5PYHAAD//wMAUEsBAi0AFAAGAAgAAAAhANvh9svuAAAAhQEAABMAAAAAAAAAAAAA&#10;AAAAAAAAAFtDb250ZW50X1R5cGVzXS54bWxQSwECLQAUAAYACAAAACEAWvQsW78AAAAVAQAACwAA&#10;AAAAAAAAAAAAAAAfAQAAX3JlbHMvLnJlbHNQSwECLQAUAAYACAAAACEAFXRimsMAAADaAAAADwAA&#10;AAAAAAAAAAAAAAAHAgAAZHJzL2Rvd25yZXYueG1sUEsFBgAAAAADAAMAtwAAAPcCAAAAAA==&#10;" filled="f" strokecolor="#5b9bd5 [3204]" strokeweight=".5pt">
                  <v:textbox inset=",7.2pt,,0">
                    <w:txbxContent>
                      <w:p w14:paraId="424CA36B" w14:textId="77777777" w:rsidR="00156D53" w:rsidRPr="002341FE" w:rsidRDefault="00156D53" w:rsidP="003D22DE">
                        <w:pPr>
                          <w:pStyle w:val="ListParagraph"/>
                          <w:numPr>
                            <w:ilvl w:val="0"/>
                            <w:numId w:val="5"/>
                          </w:numPr>
                          <w:spacing w:line="276" w:lineRule="auto"/>
                          <w:rPr>
                            <w:caps/>
                            <w:sz w:val="22"/>
                            <w:szCs w:val="22"/>
                          </w:rPr>
                        </w:pPr>
                        <w:r w:rsidRPr="002341FE">
                          <w:rPr>
                            <w:sz w:val="22"/>
                            <w:szCs w:val="22"/>
                          </w:rPr>
                          <w:t>You must be registered as a food business with your local authority but do not need approval with FSS</w:t>
                        </w:r>
                      </w:p>
                      <w:p w14:paraId="11261C30" w14:textId="77777777" w:rsidR="00156D53" w:rsidRDefault="00156D53" w:rsidP="003D22DE">
                        <w:pPr>
                          <w:pStyle w:val="ListParagraph"/>
                          <w:numPr>
                            <w:ilvl w:val="0"/>
                            <w:numId w:val="5"/>
                          </w:numPr>
                          <w:spacing w:line="276" w:lineRule="auto"/>
                          <w:rPr>
                            <w:sz w:val="22"/>
                            <w:szCs w:val="22"/>
                          </w:rPr>
                        </w:pPr>
                        <w:r w:rsidRPr="002341FE">
                          <w:rPr>
                            <w:sz w:val="22"/>
                            <w:szCs w:val="22"/>
                          </w:rPr>
                          <w:t xml:space="preserve">You must abide by the rules of Regulation (EC) 178/2002 </w:t>
                        </w:r>
                        <w:r>
                          <w:rPr>
                            <w:sz w:val="22"/>
                            <w:szCs w:val="22"/>
                          </w:rPr>
                          <w:t>including:</w:t>
                        </w:r>
                      </w:p>
                      <w:p w14:paraId="7E140885" w14:textId="77777777" w:rsidR="00156D53" w:rsidRDefault="00156D53" w:rsidP="003D22DE">
                        <w:pPr>
                          <w:pStyle w:val="ListParagraph"/>
                          <w:numPr>
                            <w:ilvl w:val="0"/>
                            <w:numId w:val="11"/>
                          </w:numPr>
                          <w:spacing w:line="276" w:lineRule="auto"/>
                          <w:rPr>
                            <w:sz w:val="22"/>
                            <w:szCs w:val="22"/>
                          </w:rPr>
                        </w:pPr>
                        <w:r w:rsidRPr="002341FE">
                          <w:rPr>
                            <w:sz w:val="22"/>
                            <w:szCs w:val="22"/>
                          </w:rPr>
                          <w:t>The obligation to supply safe food</w:t>
                        </w:r>
                      </w:p>
                      <w:p w14:paraId="6197C12A" w14:textId="77777777" w:rsidR="00156D53" w:rsidRPr="002341FE" w:rsidRDefault="00156D53" w:rsidP="003D22DE">
                        <w:pPr>
                          <w:pStyle w:val="ListParagraph"/>
                          <w:numPr>
                            <w:ilvl w:val="0"/>
                            <w:numId w:val="11"/>
                          </w:numPr>
                          <w:spacing w:line="276" w:lineRule="auto"/>
                          <w:rPr>
                            <w:sz w:val="22"/>
                            <w:szCs w:val="22"/>
                          </w:rPr>
                        </w:pPr>
                        <w:r w:rsidRPr="002341FE">
                          <w:rPr>
                            <w:sz w:val="22"/>
                            <w:szCs w:val="22"/>
                          </w:rPr>
                          <w:t>Traceability requirements</w:t>
                        </w:r>
                      </w:p>
                      <w:p w14:paraId="15DA4300" w14:textId="77777777" w:rsidR="00156D53" w:rsidRPr="002341FE" w:rsidRDefault="00156D53" w:rsidP="003D22DE">
                        <w:pPr>
                          <w:pStyle w:val="ListParagraph"/>
                          <w:numPr>
                            <w:ilvl w:val="0"/>
                            <w:numId w:val="5"/>
                          </w:numPr>
                          <w:spacing w:line="276" w:lineRule="auto"/>
                          <w:rPr>
                            <w:sz w:val="22"/>
                            <w:szCs w:val="22"/>
                          </w:rPr>
                        </w:pPr>
                        <w:r w:rsidRPr="002341FE">
                          <w:rPr>
                            <w:sz w:val="22"/>
                            <w:szCs w:val="22"/>
                          </w:rPr>
                          <w:t>You mu</w:t>
                        </w:r>
                        <w:r>
                          <w:rPr>
                            <w:sz w:val="22"/>
                            <w:szCs w:val="22"/>
                          </w:rPr>
                          <w:t>st abide by the rules of Regulation (EC) 852/2004, which include:</w:t>
                        </w:r>
                      </w:p>
                      <w:p w14:paraId="71490933" w14:textId="77777777" w:rsidR="00156D53" w:rsidRPr="002341FE" w:rsidRDefault="00156D53" w:rsidP="003D22DE">
                        <w:pPr>
                          <w:pStyle w:val="ListParagraph"/>
                          <w:numPr>
                            <w:ilvl w:val="0"/>
                            <w:numId w:val="6"/>
                          </w:numPr>
                          <w:spacing w:line="276" w:lineRule="auto"/>
                          <w:rPr>
                            <w:sz w:val="22"/>
                            <w:szCs w:val="22"/>
                          </w:rPr>
                        </w:pPr>
                        <w:r w:rsidRPr="002341FE">
                          <w:rPr>
                            <w:sz w:val="22"/>
                            <w:szCs w:val="22"/>
                          </w:rPr>
                          <w:t>Having a food safety management system based on HACCP principles</w:t>
                        </w:r>
                      </w:p>
                      <w:p w14:paraId="19F2DE31" w14:textId="77777777" w:rsidR="00156D53" w:rsidRPr="002341FE" w:rsidRDefault="00156D53" w:rsidP="003D22DE">
                        <w:pPr>
                          <w:pStyle w:val="ListParagraph"/>
                          <w:numPr>
                            <w:ilvl w:val="0"/>
                            <w:numId w:val="6"/>
                          </w:numPr>
                          <w:spacing w:line="276" w:lineRule="auto"/>
                          <w:rPr>
                            <w:sz w:val="22"/>
                            <w:szCs w:val="22"/>
                          </w:rPr>
                        </w:pPr>
                        <w:r w:rsidRPr="002341FE">
                          <w:rPr>
                            <w:sz w:val="22"/>
                            <w:szCs w:val="22"/>
                          </w:rPr>
                          <w:t xml:space="preserve">Having adequate structures and operations in place for the processing of wild game </w:t>
                        </w:r>
                      </w:p>
                      <w:p w14:paraId="1542D099" w14:textId="77777777" w:rsidR="00156D53" w:rsidRPr="002341FE" w:rsidRDefault="00156D53" w:rsidP="003D22DE">
                        <w:pPr>
                          <w:pStyle w:val="ListParagraph"/>
                          <w:numPr>
                            <w:ilvl w:val="0"/>
                            <w:numId w:val="6"/>
                          </w:numPr>
                          <w:spacing w:line="276" w:lineRule="auto"/>
                          <w:rPr>
                            <w:sz w:val="22"/>
                            <w:szCs w:val="22"/>
                          </w:rPr>
                        </w:pPr>
                        <w:r w:rsidRPr="002341FE">
                          <w:rPr>
                            <w:sz w:val="22"/>
                            <w:szCs w:val="22"/>
                          </w:rPr>
                          <w:t>Having adequate facilities in place for the appropriate storage-including the ability to maintain the cold-chain of wild game bodies and wild game meat</w:t>
                        </w:r>
                      </w:p>
                      <w:p w14:paraId="3F494C68" w14:textId="77777777" w:rsidR="00156D53" w:rsidRPr="002341FE" w:rsidRDefault="00156D53" w:rsidP="003D22DE">
                        <w:pPr>
                          <w:pStyle w:val="ListParagraph"/>
                          <w:numPr>
                            <w:ilvl w:val="0"/>
                            <w:numId w:val="7"/>
                          </w:numPr>
                          <w:spacing w:line="276" w:lineRule="auto"/>
                          <w:rPr>
                            <w:sz w:val="22"/>
                            <w:szCs w:val="22"/>
                          </w:rPr>
                        </w:pPr>
                        <w:r w:rsidRPr="002341FE">
                          <w:rPr>
                            <w:sz w:val="22"/>
                            <w:szCs w:val="22"/>
                          </w:rPr>
                          <w:t xml:space="preserve">Your supply of wild game meat must be of small quantities direct to the final consumer, or to local retail establishments directly supplying the final consumer </w:t>
                        </w:r>
                      </w:p>
                      <w:p w14:paraId="7A050EEA" w14:textId="77777777" w:rsidR="00156D53" w:rsidRPr="00B11013" w:rsidRDefault="00156D53" w:rsidP="003D22DE">
                        <w:pPr>
                          <w:pStyle w:val="ListParagraph"/>
                        </w:pPr>
                      </w:p>
                    </w:txbxContent>
                  </v:textbox>
                </v:shape>
                <w10:anchorlock/>
              </v:group>
            </w:pict>
          </mc:Fallback>
        </mc:AlternateContent>
      </w:r>
    </w:p>
    <w:p w14:paraId="7E033842" w14:textId="77777777" w:rsidR="00EC6E2E" w:rsidRDefault="00EC6E2E" w:rsidP="00CE2127">
      <w:pPr>
        <w:spacing w:line="276" w:lineRule="auto"/>
        <w:rPr>
          <w:color w:val="FF0000"/>
          <w:sz w:val="22"/>
          <w:szCs w:val="22"/>
        </w:rPr>
      </w:pPr>
    </w:p>
    <w:p w14:paraId="5C923309" w14:textId="77777777" w:rsidR="00EC6E2E" w:rsidRDefault="00EC6E2E" w:rsidP="00CE2127">
      <w:pPr>
        <w:spacing w:line="276" w:lineRule="auto"/>
        <w:rPr>
          <w:color w:val="FF0000"/>
          <w:sz w:val="22"/>
          <w:szCs w:val="22"/>
        </w:rPr>
      </w:pPr>
    </w:p>
    <w:p w14:paraId="6FBCD23C" w14:textId="77777777" w:rsidR="00EC6E2E" w:rsidRDefault="00EC6E2E" w:rsidP="00CE2127">
      <w:pPr>
        <w:spacing w:line="276" w:lineRule="auto"/>
        <w:rPr>
          <w:color w:val="FF0000"/>
          <w:sz w:val="22"/>
          <w:szCs w:val="22"/>
        </w:rPr>
      </w:pPr>
    </w:p>
    <w:p w14:paraId="39DA2C34" w14:textId="77777777" w:rsidR="00EC6E2E" w:rsidRDefault="00EC6E2E" w:rsidP="00CE2127">
      <w:pPr>
        <w:spacing w:line="276" w:lineRule="auto"/>
        <w:rPr>
          <w:color w:val="FF0000"/>
          <w:sz w:val="22"/>
          <w:szCs w:val="22"/>
        </w:rPr>
      </w:pPr>
    </w:p>
    <w:p w14:paraId="01DE89A8" w14:textId="77777777" w:rsidR="00EC6E2E" w:rsidRDefault="00EC6E2E" w:rsidP="00CE2127">
      <w:pPr>
        <w:spacing w:line="276" w:lineRule="auto"/>
        <w:rPr>
          <w:color w:val="FF0000"/>
          <w:sz w:val="22"/>
          <w:szCs w:val="22"/>
        </w:rPr>
      </w:pPr>
    </w:p>
    <w:p w14:paraId="51539F70" w14:textId="77777777" w:rsidR="00EC6E2E" w:rsidRDefault="00EC6E2E" w:rsidP="00CE2127">
      <w:pPr>
        <w:spacing w:line="276" w:lineRule="auto"/>
        <w:rPr>
          <w:color w:val="FF0000"/>
          <w:sz w:val="22"/>
          <w:szCs w:val="22"/>
        </w:rPr>
      </w:pPr>
    </w:p>
    <w:p w14:paraId="10186861" w14:textId="77777777" w:rsidR="00EC6E2E" w:rsidRDefault="00EC6E2E" w:rsidP="00CE2127">
      <w:pPr>
        <w:spacing w:line="276" w:lineRule="auto"/>
        <w:rPr>
          <w:color w:val="FF0000"/>
          <w:sz w:val="22"/>
          <w:szCs w:val="22"/>
        </w:rPr>
      </w:pPr>
    </w:p>
    <w:p w14:paraId="13690FCE" w14:textId="77777777" w:rsidR="00EC6E2E" w:rsidRDefault="00EC6E2E" w:rsidP="00CE2127">
      <w:pPr>
        <w:spacing w:line="276" w:lineRule="auto"/>
        <w:rPr>
          <w:color w:val="FF0000"/>
          <w:sz w:val="22"/>
          <w:szCs w:val="22"/>
        </w:rPr>
      </w:pPr>
    </w:p>
    <w:p w14:paraId="40901F03" w14:textId="77777777" w:rsidR="00EC6E2E" w:rsidRDefault="00EC6E2E" w:rsidP="00CE2127">
      <w:pPr>
        <w:spacing w:line="276" w:lineRule="auto"/>
        <w:rPr>
          <w:color w:val="FF0000"/>
          <w:sz w:val="22"/>
          <w:szCs w:val="22"/>
        </w:rPr>
      </w:pPr>
    </w:p>
    <w:p w14:paraId="7402935F" w14:textId="77777777" w:rsidR="00EC6E2E" w:rsidRDefault="00EC6E2E" w:rsidP="00CE2127">
      <w:pPr>
        <w:spacing w:line="276" w:lineRule="auto"/>
        <w:rPr>
          <w:color w:val="FF0000"/>
          <w:sz w:val="22"/>
          <w:szCs w:val="22"/>
        </w:rPr>
      </w:pPr>
    </w:p>
    <w:p w14:paraId="21DCA930" w14:textId="77777777" w:rsidR="00EC6E2E" w:rsidRDefault="00EC6E2E" w:rsidP="00CE2127">
      <w:pPr>
        <w:spacing w:line="276" w:lineRule="auto"/>
        <w:rPr>
          <w:color w:val="FF0000"/>
          <w:sz w:val="22"/>
          <w:szCs w:val="22"/>
        </w:rPr>
      </w:pPr>
    </w:p>
    <w:p w14:paraId="29534BB7" w14:textId="77777777" w:rsidR="00EC6E2E" w:rsidRDefault="00EC6E2E" w:rsidP="00CE2127">
      <w:pPr>
        <w:spacing w:line="276" w:lineRule="auto"/>
        <w:rPr>
          <w:color w:val="FF0000"/>
          <w:sz w:val="22"/>
          <w:szCs w:val="22"/>
        </w:rPr>
      </w:pPr>
    </w:p>
    <w:p w14:paraId="7B8C6493" w14:textId="77777777" w:rsidR="00EC6E2E" w:rsidRDefault="00EC6E2E" w:rsidP="00CE2127">
      <w:pPr>
        <w:spacing w:line="276" w:lineRule="auto"/>
        <w:rPr>
          <w:color w:val="FF0000"/>
          <w:sz w:val="22"/>
          <w:szCs w:val="22"/>
        </w:rPr>
      </w:pPr>
    </w:p>
    <w:p w14:paraId="53FB44FA" w14:textId="77777777" w:rsidR="00EC6E2E" w:rsidRDefault="00EC6E2E" w:rsidP="00CE2127">
      <w:pPr>
        <w:spacing w:line="276" w:lineRule="auto"/>
        <w:rPr>
          <w:color w:val="FF0000"/>
          <w:sz w:val="22"/>
          <w:szCs w:val="22"/>
        </w:rPr>
      </w:pPr>
    </w:p>
    <w:p w14:paraId="6992021C" w14:textId="77777777" w:rsidR="00EC6E2E" w:rsidRDefault="00EC6E2E" w:rsidP="00CE2127">
      <w:pPr>
        <w:spacing w:line="276" w:lineRule="auto"/>
        <w:rPr>
          <w:color w:val="FF0000"/>
          <w:sz w:val="22"/>
          <w:szCs w:val="22"/>
        </w:rPr>
      </w:pPr>
    </w:p>
    <w:p w14:paraId="2167DD77" w14:textId="77777777" w:rsidR="00EC6E2E" w:rsidRDefault="00EC6E2E" w:rsidP="00CE2127">
      <w:pPr>
        <w:spacing w:line="276" w:lineRule="auto"/>
        <w:rPr>
          <w:color w:val="FF0000"/>
          <w:sz w:val="22"/>
          <w:szCs w:val="22"/>
        </w:rPr>
      </w:pPr>
    </w:p>
    <w:p w14:paraId="28A7EA49" w14:textId="77777777" w:rsidR="009A1D1F" w:rsidRDefault="009A1D1F" w:rsidP="00CE2127">
      <w:pPr>
        <w:spacing w:line="276" w:lineRule="auto"/>
        <w:rPr>
          <w:color w:val="FF0000"/>
          <w:sz w:val="22"/>
          <w:szCs w:val="22"/>
        </w:rPr>
      </w:pPr>
    </w:p>
    <w:p w14:paraId="4CD3B402" w14:textId="77777777" w:rsidR="00EC6E2E" w:rsidRDefault="00EC6E2E" w:rsidP="00CE2127">
      <w:pPr>
        <w:spacing w:line="276" w:lineRule="auto"/>
        <w:rPr>
          <w:color w:val="FF0000"/>
          <w:sz w:val="22"/>
          <w:szCs w:val="22"/>
        </w:rPr>
      </w:pPr>
    </w:p>
    <w:p w14:paraId="70AD811F" w14:textId="77777777" w:rsidR="00EC6E2E" w:rsidRPr="0041398E" w:rsidRDefault="00EC6E2E" w:rsidP="00CE2127">
      <w:pPr>
        <w:spacing w:line="276" w:lineRule="auto"/>
        <w:rPr>
          <w:color w:val="FF0000"/>
          <w:sz w:val="22"/>
          <w:szCs w:val="22"/>
        </w:rPr>
      </w:pPr>
    </w:p>
    <w:p w14:paraId="4B3F7EA4" w14:textId="1A3BCD27" w:rsidR="00EF14D2" w:rsidRPr="009B686B" w:rsidRDefault="00EF14D2" w:rsidP="00D7166B">
      <w:pPr>
        <w:pStyle w:val="ListParagraph"/>
        <w:numPr>
          <w:ilvl w:val="0"/>
          <w:numId w:val="26"/>
        </w:numPr>
        <w:spacing w:line="276" w:lineRule="auto"/>
        <w:rPr>
          <w:b/>
          <w:color w:val="5B9BD5" w:themeColor="accent1"/>
          <w:sz w:val="28"/>
          <w:szCs w:val="28"/>
        </w:rPr>
      </w:pPr>
      <w:r w:rsidRPr="009B686B">
        <w:rPr>
          <w:b/>
          <w:color w:val="5B9BD5" w:themeColor="accent1"/>
          <w:sz w:val="28"/>
          <w:szCs w:val="28"/>
        </w:rPr>
        <w:lastRenderedPageBreak/>
        <w:t>Supply</w:t>
      </w:r>
      <w:r w:rsidR="008A6CCA">
        <w:rPr>
          <w:b/>
          <w:color w:val="5B9BD5" w:themeColor="accent1"/>
          <w:sz w:val="28"/>
          <w:szCs w:val="28"/>
        </w:rPr>
        <w:t>ing Wild G</w:t>
      </w:r>
      <w:r w:rsidR="00BC47EF">
        <w:rPr>
          <w:b/>
          <w:color w:val="5B9BD5" w:themeColor="accent1"/>
          <w:sz w:val="28"/>
          <w:szCs w:val="28"/>
        </w:rPr>
        <w:t xml:space="preserve">ame </w:t>
      </w:r>
      <w:r w:rsidR="008A6CCA">
        <w:rPr>
          <w:b/>
          <w:color w:val="5B9BD5" w:themeColor="accent1"/>
          <w:sz w:val="28"/>
          <w:szCs w:val="28"/>
        </w:rPr>
        <w:t xml:space="preserve">to </w:t>
      </w:r>
      <w:r w:rsidR="00FF595C" w:rsidRPr="009B686B">
        <w:rPr>
          <w:b/>
          <w:color w:val="5B9BD5" w:themeColor="accent1"/>
          <w:sz w:val="28"/>
          <w:szCs w:val="28"/>
        </w:rPr>
        <w:t>Approved Game Handling Establishments</w:t>
      </w:r>
      <w:r w:rsidR="006775BA">
        <w:rPr>
          <w:b/>
          <w:color w:val="5B9BD5" w:themeColor="accent1"/>
          <w:sz w:val="28"/>
          <w:szCs w:val="28"/>
        </w:rPr>
        <w:t xml:space="preserve"> (AGHEs)</w:t>
      </w:r>
    </w:p>
    <w:p w14:paraId="5DEA477F" w14:textId="77777777" w:rsidR="00EF14D2" w:rsidRDefault="00EF14D2" w:rsidP="00EF14D2">
      <w:pPr>
        <w:jc w:val="center"/>
        <w:rPr>
          <w:b/>
          <w:szCs w:val="24"/>
          <w:u w:val="single"/>
        </w:rPr>
      </w:pPr>
    </w:p>
    <w:p w14:paraId="7FC5BEE1" w14:textId="77777777" w:rsidR="00EF14D2" w:rsidRDefault="00FF595C" w:rsidP="0018302B">
      <w:pPr>
        <w:spacing w:line="276" w:lineRule="auto"/>
        <w:rPr>
          <w:b/>
          <w:sz w:val="22"/>
          <w:szCs w:val="22"/>
        </w:rPr>
      </w:pPr>
      <w:r w:rsidRPr="0018302B">
        <w:rPr>
          <w:sz w:val="22"/>
          <w:szCs w:val="22"/>
        </w:rPr>
        <w:t>The majority of wild game wh</w:t>
      </w:r>
      <w:r w:rsidR="00446ACA">
        <w:rPr>
          <w:sz w:val="22"/>
          <w:szCs w:val="22"/>
        </w:rPr>
        <w:t xml:space="preserve">ich is hunted in Scotland is </w:t>
      </w:r>
      <w:r w:rsidRPr="0018302B">
        <w:rPr>
          <w:sz w:val="22"/>
          <w:szCs w:val="22"/>
        </w:rPr>
        <w:t>supplied to AGHE</w:t>
      </w:r>
      <w:r w:rsidR="00446ACA">
        <w:rPr>
          <w:sz w:val="22"/>
          <w:szCs w:val="22"/>
        </w:rPr>
        <w:t>s</w:t>
      </w:r>
      <w:r w:rsidRPr="0018302B">
        <w:rPr>
          <w:sz w:val="22"/>
          <w:szCs w:val="22"/>
        </w:rPr>
        <w:t xml:space="preserve">. In this circumstance, </w:t>
      </w:r>
      <w:r w:rsidR="005F07B3" w:rsidRPr="0018302B">
        <w:rPr>
          <w:sz w:val="22"/>
          <w:szCs w:val="22"/>
        </w:rPr>
        <w:t xml:space="preserve">suppliers </w:t>
      </w:r>
      <w:r w:rsidR="00EF14D2" w:rsidRPr="0018302B">
        <w:rPr>
          <w:sz w:val="22"/>
          <w:szCs w:val="22"/>
        </w:rPr>
        <w:t>must abide by the relevan</w:t>
      </w:r>
      <w:r w:rsidR="004B7AAA">
        <w:rPr>
          <w:sz w:val="22"/>
          <w:szCs w:val="22"/>
        </w:rPr>
        <w:t>t requirements in EU general food law (</w:t>
      </w:r>
      <w:r w:rsidR="004B7AAA" w:rsidRPr="0018302B">
        <w:rPr>
          <w:sz w:val="22"/>
          <w:szCs w:val="22"/>
        </w:rPr>
        <w:t>Regulation (EC) 178/2002</w:t>
      </w:r>
      <w:r w:rsidR="004B7AAA">
        <w:rPr>
          <w:sz w:val="22"/>
          <w:szCs w:val="22"/>
        </w:rPr>
        <w:t xml:space="preserve">) and the EU food </w:t>
      </w:r>
      <w:r w:rsidR="00EF14D2" w:rsidRPr="0018302B">
        <w:rPr>
          <w:sz w:val="22"/>
          <w:szCs w:val="22"/>
        </w:rPr>
        <w:t>hygie</w:t>
      </w:r>
      <w:r w:rsidR="004B7AAA">
        <w:rPr>
          <w:sz w:val="22"/>
          <w:szCs w:val="22"/>
        </w:rPr>
        <w:t>ne regulations (</w:t>
      </w:r>
      <w:r w:rsidR="00EF14D2" w:rsidRPr="0018302B">
        <w:rPr>
          <w:sz w:val="22"/>
          <w:szCs w:val="22"/>
        </w:rPr>
        <w:t>Regulation (EC) 852/2004; Regulation (EC) 853/2004).</w:t>
      </w:r>
      <w:r w:rsidR="005F07B3" w:rsidRPr="0018302B">
        <w:rPr>
          <w:sz w:val="22"/>
          <w:szCs w:val="22"/>
        </w:rPr>
        <w:t xml:space="preserve"> Any persons involved in the supply of wild game to AGHEs must apply by these regulations, </w:t>
      </w:r>
      <w:r w:rsidR="005F07B3" w:rsidRPr="0018302B">
        <w:rPr>
          <w:b/>
          <w:sz w:val="22"/>
          <w:szCs w:val="22"/>
        </w:rPr>
        <w:t>including hunters, estates, transporters and larders.</w:t>
      </w:r>
    </w:p>
    <w:p w14:paraId="6038C595" w14:textId="77777777" w:rsidR="0050605F" w:rsidRDefault="00B83055" w:rsidP="0018302B">
      <w:pPr>
        <w:spacing w:line="276" w:lineRule="auto"/>
        <w:rPr>
          <w:sz w:val="22"/>
          <w:szCs w:val="22"/>
        </w:rPr>
      </w:pPr>
      <w:r w:rsidRPr="0018302B">
        <w:rPr>
          <w:noProof/>
          <w:sz w:val="22"/>
          <w:szCs w:val="22"/>
          <w:lang w:eastAsia="en-GB"/>
        </w:rPr>
        <mc:AlternateContent>
          <mc:Choice Requires="wps">
            <w:drawing>
              <wp:anchor distT="91440" distB="91440" distL="114300" distR="114300" simplePos="0" relativeHeight="251671552" behindDoc="0" locked="0" layoutInCell="1" allowOverlap="1" wp14:anchorId="54A9626E" wp14:editId="0131E996">
                <wp:simplePos x="0" y="0"/>
                <wp:positionH relativeFrom="margin">
                  <wp:align>right</wp:align>
                </wp:positionH>
                <wp:positionV relativeFrom="paragraph">
                  <wp:posOffset>231775</wp:posOffset>
                </wp:positionV>
                <wp:extent cx="2257425" cy="120205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202055"/>
                        </a:xfrm>
                        <a:prstGeom prst="rect">
                          <a:avLst/>
                        </a:prstGeom>
                        <a:noFill/>
                        <a:ln w="9525">
                          <a:noFill/>
                          <a:miter lim="800000"/>
                          <a:headEnd/>
                          <a:tailEnd/>
                        </a:ln>
                      </wps:spPr>
                      <wps:txbx>
                        <w:txbxContent>
                          <w:p w14:paraId="181A430E" w14:textId="77777777" w:rsidR="00156D53" w:rsidRPr="002724CD" w:rsidRDefault="00156D53">
                            <w:pPr>
                              <w:pBdr>
                                <w:top w:val="single" w:sz="24" w:space="8" w:color="5B9BD5" w:themeColor="accent1"/>
                                <w:bottom w:val="single" w:sz="24" w:space="8" w:color="5B9BD5" w:themeColor="accent1"/>
                              </w:pBdr>
                              <w:rPr>
                                <w:i/>
                                <w:iCs/>
                                <w:color w:val="5B9BD5" w:themeColor="accent1"/>
                                <w:sz w:val="22"/>
                                <w:szCs w:val="22"/>
                              </w:rPr>
                            </w:pPr>
                            <w:r w:rsidRPr="002724CD">
                              <w:rPr>
                                <w:i/>
                                <w:iCs/>
                                <w:color w:val="5B9BD5" w:themeColor="accent1"/>
                                <w:sz w:val="22"/>
                                <w:szCs w:val="22"/>
                              </w:rPr>
                              <w:t>Supplying wild game to an AGHE means there are additional hyg</w:t>
                            </w:r>
                            <w:r>
                              <w:rPr>
                                <w:i/>
                                <w:iCs/>
                                <w:color w:val="5B9BD5" w:themeColor="accent1"/>
                                <w:sz w:val="22"/>
                                <w:szCs w:val="22"/>
                              </w:rPr>
                              <w:t xml:space="preserve">iene requirements you must meet, including those relating to trained persons and temperature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9626E" id="_x0000_s1058" type="#_x0000_t202" style="position:absolute;margin-left:126.55pt;margin-top:18.25pt;width:177.75pt;height:94.65pt;z-index:25167155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zVDQIAAPwDAAAOAAAAZHJzL2Uyb0RvYy54bWysU9tuGyEQfa/Uf0C813uRt3FWXkdp0lSV&#10;0rRS0g9gWdaLCgwF7F336zuwtmulb1V5QAwznJlzZljfTFqRvXBegmloscgpEYZDJ822od9fHt6t&#10;KPGBmY4pMKKhB+Hpzebtm/Voa1HCAKoTjiCI8fVoGzqEYOss83wQmvkFWGHQ2YPTLKDptlnn2Ijo&#10;WmVlnr/PRnCddcCF93h7PzvpJuH3veDha997EYhqKNYW0u7S3sY926xZvXXMDpIfy2D/UIVm0mDS&#10;M9Q9C4zsnPwLSkvuwEMfFhx0Bn0vuUgckE2Rv2LzPDArEhcUx9uzTP7/wfKn/TdHZIe9KygxTGOP&#10;XsQUyAeYSBnlGa2vMerZYlyY8BpDE1VvH4H/8MTA3cDMVtw6B+MgWIflFfFldvF0xvERpB2/QIdp&#10;2C5AApp6p6N2qAZBdGzT4dyaWArHy7KsrpZlRQlHX1HmZV5VKQerT8+t8+GTAE3ioaEOe5/g2f7R&#10;h1gOq08hMZuBB6lU6r8yZGzodYX4rzxaBhxPJXVDV3lc88BElh9Nlx4HJtV8xgTKHGlHpjPnMLVT&#10;ErhcneRsoTugEA7mccTvg4cB3C9KRhzFhvqfO+YEJeqzQTGvi+Uyzm4yltVViYa79LSXHmY4QjU0&#10;UDIf70Ka95nZLYreyyRH7M5cybFmHLGk0vE7xBm+tFPUn0+7+Q0AAP//AwBQSwMEFAAGAAgAAAAh&#10;ACmVFYjcAAAABwEAAA8AAABkcnMvZG93bnJldi54bWxMj81OwzAQhO9IvIO1SNyoTUqqErKpEIgr&#10;iPIjcXPjbRIRr6PYbcLbs5zobUczmvm23My+V0caYxcY4XphQBHXwXXcILy/PV2tQcVk2dk+MCH8&#10;UIRNdX5W2sKFiV/puE2NkhKOhUVoUxoKrWPdkrdxEQZi8fZh9DaJHBvtRjtJue91ZsxKe9uxLLR2&#10;oIeW6u/twSN8PO+/Pm/MS/Po82EKs9HsbzXi5cV8fwcq0Zz+w/CHL+hQCdMuHNhF1SPIIwlhucpB&#10;ibvMczl2CFmWr0FXpT7lr34BAAD//wMAUEsBAi0AFAAGAAgAAAAhALaDOJL+AAAA4QEAABMAAAAA&#10;AAAAAAAAAAAAAAAAAFtDb250ZW50X1R5cGVzXS54bWxQSwECLQAUAAYACAAAACEAOP0h/9YAAACU&#10;AQAACwAAAAAAAAAAAAAAAAAvAQAAX3JlbHMvLnJlbHNQSwECLQAUAAYACAAAACEA5+8s1Q0CAAD8&#10;AwAADgAAAAAAAAAAAAAAAAAuAgAAZHJzL2Uyb0RvYy54bWxQSwECLQAUAAYACAAAACEAKZUViNwA&#10;AAAHAQAADwAAAAAAAAAAAAAAAABnBAAAZHJzL2Rvd25yZXYueG1sUEsFBgAAAAAEAAQA8wAAAHAF&#10;AAAAAA==&#10;" filled="f" stroked="f">
                <v:textbox>
                  <w:txbxContent>
                    <w:p w14:paraId="181A430E" w14:textId="77777777" w:rsidR="00156D53" w:rsidRPr="002724CD" w:rsidRDefault="00156D53">
                      <w:pPr>
                        <w:pBdr>
                          <w:top w:val="single" w:sz="24" w:space="8" w:color="5B9BD5" w:themeColor="accent1"/>
                          <w:bottom w:val="single" w:sz="24" w:space="8" w:color="5B9BD5" w:themeColor="accent1"/>
                        </w:pBdr>
                        <w:rPr>
                          <w:i/>
                          <w:iCs/>
                          <w:color w:val="5B9BD5" w:themeColor="accent1"/>
                          <w:sz w:val="22"/>
                          <w:szCs w:val="22"/>
                        </w:rPr>
                      </w:pPr>
                      <w:r w:rsidRPr="002724CD">
                        <w:rPr>
                          <w:i/>
                          <w:iCs/>
                          <w:color w:val="5B9BD5" w:themeColor="accent1"/>
                          <w:sz w:val="22"/>
                          <w:szCs w:val="22"/>
                        </w:rPr>
                        <w:t xml:space="preserve">Supplying wild game to an </w:t>
                      </w:r>
                      <w:proofErr w:type="spellStart"/>
                      <w:r w:rsidRPr="002724CD">
                        <w:rPr>
                          <w:i/>
                          <w:iCs/>
                          <w:color w:val="5B9BD5" w:themeColor="accent1"/>
                          <w:sz w:val="22"/>
                          <w:szCs w:val="22"/>
                        </w:rPr>
                        <w:t>AGHE</w:t>
                      </w:r>
                      <w:proofErr w:type="spellEnd"/>
                      <w:r w:rsidRPr="002724CD">
                        <w:rPr>
                          <w:i/>
                          <w:iCs/>
                          <w:color w:val="5B9BD5" w:themeColor="accent1"/>
                          <w:sz w:val="22"/>
                          <w:szCs w:val="22"/>
                        </w:rPr>
                        <w:t xml:space="preserve"> means there are additional hyg</w:t>
                      </w:r>
                      <w:r>
                        <w:rPr>
                          <w:i/>
                          <w:iCs/>
                          <w:color w:val="5B9BD5" w:themeColor="accent1"/>
                          <w:sz w:val="22"/>
                          <w:szCs w:val="22"/>
                        </w:rPr>
                        <w:t xml:space="preserve">iene requirements you must meet, including those relating to trained persons and temperature </w:t>
                      </w:r>
                    </w:p>
                  </w:txbxContent>
                </v:textbox>
                <w10:wrap type="square" anchorx="margin"/>
              </v:shape>
            </w:pict>
          </mc:Fallback>
        </mc:AlternateContent>
      </w:r>
    </w:p>
    <w:p w14:paraId="7D00CB1A" w14:textId="18A95D08" w:rsidR="00501EEC" w:rsidRDefault="0050605F" w:rsidP="0018302B">
      <w:pPr>
        <w:spacing w:line="276" w:lineRule="auto"/>
        <w:rPr>
          <w:sz w:val="22"/>
          <w:szCs w:val="22"/>
        </w:rPr>
      </w:pPr>
      <w:r w:rsidRPr="0018302B">
        <w:rPr>
          <w:sz w:val="22"/>
          <w:szCs w:val="22"/>
        </w:rPr>
        <w:t xml:space="preserve">Those involved in the supply of wild game to an AGHE must comply with the relevant requirements of Regulation (EC) 178/2002 and </w:t>
      </w:r>
      <w:r>
        <w:rPr>
          <w:sz w:val="22"/>
          <w:szCs w:val="22"/>
        </w:rPr>
        <w:t xml:space="preserve">of Regulation (EC) 852/2004. </w:t>
      </w:r>
      <w:r w:rsidR="00D62260">
        <w:rPr>
          <w:sz w:val="22"/>
          <w:szCs w:val="22"/>
        </w:rPr>
        <w:t xml:space="preserve">These hunters are primary producers who are hunting wild game with the intention of placing it on the market and consequently must </w:t>
      </w:r>
      <w:r w:rsidRPr="0018302B">
        <w:rPr>
          <w:sz w:val="22"/>
          <w:szCs w:val="22"/>
        </w:rPr>
        <w:t xml:space="preserve">be registered as a food business with their local authority. </w:t>
      </w:r>
      <w:r w:rsidR="001431E1">
        <w:rPr>
          <w:sz w:val="22"/>
          <w:szCs w:val="22"/>
        </w:rPr>
        <w:t xml:space="preserve">To find contact details for your local authority, please use </w:t>
      </w:r>
      <w:hyperlink r:id="rId13" w:history="1">
        <w:r w:rsidR="001431E1" w:rsidRPr="001431E1">
          <w:rPr>
            <w:rStyle w:val="Hyperlink"/>
            <w:sz w:val="22"/>
            <w:szCs w:val="22"/>
          </w:rPr>
          <w:t>this page</w:t>
        </w:r>
      </w:hyperlink>
      <w:r w:rsidR="001431E1">
        <w:rPr>
          <w:sz w:val="22"/>
          <w:szCs w:val="22"/>
        </w:rPr>
        <w:t xml:space="preserve"> on the FSS site. </w:t>
      </w:r>
      <w:r w:rsidRPr="0018302B">
        <w:rPr>
          <w:sz w:val="22"/>
          <w:szCs w:val="22"/>
        </w:rPr>
        <w:t xml:space="preserve">Moreover, they must comply with the specific requirements relating to the handling of wild game intended for supply to AGHEs as set </w:t>
      </w:r>
      <w:r>
        <w:rPr>
          <w:sz w:val="22"/>
          <w:szCs w:val="22"/>
        </w:rPr>
        <w:t xml:space="preserve">out in Section IV, Annex III of Regulation (EC) </w:t>
      </w:r>
      <w:r w:rsidRPr="0018302B">
        <w:rPr>
          <w:sz w:val="22"/>
          <w:szCs w:val="22"/>
        </w:rPr>
        <w:t>853/2004.</w:t>
      </w:r>
      <w:r>
        <w:rPr>
          <w:sz w:val="22"/>
          <w:szCs w:val="22"/>
        </w:rPr>
        <w:t xml:space="preserve"> </w:t>
      </w:r>
    </w:p>
    <w:p w14:paraId="227CACD1" w14:textId="77777777" w:rsidR="0050605F" w:rsidRPr="0018302B" w:rsidRDefault="0050605F" w:rsidP="0018302B">
      <w:pPr>
        <w:spacing w:line="276" w:lineRule="auto"/>
        <w:rPr>
          <w:sz w:val="22"/>
          <w:szCs w:val="22"/>
        </w:rPr>
      </w:pPr>
    </w:p>
    <w:p w14:paraId="23FE97E2" w14:textId="77777777" w:rsidR="00560498" w:rsidRPr="00D62260" w:rsidRDefault="00CE2127" w:rsidP="00482729">
      <w:pPr>
        <w:spacing w:line="276" w:lineRule="auto"/>
        <w:rPr>
          <w:sz w:val="22"/>
          <w:szCs w:val="22"/>
        </w:rPr>
      </w:pPr>
      <w:r w:rsidRPr="00D83EE9">
        <w:rPr>
          <w:noProof/>
          <w:szCs w:val="24"/>
          <w:lang w:eastAsia="en-GB"/>
        </w:rPr>
        <mc:AlternateContent>
          <mc:Choice Requires="wpg">
            <w:drawing>
              <wp:inline distT="0" distB="0" distL="0" distR="0" wp14:anchorId="72DAC7E0" wp14:editId="4E32D8E8">
                <wp:extent cx="5724525" cy="2138289"/>
                <wp:effectExtent l="0" t="0" r="9525" b="14605"/>
                <wp:docPr id="12" name="Group 12"/>
                <wp:cNvGraphicFramePr/>
                <a:graphic xmlns:a="http://schemas.openxmlformats.org/drawingml/2006/main">
                  <a:graphicData uri="http://schemas.microsoft.com/office/word/2010/wordprocessingGroup">
                    <wpg:wgp>
                      <wpg:cNvGrpSpPr/>
                      <wpg:grpSpPr>
                        <a:xfrm>
                          <a:off x="0" y="0"/>
                          <a:ext cx="5724525" cy="2138289"/>
                          <a:chOff x="0" y="0"/>
                          <a:chExt cx="3567448" cy="2139202"/>
                        </a:xfrm>
                      </wpg:grpSpPr>
                      <wps:wsp>
                        <wps:cNvPr id="13" name="Rectangle 13"/>
                        <wps:cNvSpPr/>
                        <wps:spPr>
                          <a:xfrm>
                            <a:off x="0" y="0"/>
                            <a:ext cx="3567448" cy="3518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B19C85" w14:textId="6726D48C" w:rsidR="00156D53" w:rsidRPr="00D83EE9" w:rsidRDefault="00156D53">
                              <w:pPr>
                                <w:jc w:val="center"/>
                                <w:rPr>
                                  <w:rFonts w:eastAsiaTheme="majorEastAsia" w:cs="Arial"/>
                                  <w:color w:val="FFFFFF" w:themeColor="background1"/>
                                  <w:sz w:val="28"/>
                                  <w:szCs w:val="28"/>
                                </w:rPr>
                              </w:pPr>
                              <w:r>
                                <w:rPr>
                                  <w:rFonts w:eastAsiaTheme="majorEastAsia" w:cs="Arial"/>
                                  <w:color w:val="FFFFFF" w:themeColor="background1"/>
                                  <w:sz w:val="28"/>
                                  <w:szCs w:val="28"/>
                                </w:rPr>
                                <w:t>Requirements</w:t>
                              </w:r>
                              <w:r w:rsidRPr="00D83EE9">
                                <w:rPr>
                                  <w:rFonts w:eastAsiaTheme="majorEastAsia" w:cs="Arial"/>
                                  <w:color w:val="FFFFFF" w:themeColor="background1"/>
                                  <w:sz w:val="28"/>
                                  <w:szCs w:val="28"/>
                                </w:rPr>
                                <w:t xml:space="preserve"> at a Glance</w:t>
                              </w:r>
                              <w:r w:rsidR="00F37C4C">
                                <w:rPr>
                                  <w:rFonts w:eastAsiaTheme="majorEastAsia" w:cs="Arial"/>
                                  <w:color w:val="FFFFFF" w:themeColor="background1"/>
                                  <w:sz w:val="28"/>
                                  <w:szCs w:val="28"/>
                                </w:rPr>
                                <w:t xml:space="preserve"> – supply to AGHEs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0" y="304740"/>
                            <a:ext cx="3561512" cy="1834462"/>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230104F" w14:textId="77777777" w:rsidR="00156D53" w:rsidRPr="008A5AF5" w:rsidRDefault="00156D53" w:rsidP="0042096B">
                              <w:pPr>
                                <w:pStyle w:val="Heading1"/>
                                <w:numPr>
                                  <w:ilvl w:val="0"/>
                                  <w:numId w:val="13"/>
                                </w:numPr>
                                <w:rPr>
                                  <w:sz w:val="22"/>
                                  <w:szCs w:val="22"/>
                                </w:rPr>
                              </w:pPr>
                              <w:r w:rsidRPr="008A5AF5">
                                <w:rPr>
                                  <w:sz w:val="22"/>
                                  <w:szCs w:val="22"/>
                                </w:rPr>
                                <w:t>You must be registered as a food business with your local authority</w:t>
                              </w:r>
                            </w:p>
                            <w:p w14:paraId="28EE70E1" w14:textId="77777777" w:rsidR="00156D53" w:rsidRDefault="00156D53" w:rsidP="0042096B">
                              <w:pPr>
                                <w:pStyle w:val="ListParagraph"/>
                                <w:numPr>
                                  <w:ilvl w:val="0"/>
                                  <w:numId w:val="5"/>
                                </w:numPr>
                                <w:spacing w:line="276" w:lineRule="auto"/>
                                <w:rPr>
                                  <w:sz w:val="22"/>
                                  <w:szCs w:val="22"/>
                                </w:rPr>
                              </w:pPr>
                              <w:r w:rsidRPr="002341FE">
                                <w:rPr>
                                  <w:sz w:val="22"/>
                                  <w:szCs w:val="22"/>
                                </w:rPr>
                                <w:t xml:space="preserve">You must abide by the rules of Regulation (EC) 178/2002 </w:t>
                              </w:r>
                              <w:r>
                                <w:rPr>
                                  <w:sz w:val="22"/>
                                  <w:szCs w:val="22"/>
                                </w:rPr>
                                <w:t>including:</w:t>
                              </w:r>
                            </w:p>
                            <w:p w14:paraId="5E6D3AD5" w14:textId="77777777" w:rsidR="00156D53" w:rsidRDefault="00156D53" w:rsidP="0042096B">
                              <w:pPr>
                                <w:pStyle w:val="ListParagraph"/>
                                <w:numPr>
                                  <w:ilvl w:val="0"/>
                                  <w:numId w:val="11"/>
                                </w:numPr>
                                <w:spacing w:line="276" w:lineRule="auto"/>
                                <w:rPr>
                                  <w:sz w:val="22"/>
                                  <w:szCs w:val="22"/>
                                </w:rPr>
                              </w:pPr>
                              <w:r w:rsidRPr="002341FE">
                                <w:rPr>
                                  <w:sz w:val="22"/>
                                  <w:szCs w:val="22"/>
                                </w:rPr>
                                <w:t>The obligation to supply safe food</w:t>
                              </w:r>
                            </w:p>
                            <w:p w14:paraId="1F76E814" w14:textId="77777777" w:rsidR="00156D53" w:rsidRPr="002341FE" w:rsidRDefault="00156D53" w:rsidP="0042096B">
                              <w:pPr>
                                <w:pStyle w:val="ListParagraph"/>
                                <w:numPr>
                                  <w:ilvl w:val="0"/>
                                  <w:numId w:val="11"/>
                                </w:numPr>
                                <w:spacing w:line="276" w:lineRule="auto"/>
                                <w:rPr>
                                  <w:sz w:val="22"/>
                                  <w:szCs w:val="22"/>
                                </w:rPr>
                              </w:pPr>
                              <w:r w:rsidRPr="002341FE">
                                <w:rPr>
                                  <w:sz w:val="22"/>
                                  <w:szCs w:val="22"/>
                                </w:rPr>
                                <w:t>Traceability requirements</w:t>
                              </w:r>
                            </w:p>
                            <w:p w14:paraId="2FB213EB" w14:textId="77777777" w:rsidR="00156D53" w:rsidRPr="002341FE" w:rsidRDefault="00156D53" w:rsidP="0042096B">
                              <w:pPr>
                                <w:pStyle w:val="ListParagraph"/>
                                <w:numPr>
                                  <w:ilvl w:val="0"/>
                                  <w:numId w:val="5"/>
                                </w:numPr>
                                <w:spacing w:line="276" w:lineRule="auto"/>
                                <w:rPr>
                                  <w:sz w:val="22"/>
                                  <w:szCs w:val="22"/>
                                </w:rPr>
                              </w:pPr>
                              <w:r w:rsidRPr="002341FE">
                                <w:rPr>
                                  <w:sz w:val="22"/>
                                  <w:szCs w:val="22"/>
                                </w:rPr>
                                <w:t>You must abid</w:t>
                              </w:r>
                              <w:r>
                                <w:rPr>
                                  <w:sz w:val="22"/>
                                  <w:szCs w:val="22"/>
                                </w:rPr>
                                <w:t>e by the minimum hygiene standards set out in</w:t>
                              </w:r>
                              <w:r w:rsidRPr="002341FE">
                                <w:rPr>
                                  <w:sz w:val="22"/>
                                  <w:szCs w:val="22"/>
                                </w:rPr>
                                <w:t xml:space="preserve"> </w:t>
                              </w:r>
                              <w:r>
                                <w:rPr>
                                  <w:sz w:val="22"/>
                                  <w:szCs w:val="22"/>
                                </w:rPr>
                                <w:t>Annex I</w:t>
                              </w:r>
                              <w:r w:rsidRPr="002341FE">
                                <w:rPr>
                                  <w:sz w:val="22"/>
                                  <w:szCs w:val="22"/>
                                </w:rPr>
                                <w:t xml:space="preserve"> of </w:t>
                              </w:r>
                              <w:r>
                                <w:rPr>
                                  <w:sz w:val="22"/>
                                  <w:szCs w:val="22"/>
                                </w:rPr>
                                <w:t>Regulation (EC) 852/2004 (see section 3 on game larders); and retain records relating to measures implemented to control hazards</w:t>
                              </w:r>
                            </w:p>
                            <w:p w14:paraId="5DB2F13E" w14:textId="77777777" w:rsidR="00156D53" w:rsidRPr="008A5AF5" w:rsidRDefault="00156D53" w:rsidP="0042096B">
                              <w:pPr>
                                <w:pStyle w:val="ListParagraph"/>
                                <w:numPr>
                                  <w:ilvl w:val="0"/>
                                  <w:numId w:val="5"/>
                                </w:numPr>
                                <w:rPr>
                                  <w:sz w:val="22"/>
                                  <w:szCs w:val="22"/>
                                </w:rPr>
                              </w:pPr>
                              <w:r>
                                <w:rPr>
                                  <w:sz w:val="22"/>
                                  <w:szCs w:val="22"/>
                                </w:rPr>
                                <w:t xml:space="preserve">If you are a hunter, you must abide by the specific requirements of </w:t>
                              </w:r>
                              <w:r w:rsidRPr="0018302B">
                                <w:rPr>
                                  <w:sz w:val="22"/>
                                  <w:szCs w:val="22"/>
                                </w:rPr>
                                <w:t xml:space="preserve">Section IV, Annex </w:t>
                              </w:r>
                              <w:r>
                                <w:rPr>
                                  <w:sz w:val="22"/>
                                  <w:szCs w:val="22"/>
                                </w:rPr>
                                <w:t>III of Regulation (EC) 853/2004 (see section 2.1.1- 2.1.3)</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72DAC7E0" id="Group 12" o:spid="_x0000_s1059" style="width:450.75pt;height:168.35pt;mso-position-horizontal-relative:char;mso-position-vertical-relative:line" coordsize="35674,2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qnfQMAANkKAAAOAAAAZHJzL2Uyb0RvYy54bWzMVltP3DoQfq/U/2D5vWRzWVgiQkVpQZUQ&#10;RYWjPhvH2UR1bNf2ktBf3xnnslxWLeJIPYeH4Mtcv5n51kfv+1aSO2Fdo1VB470FJUJxXTZqXdB/&#10;bs7erShxnqmSSa1EQe+Fo++P37456kwuEl1rWQpLwIhyeWcKWntv8ihyvBYtc3vaCAWXlbYt87C1&#10;66i0rAPrrYySxWI/6rQtjdVcOAenH4dLehzsV5Xg/ktVOeGJLCjE5sPXhu8tfqPjI5avLTN1w8cw&#10;2CuiaFmjwOls6iPzjGxs88xU23Crna78HtdtpKuq4SLkANnEiyfZnFu9MSGXdd6tzQwTQPsEp1eb&#10;5Zd3V5Y0JdQuoUSxFmoU3BLYAzidWecgc27Ntbmy48F62GG+fWVb/A+ZkD7Aej/DKnpPOBwuD5Js&#10;mSwp4XCXxOkqWR0OwPMaqvNMj9efRs10uX+QZdBCo+ZhsghRRZPjCOObw+kMNJHb4uT+HU7XNTMi&#10;wO8QgwmndMLpK3QXU2spSJwOWAW5GSiXO8DspSg9yjVdxqssGJ1TZbmxzp8L3RJcFNSC+9Bz7O7C&#10;eSgNiE4i6NRp2ZRnjZRhgwMlTqUldwxGgXEulI8xatB6JCkVyiuNmsM1ngDQUzph5e+lQDmpvooK&#10;+gfKnIRgwuQ+dxRiqFkpBv/LBfxN3qfQQizBIEpX4H+2Hf/O9hDlKI+qIgz+rLz4s/KsETxr5Wfl&#10;tlHa7jIgZ/iqQX4CaYAGUfL9bR9mKwn9jke3uryHRrJ6YCJn+FkD1bxgzl8xC9QDJAV06r/Ap5K6&#10;K6geV5TU2v7cdY7y0OlwS0kHVFZQ92PDrKBEflYwA4dxliH3hU0G0wgb+/Dm9uGN2rSnGlokBuI2&#10;PCxR3stpWVndfgPWPUGvcMUUB98F5d5Om1M/UCzwNhcnJ0EM+M4wf6GuDUfjCDR2603/jVkztrQH&#10;yrjU09yx/ElnD7KoqfTJxuuqCW2/xXUsAXAAMtffIINsIoMbZLsPuidx9oQLiO/hHHOGRsWofssK&#10;6SI7gGqBKPTxlgbjJfIz0mC8SrNs/zENbgf/hdwwjzdOMIEu20+X45i8hjWAQwbaGOZopKNtrmG1&#10;gzJeMJm7+eAFin+bD8rvE53+mQ/SUGBE5T/ng5EcdvABjParucD/n5ggPBLg/RR+X8a3Hj7QHu4D&#10;c2xfpMe/AAAA//8DAFBLAwQUAAYACAAAACEA4WXdpN0AAAAFAQAADwAAAGRycy9kb3ducmV2Lnht&#10;bEyPQWvCQBCF74X+h2UKvdVNDNo2zUZEbE8iqIXS25gdk2B2NmTXJP77bnuxl4HHe7z3TbYYTSN6&#10;6lxtWUE8iUAQF1bXXCr4PLw/vYBwHlljY5kUXMnBIr+/yzDVduAd9XtfilDCLkUFlfdtKqUrKjLo&#10;JrYlDt7JdgZ9kF0pdYdDKDeNnEbRXBqsOSxU2NKqouK8vxgFHwMOyyRe95vzaXX9Psy2X5uYlHp8&#10;GJdvIDyN/haGX/yADnlgOtoLaycaBeER/3eD9xrFMxBHBUkyfwaZZ/I/ff4DAAD//wMAUEsBAi0A&#10;FAAGAAgAAAAhALaDOJL+AAAA4QEAABMAAAAAAAAAAAAAAAAAAAAAAFtDb250ZW50X1R5cGVzXS54&#10;bWxQSwECLQAUAAYACAAAACEAOP0h/9YAAACUAQAACwAAAAAAAAAAAAAAAAAvAQAAX3JlbHMvLnJl&#10;bHNQSwECLQAUAAYACAAAACEA3Qa6p30DAADZCgAADgAAAAAAAAAAAAAAAAAuAgAAZHJzL2Uyb0Rv&#10;Yy54bWxQSwECLQAUAAYACAAAACEA4WXdpN0AAAAFAQAADwAAAAAAAAAAAAAAAADXBQAAZHJzL2Rv&#10;d25yZXYueG1sUEsFBgAAAAAEAAQA8wAAAOEGAAAAAA==&#10;">
                <v:rect id="Rectangle 13" o:spid="_x0000_s1060" style="position:absolute;width:35674;height:3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owgAAANsAAAAPAAAAZHJzL2Rvd25yZXYueG1sRE9Na8JA&#10;EL0X+h+WKfRWNxpoS3QVEQSRUjDWg7chO2aj2dmQXWP017uC0Ns83udMZr2tRUetrxwrGA4SEMSF&#10;0xWXCv62y49vED4ga6wdk4IreZhNX18mmGl34Q11eShFDGGfoQITQpNJ6QtDFv3ANcSRO7jWYoiw&#10;LaVu8RLDbS1HSfIpLVYcGww2tDBUnPKzVbA+fqW56ebdLf2lnXG7n/1y4ZV6f+vnYxCB+vAvfrpX&#10;Os5P4fFLPEBO7wAAAP//AwBQSwECLQAUAAYACAAAACEA2+H2y+4AAACFAQAAEwAAAAAAAAAAAAAA&#10;AAAAAAAAW0NvbnRlbnRfVHlwZXNdLnhtbFBLAQItABQABgAIAAAAIQBa9CxbvwAAABUBAAALAAAA&#10;AAAAAAAAAAAAAB8BAABfcmVscy8ucmVsc1BLAQItABQABgAIAAAAIQAIH+MowgAAANsAAAAPAAAA&#10;AAAAAAAAAAAAAAcCAABkcnMvZG93bnJldi54bWxQSwUGAAAAAAMAAwC3AAAA9gIAAAAA&#10;" fillcolor="#5b9bd5 [3204]" stroked="f" strokeweight="1pt">
                  <v:textbox>
                    <w:txbxContent>
                      <w:p w14:paraId="71B19C85" w14:textId="6726D48C" w:rsidR="00156D53" w:rsidRPr="00D83EE9" w:rsidRDefault="00156D53">
                        <w:pPr>
                          <w:jc w:val="center"/>
                          <w:rPr>
                            <w:rFonts w:eastAsiaTheme="majorEastAsia" w:cs="Arial"/>
                            <w:color w:val="FFFFFF" w:themeColor="background1"/>
                            <w:sz w:val="28"/>
                            <w:szCs w:val="28"/>
                          </w:rPr>
                        </w:pPr>
                        <w:r>
                          <w:rPr>
                            <w:rFonts w:eastAsiaTheme="majorEastAsia" w:cs="Arial"/>
                            <w:color w:val="FFFFFF" w:themeColor="background1"/>
                            <w:sz w:val="28"/>
                            <w:szCs w:val="28"/>
                          </w:rPr>
                          <w:t>Requirements</w:t>
                        </w:r>
                        <w:r w:rsidRPr="00D83EE9">
                          <w:rPr>
                            <w:rFonts w:eastAsiaTheme="majorEastAsia" w:cs="Arial"/>
                            <w:color w:val="FFFFFF" w:themeColor="background1"/>
                            <w:sz w:val="28"/>
                            <w:szCs w:val="28"/>
                          </w:rPr>
                          <w:t xml:space="preserve"> at a Glance</w:t>
                        </w:r>
                        <w:r w:rsidR="00F37C4C">
                          <w:rPr>
                            <w:rFonts w:eastAsiaTheme="majorEastAsia" w:cs="Arial"/>
                            <w:color w:val="FFFFFF" w:themeColor="background1"/>
                            <w:sz w:val="28"/>
                            <w:szCs w:val="28"/>
                          </w:rPr>
                          <w:t xml:space="preserve"> – supply to AGHEs</w:t>
                        </w:r>
                      </w:p>
                    </w:txbxContent>
                  </v:textbox>
                </v:rect>
                <v:shape id="Text Box 14" o:spid="_x0000_s1061" type="#_x0000_t202" style="position:absolute;top:3047;width:35615;height:18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mRwAAAANsAAAAPAAAAZHJzL2Rvd25yZXYueG1sRE9Li8Iw&#10;EL4L+x/CLHhb0xVRtxplFQSPvg7rbWzGtthMShJr9dcbYcHbfHzPmc5bU4mGnC8tK/juJSCIM6tL&#10;zhUc9quvMQgfkDVWlknBnTzMZx+dKaba3nhLzS7kIoawT1FBEUKdSumzggz6nq2JI3e2zmCI0OVS&#10;O7zFcFPJfpIMpcGSY0OBNS0Lyi67q1Fg+gu7oeNjexye7sv20Lifv9FIqe5n+zsBEagNb/G/e63j&#10;/AG8fokHyNkTAAD//wMAUEsBAi0AFAAGAAgAAAAhANvh9svuAAAAhQEAABMAAAAAAAAAAAAAAAAA&#10;AAAAAFtDb250ZW50X1R5cGVzXS54bWxQSwECLQAUAAYACAAAACEAWvQsW78AAAAVAQAACwAAAAAA&#10;AAAAAAAAAAAfAQAAX3JlbHMvLnJlbHNQSwECLQAUAAYACAAAACEACyMJkcAAAADbAAAADwAAAAAA&#10;AAAAAAAAAAAHAgAAZHJzL2Rvd25yZXYueG1sUEsFBgAAAAADAAMAtwAAAPQCAAAAAA==&#10;" filled="f" strokecolor="#5b9bd5 [3204]" strokeweight=".5pt">
                  <v:textbox inset=",7.2pt,,0">
                    <w:txbxContent>
                      <w:p w14:paraId="2230104F" w14:textId="77777777" w:rsidR="00156D53" w:rsidRPr="008A5AF5" w:rsidRDefault="00156D53" w:rsidP="0042096B">
                        <w:pPr>
                          <w:pStyle w:val="Heading1"/>
                          <w:numPr>
                            <w:ilvl w:val="0"/>
                            <w:numId w:val="13"/>
                          </w:numPr>
                          <w:rPr>
                            <w:sz w:val="22"/>
                            <w:szCs w:val="22"/>
                          </w:rPr>
                        </w:pPr>
                        <w:r w:rsidRPr="008A5AF5">
                          <w:rPr>
                            <w:sz w:val="22"/>
                            <w:szCs w:val="22"/>
                          </w:rPr>
                          <w:t>You must be registered as a food business with your local authority</w:t>
                        </w:r>
                      </w:p>
                      <w:p w14:paraId="28EE70E1" w14:textId="77777777" w:rsidR="00156D53" w:rsidRDefault="00156D53" w:rsidP="0042096B">
                        <w:pPr>
                          <w:pStyle w:val="ListParagraph"/>
                          <w:numPr>
                            <w:ilvl w:val="0"/>
                            <w:numId w:val="5"/>
                          </w:numPr>
                          <w:spacing w:line="276" w:lineRule="auto"/>
                          <w:rPr>
                            <w:sz w:val="22"/>
                            <w:szCs w:val="22"/>
                          </w:rPr>
                        </w:pPr>
                        <w:r w:rsidRPr="002341FE">
                          <w:rPr>
                            <w:sz w:val="22"/>
                            <w:szCs w:val="22"/>
                          </w:rPr>
                          <w:t xml:space="preserve">You must abide by the rules of Regulation (EC) 178/2002 </w:t>
                        </w:r>
                        <w:r>
                          <w:rPr>
                            <w:sz w:val="22"/>
                            <w:szCs w:val="22"/>
                          </w:rPr>
                          <w:t>including:</w:t>
                        </w:r>
                      </w:p>
                      <w:p w14:paraId="5E6D3AD5" w14:textId="77777777" w:rsidR="00156D53" w:rsidRDefault="00156D53" w:rsidP="0042096B">
                        <w:pPr>
                          <w:pStyle w:val="ListParagraph"/>
                          <w:numPr>
                            <w:ilvl w:val="0"/>
                            <w:numId w:val="11"/>
                          </w:numPr>
                          <w:spacing w:line="276" w:lineRule="auto"/>
                          <w:rPr>
                            <w:sz w:val="22"/>
                            <w:szCs w:val="22"/>
                          </w:rPr>
                        </w:pPr>
                        <w:r w:rsidRPr="002341FE">
                          <w:rPr>
                            <w:sz w:val="22"/>
                            <w:szCs w:val="22"/>
                          </w:rPr>
                          <w:t>The obligation to supply safe food</w:t>
                        </w:r>
                      </w:p>
                      <w:p w14:paraId="1F76E814" w14:textId="77777777" w:rsidR="00156D53" w:rsidRPr="002341FE" w:rsidRDefault="00156D53" w:rsidP="0042096B">
                        <w:pPr>
                          <w:pStyle w:val="ListParagraph"/>
                          <w:numPr>
                            <w:ilvl w:val="0"/>
                            <w:numId w:val="11"/>
                          </w:numPr>
                          <w:spacing w:line="276" w:lineRule="auto"/>
                          <w:rPr>
                            <w:sz w:val="22"/>
                            <w:szCs w:val="22"/>
                          </w:rPr>
                        </w:pPr>
                        <w:r w:rsidRPr="002341FE">
                          <w:rPr>
                            <w:sz w:val="22"/>
                            <w:szCs w:val="22"/>
                          </w:rPr>
                          <w:t>Traceability requirements</w:t>
                        </w:r>
                      </w:p>
                      <w:p w14:paraId="2FB213EB" w14:textId="77777777" w:rsidR="00156D53" w:rsidRPr="002341FE" w:rsidRDefault="00156D53" w:rsidP="0042096B">
                        <w:pPr>
                          <w:pStyle w:val="ListParagraph"/>
                          <w:numPr>
                            <w:ilvl w:val="0"/>
                            <w:numId w:val="5"/>
                          </w:numPr>
                          <w:spacing w:line="276" w:lineRule="auto"/>
                          <w:rPr>
                            <w:sz w:val="22"/>
                            <w:szCs w:val="22"/>
                          </w:rPr>
                        </w:pPr>
                        <w:r w:rsidRPr="002341FE">
                          <w:rPr>
                            <w:sz w:val="22"/>
                            <w:szCs w:val="22"/>
                          </w:rPr>
                          <w:t>You must abid</w:t>
                        </w:r>
                        <w:r>
                          <w:rPr>
                            <w:sz w:val="22"/>
                            <w:szCs w:val="22"/>
                          </w:rPr>
                          <w:t>e by the minimum hygiene standards set out in</w:t>
                        </w:r>
                        <w:r w:rsidRPr="002341FE">
                          <w:rPr>
                            <w:sz w:val="22"/>
                            <w:szCs w:val="22"/>
                          </w:rPr>
                          <w:t xml:space="preserve"> </w:t>
                        </w:r>
                        <w:r>
                          <w:rPr>
                            <w:sz w:val="22"/>
                            <w:szCs w:val="22"/>
                          </w:rPr>
                          <w:t>Annex I</w:t>
                        </w:r>
                        <w:r w:rsidRPr="002341FE">
                          <w:rPr>
                            <w:sz w:val="22"/>
                            <w:szCs w:val="22"/>
                          </w:rPr>
                          <w:t xml:space="preserve"> of </w:t>
                        </w:r>
                        <w:r>
                          <w:rPr>
                            <w:sz w:val="22"/>
                            <w:szCs w:val="22"/>
                          </w:rPr>
                          <w:t>Regulation (EC) 852/2004 (see section 3 on game larders); and retain records relating to measures implemented to control hazards</w:t>
                        </w:r>
                      </w:p>
                      <w:p w14:paraId="5DB2F13E" w14:textId="77777777" w:rsidR="00156D53" w:rsidRPr="008A5AF5" w:rsidRDefault="00156D53" w:rsidP="0042096B">
                        <w:pPr>
                          <w:pStyle w:val="ListParagraph"/>
                          <w:numPr>
                            <w:ilvl w:val="0"/>
                            <w:numId w:val="5"/>
                          </w:numPr>
                          <w:rPr>
                            <w:sz w:val="22"/>
                            <w:szCs w:val="22"/>
                          </w:rPr>
                        </w:pPr>
                        <w:r>
                          <w:rPr>
                            <w:sz w:val="22"/>
                            <w:szCs w:val="22"/>
                          </w:rPr>
                          <w:t xml:space="preserve">If you are a hunter, you must abide by the specific requirements of </w:t>
                        </w:r>
                        <w:r w:rsidRPr="0018302B">
                          <w:rPr>
                            <w:sz w:val="22"/>
                            <w:szCs w:val="22"/>
                          </w:rPr>
                          <w:t xml:space="preserve">Section IV, Annex </w:t>
                        </w:r>
                        <w:r>
                          <w:rPr>
                            <w:sz w:val="22"/>
                            <w:szCs w:val="22"/>
                          </w:rPr>
                          <w:t>III of Regulation (EC) 853/2004 (see section 2.1.1- 2.1.3)</w:t>
                        </w:r>
                      </w:p>
                    </w:txbxContent>
                  </v:textbox>
                </v:shape>
                <w10:anchorlock/>
              </v:group>
            </w:pict>
          </mc:Fallback>
        </mc:AlternateContent>
      </w:r>
      <w:r w:rsidR="009E0F25" w:rsidRPr="0018302B">
        <w:rPr>
          <w:sz w:val="22"/>
          <w:szCs w:val="22"/>
        </w:rPr>
        <w:t xml:space="preserve"> </w:t>
      </w:r>
    </w:p>
    <w:p w14:paraId="7915774A" w14:textId="77777777" w:rsidR="00DB7569" w:rsidRDefault="00DB7569" w:rsidP="00482729">
      <w:pPr>
        <w:spacing w:line="276" w:lineRule="auto"/>
        <w:rPr>
          <w:b/>
          <w:color w:val="5B9BD5" w:themeColor="accent1"/>
          <w:szCs w:val="24"/>
          <w:u w:val="single"/>
        </w:rPr>
      </w:pPr>
    </w:p>
    <w:p w14:paraId="478E48F2" w14:textId="77777777" w:rsidR="00C11615" w:rsidRDefault="00C11615" w:rsidP="00482729">
      <w:pPr>
        <w:spacing w:line="276" w:lineRule="auto"/>
        <w:rPr>
          <w:sz w:val="22"/>
          <w:szCs w:val="22"/>
        </w:rPr>
      </w:pPr>
    </w:p>
    <w:p w14:paraId="38913784" w14:textId="4A6F6321" w:rsidR="00C11615" w:rsidRPr="00C11615" w:rsidRDefault="00D62260" w:rsidP="00482729">
      <w:pPr>
        <w:spacing w:line="276" w:lineRule="auto"/>
        <w:rPr>
          <w:b/>
          <w:color w:val="5B9BD5" w:themeColor="accent1"/>
          <w:szCs w:val="24"/>
        </w:rPr>
      </w:pPr>
      <w:r>
        <w:rPr>
          <w:b/>
          <w:color w:val="5B9BD5" w:themeColor="accent1"/>
          <w:szCs w:val="24"/>
        </w:rPr>
        <w:t xml:space="preserve">2.1 </w:t>
      </w:r>
      <w:r w:rsidR="00C11615" w:rsidRPr="00C11615">
        <w:rPr>
          <w:b/>
          <w:color w:val="5B9BD5" w:themeColor="accent1"/>
          <w:szCs w:val="24"/>
        </w:rPr>
        <w:t xml:space="preserve">Trained Persons  </w:t>
      </w:r>
    </w:p>
    <w:p w14:paraId="360BA75C" w14:textId="77777777" w:rsidR="00C11615" w:rsidRDefault="00C11615" w:rsidP="00482729">
      <w:pPr>
        <w:spacing w:line="276" w:lineRule="auto"/>
        <w:rPr>
          <w:sz w:val="22"/>
          <w:szCs w:val="22"/>
        </w:rPr>
      </w:pPr>
    </w:p>
    <w:p w14:paraId="7820372E" w14:textId="77777777" w:rsidR="00D62260" w:rsidRDefault="00DB7569" w:rsidP="00482729">
      <w:pPr>
        <w:spacing w:line="276" w:lineRule="auto"/>
        <w:rPr>
          <w:sz w:val="22"/>
          <w:szCs w:val="22"/>
        </w:rPr>
      </w:pPr>
      <w:r>
        <w:rPr>
          <w:sz w:val="22"/>
          <w:szCs w:val="22"/>
        </w:rPr>
        <w:t xml:space="preserve">The requirements relating to trained persons in the hunting and supply of wild game are set out in </w:t>
      </w:r>
      <w:r w:rsidRPr="00DB7569">
        <w:rPr>
          <w:b/>
          <w:sz w:val="22"/>
          <w:szCs w:val="22"/>
        </w:rPr>
        <w:t>Chapter I, Section IV, Annex III of Regulation (EC) 853/2004</w:t>
      </w:r>
      <w:r>
        <w:rPr>
          <w:sz w:val="22"/>
          <w:szCs w:val="22"/>
        </w:rPr>
        <w:t xml:space="preserve">. </w:t>
      </w:r>
    </w:p>
    <w:p w14:paraId="06F1D9D9" w14:textId="77777777" w:rsidR="00D62260" w:rsidRDefault="00D62260" w:rsidP="00482729">
      <w:pPr>
        <w:spacing w:line="276" w:lineRule="auto"/>
        <w:rPr>
          <w:sz w:val="22"/>
          <w:szCs w:val="22"/>
        </w:rPr>
      </w:pPr>
    </w:p>
    <w:p w14:paraId="073F104F" w14:textId="7AFAB819" w:rsidR="002341FE" w:rsidRDefault="00D62260" w:rsidP="00482729">
      <w:pPr>
        <w:spacing w:line="276" w:lineRule="auto"/>
        <w:rPr>
          <w:sz w:val="22"/>
          <w:szCs w:val="22"/>
        </w:rPr>
      </w:pPr>
      <w:r>
        <w:rPr>
          <w:sz w:val="22"/>
          <w:szCs w:val="22"/>
        </w:rPr>
        <w:t xml:space="preserve">At least one active member of the hunting party must meet the requirements of being a ‘trained person’. </w:t>
      </w:r>
      <w:r w:rsidR="001431E1">
        <w:rPr>
          <w:sz w:val="22"/>
          <w:szCs w:val="22"/>
        </w:rPr>
        <w:t xml:space="preserve">This is a requirement regardless of whether the party is hunting </w:t>
      </w:r>
      <w:r w:rsidR="001431E1" w:rsidRPr="002E0B8B">
        <w:rPr>
          <w:b/>
          <w:sz w:val="22"/>
          <w:szCs w:val="22"/>
        </w:rPr>
        <w:t>large or small wild game</w:t>
      </w:r>
      <w:r w:rsidR="001431E1">
        <w:rPr>
          <w:sz w:val="22"/>
          <w:szCs w:val="22"/>
        </w:rPr>
        <w:t xml:space="preserve">. </w:t>
      </w:r>
      <w:r w:rsidR="00C11615">
        <w:rPr>
          <w:sz w:val="22"/>
          <w:szCs w:val="22"/>
        </w:rPr>
        <w:t>The trained person may</w:t>
      </w:r>
      <w:r w:rsidR="002A2DA6">
        <w:rPr>
          <w:sz w:val="22"/>
          <w:szCs w:val="22"/>
        </w:rPr>
        <w:t xml:space="preserve"> be the hunter, beater or ghillie.</w:t>
      </w:r>
      <w:r w:rsidR="00626A4B">
        <w:rPr>
          <w:sz w:val="22"/>
          <w:szCs w:val="22"/>
        </w:rPr>
        <w:t xml:space="preserve"> </w:t>
      </w:r>
      <w:r w:rsidR="00946945">
        <w:rPr>
          <w:sz w:val="22"/>
          <w:szCs w:val="22"/>
        </w:rPr>
        <w:t>A</w:t>
      </w:r>
      <w:r w:rsidR="00033571">
        <w:rPr>
          <w:sz w:val="22"/>
          <w:szCs w:val="22"/>
        </w:rPr>
        <w:t xml:space="preserve"> gamekeeper or manager</w:t>
      </w:r>
      <w:r w:rsidR="00946945">
        <w:rPr>
          <w:sz w:val="22"/>
          <w:szCs w:val="22"/>
        </w:rPr>
        <w:t xml:space="preserve"> who is not a member of the hunting party</w:t>
      </w:r>
      <w:r w:rsidR="00033571">
        <w:rPr>
          <w:sz w:val="22"/>
          <w:szCs w:val="22"/>
        </w:rPr>
        <w:t xml:space="preserve"> may also act as the trained person if they are in the immediate vicinity of the hunting party. </w:t>
      </w:r>
      <w:r w:rsidR="00D607EF">
        <w:rPr>
          <w:sz w:val="22"/>
          <w:szCs w:val="22"/>
        </w:rPr>
        <w:t xml:space="preserve">In terms of small wild game, the allowance for a gamekeeper who is not an active member of the party to act as the trained person </w:t>
      </w:r>
      <w:r w:rsidR="00D607EF">
        <w:rPr>
          <w:sz w:val="22"/>
          <w:szCs w:val="22"/>
        </w:rPr>
        <w:lastRenderedPageBreak/>
        <w:t>applies to each batch of small game and the party cannot use the keeper of another shoot to fulfil the trained person requirement.</w:t>
      </w:r>
    </w:p>
    <w:p w14:paraId="19615C33" w14:textId="77777777" w:rsidR="00033571" w:rsidRDefault="00033571" w:rsidP="00482729">
      <w:pPr>
        <w:spacing w:line="276" w:lineRule="auto"/>
        <w:rPr>
          <w:sz w:val="22"/>
          <w:szCs w:val="22"/>
        </w:rPr>
      </w:pPr>
    </w:p>
    <w:p w14:paraId="471ADE87" w14:textId="09707B4F" w:rsidR="00033571" w:rsidRDefault="00347A73" w:rsidP="00482729">
      <w:pPr>
        <w:spacing w:line="276" w:lineRule="auto"/>
        <w:rPr>
          <w:sz w:val="22"/>
          <w:szCs w:val="22"/>
        </w:rPr>
      </w:pPr>
      <w:r w:rsidRPr="00347A73">
        <w:rPr>
          <w:noProof/>
          <w:sz w:val="22"/>
          <w:szCs w:val="22"/>
          <w:lang w:eastAsia="en-GB"/>
        </w:rPr>
        <mc:AlternateContent>
          <mc:Choice Requires="wps">
            <w:drawing>
              <wp:anchor distT="91440" distB="91440" distL="114300" distR="114300" simplePos="0" relativeHeight="251687936" behindDoc="0" locked="0" layoutInCell="1" allowOverlap="1" wp14:anchorId="0FB81D51" wp14:editId="25496885">
                <wp:simplePos x="0" y="0"/>
                <wp:positionH relativeFrom="page">
                  <wp:posOffset>4210050</wp:posOffset>
                </wp:positionH>
                <wp:positionV relativeFrom="paragraph">
                  <wp:posOffset>749300</wp:posOffset>
                </wp:positionV>
                <wp:extent cx="2266950" cy="140398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03985"/>
                        </a:xfrm>
                        <a:prstGeom prst="rect">
                          <a:avLst/>
                        </a:prstGeom>
                        <a:noFill/>
                        <a:ln w="9525">
                          <a:noFill/>
                          <a:miter lim="800000"/>
                          <a:headEnd/>
                          <a:tailEnd/>
                        </a:ln>
                      </wps:spPr>
                      <wps:txbx>
                        <w:txbxContent>
                          <w:p w14:paraId="374ED571" w14:textId="77777777" w:rsidR="00156D53" w:rsidRPr="00347A73" w:rsidRDefault="00156D53">
                            <w:pPr>
                              <w:pBdr>
                                <w:top w:val="single" w:sz="24" w:space="8" w:color="5B9BD5" w:themeColor="accent1"/>
                                <w:bottom w:val="single" w:sz="24" w:space="8" w:color="5B9BD5" w:themeColor="accent1"/>
                              </w:pBdr>
                              <w:rPr>
                                <w:i/>
                                <w:iCs/>
                                <w:color w:val="5B9BD5" w:themeColor="accent1"/>
                                <w:sz w:val="22"/>
                                <w:szCs w:val="22"/>
                              </w:rPr>
                            </w:pPr>
                            <w:r w:rsidRPr="00347A73">
                              <w:rPr>
                                <w:i/>
                                <w:iCs/>
                                <w:color w:val="5B9BD5" w:themeColor="accent1"/>
                                <w:sz w:val="22"/>
                                <w:szCs w:val="22"/>
                              </w:rPr>
                              <w:t>Wild game which is supplied to an AGHE must undergo an initial examination by a trained person as soon as possible after killing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81D51" id="_x0000_s1062" type="#_x0000_t202" style="position:absolute;margin-left:331.5pt;margin-top:59pt;width:178.5pt;height:110.55pt;z-index:25168793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chEAIAAPwDAAAOAAAAZHJzL2Uyb0RvYy54bWysU9tuGyEQfa/Uf0C813uJ7dorr6M0qatK&#10;6UVK+gGYZb2owFDA3nW/PgPrOFbyVpUHxDDMmTlnhtX1oBU5COclmJoWk5wSYTg00uxq+utx82FB&#10;iQ/MNEyBETU9Ck+v1+/frXpbiRI6UI1wBEGMr3pb0y4EW2WZ553QzE/ACoPOFpxmAU23yxrHekTX&#10;KivzfJ714BrrgAvv8fZudNJ1wm9bwcOPtvUiEFVTrC2k3aV9G/dsvWLVzjHbSX4qg/1DFZpJg0nP&#10;UHcsMLJ38g2UltyBhzZMOOgM2lZykTggmyJ/xeahY1YkLiiOt2eZ/P+D5d8PPx2RTU3LghLDNPbo&#10;UQyBfIKBlFGe3voKXz1YfBcGvMY2J6re3gP/7YmB246ZnbhxDvpOsAbLK2JkdhE64vgIsu2/QYNp&#10;2D5AAhpap6N2qAZBdGzT8dyaWArHy7Kcz5czdHH0FdP8armYpRyseg63zocvAjSJh5o67H2CZ4d7&#10;H2I5rHp+ErMZ2EilUv+VIX1Nl7NylgIuPFoGHE8ldU0XeVzjwESWn02TggOTajxjAmVOtCPTkXMY&#10;tkMS+CqJEjXZQnNEIRyM44jfBw8duL+U9DiKNfV/9swJStRXg2Iui+k0zm4yprOPJRru0rO99DDD&#10;EaqmgZLxeBvSvEfO3t6g6BuZ5Hip5FQzjlhS6fQd4gxf2unVy6ddPwEAAP//AwBQSwMEFAAGAAgA&#10;AAAhADUUZIvfAAAADAEAAA8AAABkcnMvZG93bnJldi54bWxMj81OwzAQhO9IvIO1SNyonUYKJcSp&#10;KtSWI1Aizm68JBHxj2w3DW/P9kRvu5rRzDfVejYjmzDEwVkJ2UIAQ9s6PdhOQvO5e1gBi0lZrUZn&#10;UcIvRljXtzeVKrU72w+cDqljFGJjqST0KfmS89j2aFRcOI+WtG8XjEr0ho7roM4Ubka+FKLgRg2W&#10;Gnrl8aXH9udwMhJ88vvH1/D2vtnuJtF87Zvl0G2lvL+bN8/AEs7p3wwXfEKHmpiO7mR1ZKOEoshp&#10;SyIhW9FxcQhqBHaUkOdPGfC64tcj6j8AAAD//wMAUEsBAi0AFAAGAAgAAAAhALaDOJL+AAAA4QEA&#10;ABMAAAAAAAAAAAAAAAAAAAAAAFtDb250ZW50X1R5cGVzXS54bWxQSwECLQAUAAYACAAAACEAOP0h&#10;/9YAAACUAQAACwAAAAAAAAAAAAAAAAAvAQAAX3JlbHMvLnJlbHNQSwECLQAUAAYACAAAACEAi1a3&#10;IRACAAD8AwAADgAAAAAAAAAAAAAAAAAuAgAAZHJzL2Uyb0RvYy54bWxQSwECLQAUAAYACAAAACEA&#10;NRRki98AAAAMAQAADwAAAAAAAAAAAAAAAABqBAAAZHJzL2Rvd25yZXYueG1sUEsFBgAAAAAEAAQA&#10;8wAAAHYFAAAAAA==&#10;" filled="f" stroked="f">
                <v:textbox style="mso-fit-shape-to-text:t">
                  <w:txbxContent>
                    <w:p w14:paraId="374ED571" w14:textId="77777777" w:rsidR="00156D53" w:rsidRPr="00347A73" w:rsidRDefault="00156D53">
                      <w:pPr>
                        <w:pBdr>
                          <w:top w:val="single" w:sz="24" w:space="8" w:color="5B9BD5" w:themeColor="accent1"/>
                          <w:bottom w:val="single" w:sz="24" w:space="8" w:color="5B9BD5" w:themeColor="accent1"/>
                        </w:pBdr>
                        <w:rPr>
                          <w:i/>
                          <w:iCs/>
                          <w:color w:val="5B9BD5" w:themeColor="accent1"/>
                          <w:sz w:val="22"/>
                          <w:szCs w:val="22"/>
                        </w:rPr>
                      </w:pPr>
                      <w:r w:rsidRPr="00347A73">
                        <w:rPr>
                          <w:i/>
                          <w:iCs/>
                          <w:color w:val="5B9BD5" w:themeColor="accent1"/>
                          <w:sz w:val="22"/>
                          <w:szCs w:val="22"/>
                        </w:rPr>
                        <w:t xml:space="preserve">Wild game which is supplied to an </w:t>
                      </w:r>
                      <w:proofErr w:type="spellStart"/>
                      <w:r w:rsidRPr="00347A73">
                        <w:rPr>
                          <w:i/>
                          <w:iCs/>
                          <w:color w:val="5B9BD5" w:themeColor="accent1"/>
                          <w:sz w:val="22"/>
                          <w:szCs w:val="22"/>
                        </w:rPr>
                        <w:t>AGHE</w:t>
                      </w:r>
                      <w:proofErr w:type="spellEnd"/>
                      <w:r w:rsidRPr="00347A73">
                        <w:rPr>
                          <w:i/>
                          <w:iCs/>
                          <w:color w:val="5B9BD5" w:themeColor="accent1"/>
                          <w:sz w:val="22"/>
                          <w:szCs w:val="22"/>
                        </w:rPr>
                        <w:t xml:space="preserve"> must undergo an initial examination by a trained person as soon as possible after killing</w:t>
                      </w:r>
                    </w:p>
                  </w:txbxContent>
                </v:textbox>
                <w10:wrap type="square" anchorx="page"/>
              </v:shape>
            </w:pict>
          </mc:Fallback>
        </mc:AlternateContent>
      </w:r>
      <w:r w:rsidR="00033571">
        <w:rPr>
          <w:sz w:val="22"/>
          <w:szCs w:val="22"/>
        </w:rPr>
        <w:t>The trained person’s responsibility is to mak</w:t>
      </w:r>
      <w:r w:rsidR="00241D4C">
        <w:rPr>
          <w:sz w:val="22"/>
          <w:szCs w:val="22"/>
        </w:rPr>
        <w:t xml:space="preserve">e </w:t>
      </w:r>
      <w:r w:rsidR="00033571">
        <w:rPr>
          <w:sz w:val="22"/>
          <w:szCs w:val="22"/>
        </w:rPr>
        <w:t xml:space="preserve">an initial assessment of the carcase </w:t>
      </w:r>
      <w:r w:rsidR="00241D4C">
        <w:rPr>
          <w:sz w:val="22"/>
          <w:szCs w:val="22"/>
        </w:rPr>
        <w:t xml:space="preserve">after killing, </w:t>
      </w:r>
      <w:r w:rsidR="00033571">
        <w:rPr>
          <w:sz w:val="22"/>
          <w:szCs w:val="22"/>
        </w:rPr>
        <w:t xml:space="preserve">to determine whether or not the meat </w:t>
      </w:r>
      <w:r w:rsidR="002A2DA6">
        <w:rPr>
          <w:sz w:val="22"/>
          <w:szCs w:val="22"/>
        </w:rPr>
        <w:t xml:space="preserve">may present </w:t>
      </w:r>
      <w:r w:rsidR="00033571">
        <w:rPr>
          <w:sz w:val="22"/>
          <w:szCs w:val="22"/>
        </w:rPr>
        <w:t xml:space="preserve">a health risk. This examination must occur as soon as possible after killing and trained persons must be trained to the satisfaction of the </w:t>
      </w:r>
      <w:r w:rsidR="00D62260">
        <w:rPr>
          <w:sz w:val="22"/>
          <w:szCs w:val="22"/>
        </w:rPr>
        <w:t>Local Authority</w:t>
      </w:r>
      <w:r w:rsidR="00033571">
        <w:rPr>
          <w:sz w:val="22"/>
          <w:szCs w:val="22"/>
        </w:rPr>
        <w:t xml:space="preserve">. Full details regarding official training </w:t>
      </w:r>
      <w:r w:rsidR="00D971CC">
        <w:rPr>
          <w:sz w:val="22"/>
          <w:szCs w:val="22"/>
        </w:rPr>
        <w:t xml:space="preserve">requirements, courses and providers </w:t>
      </w:r>
      <w:r w:rsidR="00033571">
        <w:rPr>
          <w:sz w:val="22"/>
          <w:szCs w:val="22"/>
        </w:rPr>
        <w:t xml:space="preserve">are </w:t>
      </w:r>
      <w:r w:rsidR="00946945">
        <w:rPr>
          <w:sz w:val="22"/>
          <w:szCs w:val="22"/>
        </w:rPr>
        <w:t>available on pg.X</w:t>
      </w:r>
      <w:r w:rsidR="00033571">
        <w:rPr>
          <w:sz w:val="22"/>
          <w:szCs w:val="22"/>
        </w:rPr>
        <w:t xml:space="preserve"> of this </w:t>
      </w:r>
      <w:r>
        <w:rPr>
          <w:sz w:val="22"/>
          <w:szCs w:val="22"/>
        </w:rPr>
        <w:t>guide</w:t>
      </w:r>
      <w:r w:rsidR="00033571">
        <w:rPr>
          <w:sz w:val="22"/>
          <w:szCs w:val="22"/>
        </w:rPr>
        <w:t>.</w:t>
      </w:r>
    </w:p>
    <w:p w14:paraId="6CD7BE40" w14:textId="2BF24ACB" w:rsidR="00B97D93" w:rsidRDefault="00B97D93" w:rsidP="00482729">
      <w:pPr>
        <w:spacing w:line="276" w:lineRule="auto"/>
        <w:rPr>
          <w:sz w:val="22"/>
          <w:szCs w:val="22"/>
        </w:rPr>
      </w:pPr>
    </w:p>
    <w:p w14:paraId="092C0B7E" w14:textId="28DECA65" w:rsidR="001431E1" w:rsidRPr="002E0B8B" w:rsidRDefault="001431E1" w:rsidP="00482729">
      <w:pPr>
        <w:spacing w:line="276" w:lineRule="auto"/>
        <w:rPr>
          <w:b/>
          <w:color w:val="5B9BD5" w:themeColor="accent1"/>
          <w:szCs w:val="24"/>
        </w:rPr>
      </w:pPr>
      <w:r w:rsidRPr="002E0B8B">
        <w:rPr>
          <w:b/>
          <w:color w:val="5B9BD5" w:themeColor="accent1"/>
          <w:szCs w:val="24"/>
        </w:rPr>
        <w:t xml:space="preserve">2.2 The Hunter’s Declaration </w:t>
      </w:r>
    </w:p>
    <w:p w14:paraId="18E82B10" w14:textId="77777777" w:rsidR="001431E1" w:rsidRDefault="001431E1" w:rsidP="00482729">
      <w:pPr>
        <w:spacing w:line="276" w:lineRule="auto"/>
        <w:rPr>
          <w:sz w:val="22"/>
          <w:szCs w:val="22"/>
        </w:rPr>
      </w:pPr>
    </w:p>
    <w:p w14:paraId="2BAA9BF5" w14:textId="3B373A00" w:rsidR="00B97D93" w:rsidRDefault="001431E1" w:rsidP="00482729">
      <w:pPr>
        <w:spacing w:line="276" w:lineRule="auto"/>
        <w:rPr>
          <w:sz w:val="22"/>
          <w:szCs w:val="22"/>
        </w:rPr>
      </w:pPr>
      <w:r>
        <w:rPr>
          <w:sz w:val="22"/>
          <w:szCs w:val="22"/>
        </w:rPr>
        <w:t xml:space="preserve">The hunter’s declaration only applies to </w:t>
      </w:r>
      <w:r w:rsidRPr="002E0B8B">
        <w:rPr>
          <w:b/>
          <w:sz w:val="22"/>
          <w:szCs w:val="22"/>
        </w:rPr>
        <w:t>large wild game</w:t>
      </w:r>
      <w:r>
        <w:rPr>
          <w:sz w:val="22"/>
          <w:szCs w:val="22"/>
        </w:rPr>
        <w:t xml:space="preserve">. </w:t>
      </w:r>
      <w:r w:rsidR="00B97D93">
        <w:rPr>
          <w:sz w:val="22"/>
          <w:szCs w:val="22"/>
        </w:rPr>
        <w:t xml:space="preserve">If the examination </w:t>
      </w:r>
      <w:r w:rsidR="00241D4C">
        <w:rPr>
          <w:sz w:val="22"/>
          <w:szCs w:val="22"/>
        </w:rPr>
        <w:t xml:space="preserve">of the carcase </w:t>
      </w:r>
      <w:r w:rsidR="00B97D93">
        <w:rPr>
          <w:sz w:val="22"/>
          <w:szCs w:val="22"/>
        </w:rPr>
        <w:t>carried out by the trained person finds no abnormal characteristics and</w:t>
      </w:r>
      <w:r w:rsidR="00B97D93" w:rsidRPr="00B97D93">
        <w:rPr>
          <w:sz w:val="22"/>
          <w:szCs w:val="22"/>
        </w:rPr>
        <w:t xml:space="preserve"> no abnormal behaviour was observed before killing, and there is no suspicion of environmental contamination, the trained person must attach to the animal body a numbered declaration stating this. This declaration must also indicate the date, time and place of killing</w:t>
      </w:r>
      <w:r w:rsidR="00241D4C">
        <w:rPr>
          <w:sz w:val="22"/>
          <w:szCs w:val="22"/>
        </w:rPr>
        <w:t xml:space="preserve"> and be signed by the hunter.</w:t>
      </w:r>
    </w:p>
    <w:p w14:paraId="4B2DBF79" w14:textId="77777777" w:rsidR="00B97D93" w:rsidRDefault="00B97D93" w:rsidP="00482729">
      <w:pPr>
        <w:spacing w:line="276" w:lineRule="auto"/>
        <w:rPr>
          <w:sz w:val="22"/>
          <w:szCs w:val="22"/>
        </w:rPr>
      </w:pPr>
    </w:p>
    <w:p w14:paraId="35176B03" w14:textId="77777777" w:rsidR="00B97D93" w:rsidRDefault="00B97D93" w:rsidP="00482729">
      <w:pPr>
        <w:spacing w:line="276" w:lineRule="auto"/>
        <w:rPr>
          <w:sz w:val="22"/>
          <w:szCs w:val="22"/>
        </w:rPr>
      </w:pPr>
      <w:r>
        <w:rPr>
          <w:sz w:val="22"/>
          <w:szCs w:val="22"/>
        </w:rPr>
        <w:t>The declaration does not have to be</w:t>
      </w:r>
      <w:r w:rsidRPr="00B97D93">
        <w:rPr>
          <w:sz w:val="22"/>
          <w:szCs w:val="22"/>
        </w:rPr>
        <w:t xml:space="preserve"> attached to the animal and may cover more than one animal, provided that each animal body is appropriately identified and the declaration bears an indication of the identification number of each animal </w:t>
      </w:r>
      <w:r>
        <w:rPr>
          <w:sz w:val="22"/>
          <w:szCs w:val="22"/>
        </w:rPr>
        <w:t>it covers,</w:t>
      </w:r>
      <w:r w:rsidRPr="00B97D93">
        <w:rPr>
          <w:sz w:val="22"/>
          <w:szCs w:val="22"/>
        </w:rPr>
        <w:t xml:space="preserve"> with the corresponding date, time a</w:t>
      </w:r>
      <w:r>
        <w:rPr>
          <w:sz w:val="22"/>
          <w:szCs w:val="22"/>
        </w:rPr>
        <w:t xml:space="preserve">nd place of killing. All animal bodies </w:t>
      </w:r>
      <w:r w:rsidRPr="00B97D93">
        <w:rPr>
          <w:sz w:val="22"/>
          <w:szCs w:val="22"/>
        </w:rPr>
        <w:t>covered by a single declaration may only be sent to a single game-handling establishment.</w:t>
      </w:r>
      <w:r w:rsidR="00924DF3">
        <w:rPr>
          <w:sz w:val="22"/>
          <w:szCs w:val="22"/>
        </w:rPr>
        <w:t xml:space="preserve"> </w:t>
      </w:r>
      <w:r w:rsidR="00D62260">
        <w:rPr>
          <w:sz w:val="22"/>
          <w:szCs w:val="22"/>
        </w:rPr>
        <w:t>Some</w:t>
      </w:r>
      <w:r w:rsidR="00924DF3">
        <w:rPr>
          <w:sz w:val="22"/>
          <w:szCs w:val="22"/>
        </w:rPr>
        <w:t xml:space="preserve"> examples of how these declarations should look and be attached are given in Annex X of this guide.</w:t>
      </w:r>
    </w:p>
    <w:p w14:paraId="5E7114B3" w14:textId="77777777" w:rsidR="00C9706B" w:rsidRDefault="00C9706B" w:rsidP="00482729">
      <w:pPr>
        <w:spacing w:line="276" w:lineRule="auto"/>
        <w:rPr>
          <w:b/>
        </w:rPr>
      </w:pPr>
    </w:p>
    <w:p w14:paraId="3334033A" w14:textId="50B8E399" w:rsidR="00482729" w:rsidRPr="00EA4A89" w:rsidRDefault="00D62260" w:rsidP="00482729">
      <w:pPr>
        <w:spacing w:line="276" w:lineRule="auto"/>
        <w:rPr>
          <w:b/>
          <w:color w:val="5B9BD5" w:themeColor="accent1"/>
        </w:rPr>
      </w:pPr>
      <w:r>
        <w:rPr>
          <w:b/>
          <w:color w:val="5B9BD5" w:themeColor="accent1"/>
        </w:rPr>
        <w:t>2.</w:t>
      </w:r>
      <w:r w:rsidR="001431E1">
        <w:rPr>
          <w:b/>
          <w:color w:val="5B9BD5" w:themeColor="accent1"/>
        </w:rPr>
        <w:t>3</w:t>
      </w:r>
      <w:r w:rsidR="00B87F7B">
        <w:rPr>
          <w:b/>
          <w:color w:val="5B9BD5" w:themeColor="accent1"/>
        </w:rPr>
        <w:t xml:space="preserve"> </w:t>
      </w:r>
      <w:r w:rsidR="00482729" w:rsidRPr="00EA4A89">
        <w:rPr>
          <w:b/>
          <w:color w:val="5B9BD5" w:themeColor="accent1"/>
        </w:rPr>
        <w:t>Handling Large Wild Game for Supply to AGHEs</w:t>
      </w:r>
    </w:p>
    <w:p w14:paraId="6D6C86A2" w14:textId="77777777" w:rsidR="00482729" w:rsidRDefault="00482729" w:rsidP="00482729">
      <w:pPr>
        <w:spacing w:line="276" w:lineRule="auto"/>
        <w:rPr>
          <w:b/>
        </w:rPr>
      </w:pPr>
    </w:p>
    <w:p w14:paraId="7775E863" w14:textId="77777777" w:rsidR="0090256B" w:rsidRPr="006117E0" w:rsidRDefault="00482729" w:rsidP="00482729">
      <w:pPr>
        <w:spacing w:line="276" w:lineRule="auto"/>
        <w:rPr>
          <w:sz w:val="22"/>
          <w:szCs w:val="22"/>
        </w:rPr>
      </w:pPr>
      <w:r w:rsidRPr="00DB7569">
        <w:rPr>
          <w:b/>
          <w:sz w:val="22"/>
          <w:szCs w:val="22"/>
        </w:rPr>
        <w:t>Chapter II, Section IV, of Annex III in Regulation (EC) 853/2004</w:t>
      </w:r>
      <w:r w:rsidRPr="006117E0">
        <w:rPr>
          <w:sz w:val="22"/>
          <w:szCs w:val="22"/>
        </w:rPr>
        <w:t xml:space="preserve"> sets out specific requirements for the handling of large wild game for placing on the market through AGHEs.</w:t>
      </w:r>
      <w:r w:rsidR="0090256B">
        <w:rPr>
          <w:sz w:val="22"/>
          <w:szCs w:val="22"/>
        </w:rPr>
        <w:t xml:space="preserve"> </w:t>
      </w:r>
    </w:p>
    <w:p w14:paraId="016121C5" w14:textId="77777777" w:rsidR="006117E0" w:rsidRPr="006117E0" w:rsidRDefault="006117E0" w:rsidP="00482729">
      <w:pPr>
        <w:spacing w:line="276" w:lineRule="auto"/>
        <w:rPr>
          <w:sz w:val="22"/>
          <w:szCs w:val="22"/>
        </w:rPr>
      </w:pPr>
    </w:p>
    <w:p w14:paraId="0659232A" w14:textId="034AF3B7" w:rsidR="006A4EAE" w:rsidRDefault="006117E0" w:rsidP="006117E0">
      <w:pPr>
        <w:spacing w:line="276" w:lineRule="auto"/>
        <w:rPr>
          <w:sz w:val="22"/>
          <w:szCs w:val="22"/>
        </w:rPr>
      </w:pPr>
      <w:r w:rsidRPr="006117E0">
        <w:rPr>
          <w:sz w:val="22"/>
          <w:szCs w:val="22"/>
        </w:rPr>
        <w:t>After killing, large wild game must</w:t>
      </w:r>
      <w:r w:rsidR="00241D4C">
        <w:rPr>
          <w:sz w:val="22"/>
          <w:szCs w:val="22"/>
        </w:rPr>
        <w:t>, if necessary, be bled, and</w:t>
      </w:r>
      <w:r w:rsidRPr="006117E0">
        <w:rPr>
          <w:sz w:val="22"/>
          <w:szCs w:val="22"/>
        </w:rPr>
        <w:t xml:space="preserve"> have their stomachs and intestines</w:t>
      </w:r>
      <w:r w:rsidR="006A4EAE">
        <w:rPr>
          <w:sz w:val="22"/>
          <w:szCs w:val="22"/>
        </w:rPr>
        <w:t xml:space="preserve"> (green offal)</w:t>
      </w:r>
      <w:r w:rsidRPr="006117E0">
        <w:rPr>
          <w:sz w:val="22"/>
          <w:szCs w:val="22"/>
        </w:rPr>
        <w:t xml:space="preserve"> removed as soon as possible</w:t>
      </w:r>
      <w:r w:rsidR="006A4EAE">
        <w:rPr>
          <w:sz w:val="22"/>
          <w:szCs w:val="22"/>
        </w:rPr>
        <w:t xml:space="preserve"> (gralloched)</w:t>
      </w:r>
      <w:r w:rsidRPr="006117E0">
        <w:rPr>
          <w:sz w:val="22"/>
          <w:szCs w:val="22"/>
        </w:rPr>
        <w:t>.</w:t>
      </w:r>
      <w:r w:rsidR="0090256B">
        <w:rPr>
          <w:sz w:val="22"/>
          <w:szCs w:val="22"/>
        </w:rPr>
        <w:t xml:space="preserve"> In most cases the </w:t>
      </w:r>
      <w:r w:rsidRPr="006117E0">
        <w:rPr>
          <w:sz w:val="22"/>
          <w:szCs w:val="22"/>
        </w:rPr>
        <w:t>stomach, intestines and other body parts</w:t>
      </w:r>
      <w:r w:rsidR="0090256B">
        <w:rPr>
          <w:sz w:val="22"/>
          <w:szCs w:val="22"/>
        </w:rPr>
        <w:t xml:space="preserve"> including the head,</w:t>
      </w:r>
      <w:r w:rsidRPr="006117E0">
        <w:rPr>
          <w:sz w:val="22"/>
          <w:szCs w:val="22"/>
        </w:rPr>
        <w:t xml:space="preserve"> may be disposed of safely </w:t>
      </w:r>
      <w:r w:rsidR="0090256B">
        <w:rPr>
          <w:sz w:val="22"/>
          <w:szCs w:val="22"/>
        </w:rPr>
        <w:t>at the kill site.</w:t>
      </w:r>
      <w:r w:rsidR="00717275">
        <w:rPr>
          <w:sz w:val="22"/>
          <w:szCs w:val="22"/>
        </w:rPr>
        <w:t xml:space="preserve"> </w:t>
      </w:r>
      <w:r w:rsidR="006A4EAE">
        <w:rPr>
          <w:sz w:val="22"/>
          <w:szCs w:val="22"/>
        </w:rPr>
        <w:t xml:space="preserve">It is important that gralloching is carried out in a hygienic and careful fashion so as to ensure that the carcase is not contaminated by the green offal or its contents. </w:t>
      </w:r>
      <w:r w:rsidR="00F22FB9">
        <w:rPr>
          <w:sz w:val="22"/>
          <w:szCs w:val="22"/>
        </w:rPr>
        <w:t>Some guidance which has been produced by industry on</w:t>
      </w:r>
      <w:r w:rsidR="006A4EAE">
        <w:rPr>
          <w:sz w:val="22"/>
          <w:szCs w:val="22"/>
        </w:rPr>
        <w:t xml:space="preserve"> gralloching deer can be found </w:t>
      </w:r>
      <w:hyperlink r:id="rId14" w:history="1">
        <w:r w:rsidR="006A4EAE" w:rsidRPr="006A4EAE">
          <w:rPr>
            <w:rStyle w:val="Hyperlink"/>
            <w:sz w:val="22"/>
            <w:szCs w:val="22"/>
          </w:rPr>
          <w:t>here</w:t>
        </w:r>
      </w:hyperlink>
      <w:r w:rsidR="006A4EAE">
        <w:rPr>
          <w:sz w:val="22"/>
          <w:szCs w:val="22"/>
        </w:rPr>
        <w:t>.</w:t>
      </w:r>
    </w:p>
    <w:p w14:paraId="24A6B643" w14:textId="77777777" w:rsidR="006A4EAE" w:rsidRDefault="006A4EAE" w:rsidP="006117E0">
      <w:pPr>
        <w:spacing w:line="276" w:lineRule="auto"/>
        <w:rPr>
          <w:sz w:val="22"/>
          <w:szCs w:val="22"/>
        </w:rPr>
      </w:pPr>
    </w:p>
    <w:p w14:paraId="2AAAE990" w14:textId="77777777" w:rsidR="00717275" w:rsidRDefault="006117E0" w:rsidP="006117E0">
      <w:pPr>
        <w:spacing w:line="276" w:lineRule="auto"/>
        <w:rPr>
          <w:sz w:val="22"/>
          <w:szCs w:val="22"/>
        </w:rPr>
      </w:pPr>
      <w:r w:rsidRPr="006117E0">
        <w:rPr>
          <w:sz w:val="22"/>
          <w:szCs w:val="22"/>
        </w:rPr>
        <w:t xml:space="preserve">A trained person must </w:t>
      </w:r>
      <w:r w:rsidR="00717275">
        <w:rPr>
          <w:sz w:val="22"/>
          <w:szCs w:val="22"/>
        </w:rPr>
        <w:t xml:space="preserve">then </w:t>
      </w:r>
      <w:r w:rsidRPr="006117E0">
        <w:rPr>
          <w:sz w:val="22"/>
          <w:szCs w:val="22"/>
        </w:rPr>
        <w:t>carry out an examination of the body and of any viscera removed to identify any characteristics that may indicate that the meat presents a health risk.</w:t>
      </w:r>
      <w:r w:rsidR="00717275">
        <w:rPr>
          <w:sz w:val="22"/>
          <w:szCs w:val="22"/>
        </w:rPr>
        <w:t xml:space="preserve"> This</w:t>
      </w:r>
      <w:r w:rsidR="0090256B">
        <w:rPr>
          <w:sz w:val="22"/>
          <w:szCs w:val="22"/>
        </w:rPr>
        <w:t xml:space="preserve"> </w:t>
      </w:r>
      <w:r w:rsidR="0090256B" w:rsidRPr="0090256B">
        <w:rPr>
          <w:sz w:val="22"/>
          <w:szCs w:val="22"/>
        </w:rPr>
        <w:t>examination must take place as soon as possible after killing</w:t>
      </w:r>
      <w:r w:rsidR="0090256B">
        <w:rPr>
          <w:sz w:val="22"/>
          <w:szCs w:val="22"/>
        </w:rPr>
        <w:t>.</w:t>
      </w:r>
      <w:r w:rsidRPr="006117E0">
        <w:rPr>
          <w:sz w:val="22"/>
          <w:szCs w:val="22"/>
        </w:rPr>
        <w:t xml:space="preserve"> </w:t>
      </w:r>
    </w:p>
    <w:p w14:paraId="79CEFCDB" w14:textId="77777777" w:rsidR="0090256B" w:rsidRDefault="006117E0" w:rsidP="006117E0">
      <w:pPr>
        <w:spacing w:line="276" w:lineRule="auto"/>
        <w:rPr>
          <w:sz w:val="22"/>
          <w:szCs w:val="22"/>
        </w:rPr>
      </w:pPr>
      <w:r w:rsidRPr="006117E0">
        <w:rPr>
          <w:sz w:val="22"/>
          <w:szCs w:val="22"/>
        </w:rPr>
        <w:t xml:space="preserve">The </w:t>
      </w:r>
      <w:r w:rsidR="0090256B">
        <w:rPr>
          <w:sz w:val="22"/>
          <w:szCs w:val="22"/>
        </w:rPr>
        <w:t>head (except for tusks, antlers and horns), viscera (except the stomach and intestines)  and other body parts need not accompany the body to the AGHE except in the following circumstances:</w:t>
      </w:r>
    </w:p>
    <w:p w14:paraId="14C76751" w14:textId="77777777" w:rsidR="006117E0" w:rsidRDefault="0090256B" w:rsidP="0042096B">
      <w:pPr>
        <w:pStyle w:val="ListParagraph"/>
        <w:numPr>
          <w:ilvl w:val="0"/>
          <w:numId w:val="10"/>
        </w:numPr>
        <w:spacing w:line="276" w:lineRule="auto"/>
        <w:rPr>
          <w:sz w:val="22"/>
          <w:szCs w:val="22"/>
        </w:rPr>
      </w:pPr>
      <w:r w:rsidRPr="0090256B">
        <w:rPr>
          <w:sz w:val="22"/>
          <w:szCs w:val="22"/>
        </w:rPr>
        <w:t>If the trained person identifies abnormal characteristics, abnormal behaviour or suspects environmental contamination</w:t>
      </w:r>
    </w:p>
    <w:p w14:paraId="40D35323" w14:textId="77777777" w:rsidR="0090256B" w:rsidRDefault="0090256B" w:rsidP="0042096B">
      <w:pPr>
        <w:pStyle w:val="ListParagraph"/>
        <w:numPr>
          <w:ilvl w:val="0"/>
          <w:numId w:val="10"/>
        </w:numPr>
        <w:spacing w:line="276" w:lineRule="auto"/>
        <w:rPr>
          <w:sz w:val="22"/>
          <w:szCs w:val="22"/>
        </w:rPr>
      </w:pPr>
      <w:r>
        <w:rPr>
          <w:sz w:val="22"/>
          <w:szCs w:val="22"/>
        </w:rPr>
        <w:t>If no trained person is available to carry out an examination</w:t>
      </w:r>
    </w:p>
    <w:p w14:paraId="06292ED9" w14:textId="77777777" w:rsidR="0090256B" w:rsidRDefault="0090256B" w:rsidP="0042096B">
      <w:pPr>
        <w:pStyle w:val="ListParagraph"/>
        <w:numPr>
          <w:ilvl w:val="0"/>
          <w:numId w:val="10"/>
        </w:numPr>
        <w:spacing w:line="276" w:lineRule="auto"/>
        <w:rPr>
          <w:sz w:val="22"/>
          <w:szCs w:val="22"/>
        </w:rPr>
      </w:pPr>
      <w:r>
        <w:rPr>
          <w:sz w:val="22"/>
          <w:szCs w:val="22"/>
        </w:rPr>
        <w:lastRenderedPageBreak/>
        <w:t>I</w:t>
      </w:r>
      <w:r w:rsidRPr="0090256B">
        <w:rPr>
          <w:sz w:val="22"/>
          <w:szCs w:val="22"/>
        </w:rPr>
        <w:t>n the case of species sus</w:t>
      </w:r>
      <w:r w:rsidR="00F22FB9">
        <w:rPr>
          <w:sz w:val="22"/>
          <w:szCs w:val="22"/>
        </w:rPr>
        <w:t>ceptible to trichinosis (such as wild boar)</w:t>
      </w:r>
      <w:r w:rsidRPr="0090256B">
        <w:rPr>
          <w:sz w:val="22"/>
          <w:szCs w:val="22"/>
        </w:rPr>
        <w:t>, whose heads (except for tusks) and diaphragm must accompany the body.</w:t>
      </w:r>
    </w:p>
    <w:p w14:paraId="74F6F918" w14:textId="77777777" w:rsidR="0090256B" w:rsidRDefault="0090256B" w:rsidP="00B97D93">
      <w:pPr>
        <w:spacing w:line="276" w:lineRule="auto"/>
        <w:rPr>
          <w:sz w:val="22"/>
          <w:szCs w:val="22"/>
        </w:rPr>
      </w:pPr>
    </w:p>
    <w:p w14:paraId="41BF0BC0" w14:textId="77777777" w:rsidR="00F22FB9" w:rsidRDefault="00740890" w:rsidP="00B97D93">
      <w:pPr>
        <w:spacing w:line="276" w:lineRule="auto"/>
        <w:rPr>
          <w:sz w:val="22"/>
          <w:szCs w:val="22"/>
        </w:rPr>
      </w:pPr>
      <w:r>
        <w:rPr>
          <w:sz w:val="22"/>
          <w:szCs w:val="22"/>
        </w:rPr>
        <w:t>When the head, viscera and other body parts accompany the body to an AGHE, they must be identifiable</w:t>
      </w:r>
      <w:r w:rsidR="00F22FB9">
        <w:rPr>
          <w:sz w:val="22"/>
          <w:szCs w:val="22"/>
        </w:rPr>
        <w:t xml:space="preserve"> as belonging to a given animal and be handled hygienically.</w:t>
      </w:r>
    </w:p>
    <w:p w14:paraId="59328C4E" w14:textId="77777777" w:rsidR="00740890" w:rsidRDefault="00F22FB9" w:rsidP="00B97D93">
      <w:pPr>
        <w:spacing w:line="276" w:lineRule="auto"/>
        <w:rPr>
          <w:sz w:val="22"/>
          <w:szCs w:val="22"/>
        </w:rPr>
      </w:pPr>
      <w:r>
        <w:rPr>
          <w:sz w:val="22"/>
          <w:szCs w:val="22"/>
        </w:rPr>
        <w:t xml:space="preserve"> </w:t>
      </w:r>
    </w:p>
    <w:p w14:paraId="033D7816" w14:textId="77777777" w:rsidR="00B97D93" w:rsidRPr="00B97D93" w:rsidRDefault="00B97D93" w:rsidP="00B97D93">
      <w:pPr>
        <w:spacing w:line="276" w:lineRule="auto"/>
        <w:rPr>
          <w:sz w:val="22"/>
          <w:szCs w:val="22"/>
        </w:rPr>
      </w:pPr>
      <w:r>
        <w:rPr>
          <w:sz w:val="22"/>
          <w:szCs w:val="22"/>
        </w:rPr>
        <w:t>Following the examination, and providing no abnormal characteristics were found,</w:t>
      </w:r>
      <w:r w:rsidRPr="00B97D93">
        <w:rPr>
          <w:sz w:val="22"/>
          <w:szCs w:val="22"/>
        </w:rPr>
        <w:t xml:space="preserve"> no abnormal behaviour was observed before killing, and there is no suspicion of environmental contamination</w:t>
      </w:r>
      <w:r>
        <w:rPr>
          <w:sz w:val="22"/>
          <w:szCs w:val="22"/>
        </w:rPr>
        <w:t>, the trained person may issue and attach their declaration.</w:t>
      </w:r>
    </w:p>
    <w:p w14:paraId="68349F1C" w14:textId="77777777" w:rsidR="0090256B" w:rsidRDefault="0090256B" w:rsidP="006117E0">
      <w:pPr>
        <w:spacing w:line="276" w:lineRule="auto"/>
        <w:rPr>
          <w:sz w:val="22"/>
          <w:szCs w:val="22"/>
        </w:rPr>
      </w:pPr>
    </w:p>
    <w:p w14:paraId="45C8DB14" w14:textId="7FD7DE1F" w:rsidR="005D32AD" w:rsidRPr="005D32AD" w:rsidRDefault="00EE6627" w:rsidP="005D32AD">
      <w:pPr>
        <w:spacing w:line="276" w:lineRule="auto"/>
        <w:rPr>
          <w:sz w:val="22"/>
          <w:szCs w:val="22"/>
        </w:rPr>
      </w:pPr>
      <w:r w:rsidRPr="008A5AF5">
        <w:rPr>
          <w:noProof/>
          <w:sz w:val="22"/>
          <w:szCs w:val="22"/>
          <w:lang w:eastAsia="en-GB"/>
        </w:rPr>
        <mc:AlternateContent>
          <mc:Choice Requires="wps">
            <w:drawing>
              <wp:anchor distT="91440" distB="91440" distL="114300" distR="114300" simplePos="0" relativeHeight="251675648" behindDoc="0" locked="0" layoutInCell="1" allowOverlap="1" wp14:anchorId="0C3B83B9" wp14:editId="6238F5AB">
                <wp:simplePos x="0" y="0"/>
                <wp:positionH relativeFrom="margin">
                  <wp:align>right</wp:align>
                </wp:positionH>
                <wp:positionV relativeFrom="paragraph">
                  <wp:posOffset>289560</wp:posOffset>
                </wp:positionV>
                <wp:extent cx="2171700" cy="1035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35050"/>
                        </a:xfrm>
                        <a:prstGeom prst="rect">
                          <a:avLst/>
                        </a:prstGeom>
                        <a:noFill/>
                        <a:ln w="9525">
                          <a:noFill/>
                          <a:miter lim="800000"/>
                          <a:headEnd/>
                          <a:tailEnd/>
                        </a:ln>
                      </wps:spPr>
                      <wps:txbx>
                        <w:txbxContent>
                          <w:p w14:paraId="6AA06F77" w14:textId="77777777" w:rsidR="00156D53" w:rsidRDefault="00156D53">
                            <w:pPr>
                              <w:pBdr>
                                <w:top w:val="single" w:sz="24" w:space="8" w:color="5B9BD5" w:themeColor="accent1"/>
                                <w:bottom w:val="single" w:sz="24" w:space="8" w:color="5B9BD5" w:themeColor="accent1"/>
                              </w:pBdr>
                              <w:rPr>
                                <w:i/>
                                <w:iCs/>
                                <w:color w:val="5B9BD5" w:themeColor="accent1"/>
                              </w:rPr>
                            </w:pPr>
                            <w:r>
                              <w:rPr>
                                <w:i/>
                                <w:iCs/>
                                <w:color w:val="5B9BD5" w:themeColor="accent1"/>
                                <w:sz w:val="22"/>
                                <w:szCs w:val="22"/>
                              </w:rPr>
                              <w:t xml:space="preserve">The carcases of large wild game, including deer and wild boar, should be chilled to a temperature of </w:t>
                            </w:r>
                            <w:r w:rsidRPr="00B83055">
                              <w:rPr>
                                <w:i/>
                                <w:iCs/>
                                <w:color w:val="5B9BD5" w:themeColor="accent1"/>
                                <w:sz w:val="22"/>
                                <w:szCs w:val="22"/>
                              </w:rPr>
                              <w:t xml:space="preserve">7 </w:t>
                            </w:r>
                            <w:r w:rsidRPr="00B83055">
                              <w:rPr>
                                <w:color w:val="5B9BD5" w:themeColor="accent1"/>
                                <w:sz w:val="22"/>
                                <w:szCs w:val="2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B83B9" id="_x0000_s1063" type="#_x0000_t202" style="position:absolute;margin-left:119.8pt;margin-top:22.8pt;width:171pt;height:81.5pt;z-index:251675648;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9LiDQIAAPsDAAAOAAAAZHJzL2Uyb0RvYy54bWysU9tu2zAMfR+wfxD0vthOk7U14hRduw4D&#10;ugvQ7gMYWY6FSaImKbGzrx8lp1mwvQ3TgyCK5BHPIbW6GY1me+mDQtvwalZyJq3AVtltw789P7y5&#10;4ixEsC1otLLhBxn4zfr1q9XgajnHHnUrPSMQG+rBNbyP0dVFEUQvDYQZOmnJ2aE3EMn026L1MBC6&#10;0cW8LN8WA/rWeRQyBLq9n5x8nfG7Tor4peuCjEw3nGqLefd536S9WK+g3npwvRLHMuAfqjCgLD16&#10;grqHCGzn1V9QRgmPAbs4E2gK7DolZOZAbKryDzZPPTiZuZA4wZ1kCv8PVnzef/VMtdQ7ziwYatGz&#10;HCN7hyObJ3UGF2oKenIUFke6TpGJaXCPKL4HZvGuB7uVt97j0EtoqboqZRZnqRNOSCCb4RO29Azs&#10;ImagsfMmAZIYjNCpS4dTZ1Ipgi7n1WV1WZJLkK8qL5blMveugPol3fkQP0g0LB0a7qn1GR72jyGm&#10;cqB+CUmvWXxQWuf2a8uGhl8v58uccOYxKtJ0amUaflWmNc1LYvnetjk5gtLTmR7Q9kg7MZ04x3Ez&#10;Zn0vTnJusD2QEB6naaTfQ4ce/U/OBprEhocfO/CSM/3RkpjX1WKRRjcbi+XlnAx/7tmce8AKgmp4&#10;5Gw63sU87hPnWxK9U1mO1J2pkmPNNGFZpeNvSCN8bueo3392/QsAAP//AwBQSwMEFAAGAAgAAAAh&#10;AKps3qLcAAAABwEAAA8AAABkcnMvZG93bnJldi54bWxMj81OwzAQhO9IvIO1SNyoTUijNmRTIRBX&#10;EOVH6s1NtklEvI5itwlvz3Kix50ZzXxbbGbXqxONofOMcLswoIgrX3fcIHy8P9+sQIVouba9Z0L4&#10;oQCb8vKisHntJ36j0zY2Sko45BahjXHItQ5VS86GhR+IxTv40dko59joerSTlLteJ8Zk2tmOZaG1&#10;Az22VH1vjw7h8+Ww+0rNa/PklsPkZ6PZrTXi9dX8cA8q0hz/w/CHL+hQCtPeH7kOqkeQRyJCusxA&#10;iXuXJiLsERKzykCXhT7nL38BAAD//wMAUEsBAi0AFAAGAAgAAAAhALaDOJL+AAAA4QEAABMAAAAA&#10;AAAAAAAAAAAAAAAAAFtDb250ZW50X1R5cGVzXS54bWxQSwECLQAUAAYACAAAACEAOP0h/9YAAACU&#10;AQAACwAAAAAAAAAAAAAAAAAvAQAAX3JlbHMvLnJlbHNQSwECLQAUAAYACAAAACEAOHPS4g0CAAD7&#10;AwAADgAAAAAAAAAAAAAAAAAuAgAAZHJzL2Uyb0RvYy54bWxQSwECLQAUAAYACAAAACEAqmzeotwA&#10;AAAHAQAADwAAAAAAAAAAAAAAAABnBAAAZHJzL2Rvd25yZXYueG1sUEsFBgAAAAAEAAQA8wAAAHAF&#10;AAAAAA==&#10;" filled="f" stroked="f">
                <v:textbox>
                  <w:txbxContent>
                    <w:p w14:paraId="6AA06F77" w14:textId="77777777" w:rsidR="00156D53" w:rsidRDefault="00156D53">
                      <w:pPr>
                        <w:pBdr>
                          <w:top w:val="single" w:sz="24" w:space="8" w:color="5B9BD5" w:themeColor="accent1"/>
                          <w:bottom w:val="single" w:sz="24" w:space="8" w:color="5B9BD5" w:themeColor="accent1"/>
                        </w:pBdr>
                        <w:rPr>
                          <w:i/>
                          <w:iCs/>
                          <w:color w:val="5B9BD5" w:themeColor="accent1"/>
                        </w:rPr>
                      </w:pPr>
                      <w:r>
                        <w:rPr>
                          <w:i/>
                          <w:iCs/>
                          <w:color w:val="5B9BD5" w:themeColor="accent1"/>
                          <w:sz w:val="22"/>
                          <w:szCs w:val="22"/>
                        </w:rPr>
                        <w:t xml:space="preserve">The carcases of large wild game, including deer and wild boar, should be chilled to a temperature of </w:t>
                      </w:r>
                      <w:r w:rsidRPr="00B83055">
                        <w:rPr>
                          <w:i/>
                          <w:iCs/>
                          <w:color w:val="5B9BD5" w:themeColor="accent1"/>
                          <w:sz w:val="22"/>
                          <w:szCs w:val="22"/>
                        </w:rPr>
                        <w:t xml:space="preserve">7 </w:t>
                      </w:r>
                      <w:r w:rsidRPr="00B83055">
                        <w:rPr>
                          <w:color w:val="5B9BD5" w:themeColor="accent1"/>
                          <w:sz w:val="22"/>
                          <w:szCs w:val="22"/>
                        </w:rPr>
                        <w:t>°C</w:t>
                      </w:r>
                    </w:p>
                  </w:txbxContent>
                </v:textbox>
                <w10:wrap type="square" anchorx="margin"/>
              </v:shape>
            </w:pict>
          </mc:Fallback>
        </mc:AlternateContent>
      </w:r>
      <w:r w:rsidR="00F22FB9">
        <w:rPr>
          <w:sz w:val="22"/>
          <w:szCs w:val="22"/>
        </w:rPr>
        <w:t xml:space="preserve">The carcass should then be transported to an AGHE </w:t>
      </w:r>
      <w:r w:rsidR="006117E0" w:rsidRPr="006117E0">
        <w:rPr>
          <w:sz w:val="22"/>
          <w:szCs w:val="22"/>
        </w:rPr>
        <w:t xml:space="preserve">as soon as possible after this examination. </w:t>
      </w:r>
      <w:r w:rsidR="005D32AD" w:rsidRPr="005D32AD">
        <w:rPr>
          <w:sz w:val="22"/>
          <w:szCs w:val="22"/>
        </w:rPr>
        <w:t>Chilling must begin within a reasonable period of time after killing and achieve a temperature throughout the meat of</w:t>
      </w:r>
      <w:r w:rsidR="005D32AD" w:rsidRPr="00D059E2">
        <w:rPr>
          <w:b/>
          <w:sz w:val="22"/>
          <w:szCs w:val="22"/>
        </w:rPr>
        <w:t xml:space="preserve"> not more than 7 °C</w:t>
      </w:r>
      <w:r w:rsidR="005D32AD" w:rsidRPr="005D32AD">
        <w:rPr>
          <w:sz w:val="22"/>
          <w:szCs w:val="22"/>
        </w:rPr>
        <w:t>. Where climatic conditions so permit, active chilling is not necessary.</w:t>
      </w:r>
      <w:r w:rsidR="005D32AD">
        <w:rPr>
          <w:sz w:val="22"/>
          <w:szCs w:val="22"/>
        </w:rPr>
        <w:t xml:space="preserve"> </w:t>
      </w:r>
      <w:r w:rsidR="00F22FB9" w:rsidRPr="00F22FB9">
        <w:rPr>
          <w:sz w:val="22"/>
          <w:szCs w:val="22"/>
        </w:rPr>
        <w:t xml:space="preserve">Consideration of this requirement in a Scottish context will depend on a number of factors including season, size of carcass, </w:t>
      </w:r>
      <w:r w:rsidR="00241D4C">
        <w:rPr>
          <w:sz w:val="22"/>
          <w:szCs w:val="22"/>
        </w:rPr>
        <w:t xml:space="preserve">number of carcasses in each transport, </w:t>
      </w:r>
      <w:r w:rsidR="00F22FB9" w:rsidRPr="00F22FB9">
        <w:rPr>
          <w:sz w:val="22"/>
          <w:szCs w:val="22"/>
        </w:rPr>
        <w:t xml:space="preserve">and time taken to between kill and transport to an AGHE.  These considerations should be factored in to the food safety management plan of the receiving establishment concerned and applied accordingly.  </w:t>
      </w:r>
    </w:p>
    <w:p w14:paraId="458959F1" w14:textId="77777777" w:rsidR="005D32AD" w:rsidRDefault="005D32AD" w:rsidP="005D32AD">
      <w:pPr>
        <w:spacing w:line="276" w:lineRule="auto"/>
        <w:rPr>
          <w:sz w:val="22"/>
          <w:szCs w:val="22"/>
        </w:rPr>
      </w:pPr>
    </w:p>
    <w:p w14:paraId="414C5DEC" w14:textId="6D74587E" w:rsidR="002341FE" w:rsidRDefault="005D32AD" w:rsidP="005D32AD">
      <w:pPr>
        <w:spacing w:line="276" w:lineRule="auto"/>
      </w:pPr>
      <w:r w:rsidRPr="005D32AD">
        <w:rPr>
          <w:sz w:val="22"/>
          <w:szCs w:val="22"/>
        </w:rPr>
        <w:t>During transport to the game-handling establis</w:t>
      </w:r>
      <w:r w:rsidR="003222EA">
        <w:rPr>
          <w:sz w:val="22"/>
          <w:szCs w:val="22"/>
        </w:rPr>
        <w:t>hment, heaping must be avoided and once the l</w:t>
      </w:r>
      <w:r w:rsidRPr="005D32AD">
        <w:rPr>
          <w:sz w:val="22"/>
          <w:szCs w:val="22"/>
        </w:rPr>
        <w:t xml:space="preserve">arge wild game </w:t>
      </w:r>
      <w:r w:rsidR="003222EA">
        <w:rPr>
          <w:sz w:val="22"/>
          <w:szCs w:val="22"/>
        </w:rPr>
        <w:t xml:space="preserve">has been </w:t>
      </w:r>
      <w:r w:rsidRPr="005D32AD">
        <w:rPr>
          <w:sz w:val="22"/>
          <w:szCs w:val="22"/>
        </w:rPr>
        <w:t>delivered to a game-handling establishment</w:t>
      </w:r>
      <w:r w:rsidR="003222EA">
        <w:rPr>
          <w:sz w:val="22"/>
          <w:szCs w:val="22"/>
        </w:rPr>
        <w:t>, it</w:t>
      </w:r>
      <w:r w:rsidRPr="005D32AD">
        <w:rPr>
          <w:sz w:val="22"/>
          <w:szCs w:val="22"/>
        </w:rPr>
        <w:t xml:space="preserve"> must be presented to the competent authority for inspection</w:t>
      </w:r>
      <w:r>
        <w:t>.</w:t>
      </w:r>
      <w:r w:rsidR="00F22FB9">
        <w:t xml:space="preserve"> </w:t>
      </w:r>
      <w:r w:rsidR="00F22FB9" w:rsidRPr="00F22FB9">
        <w:rPr>
          <w:sz w:val="22"/>
          <w:szCs w:val="22"/>
        </w:rPr>
        <w:t>The competent authority in AGHEs is F</w:t>
      </w:r>
      <w:r w:rsidR="00241D4C">
        <w:rPr>
          <w:sz w:val="22"/>
          <w:szCs w:val="22"/>
        </w:rPr>
        <w:t>SS,</w:t>
      </w:r>
      <w:r w:rsidR="00F22FB9" w:rsidRPr="00F22FB9">
        <w:rPr>
          <w:sz w:val="22"/>
          <w:szCs w:val="22"/>
        </w:rPr>
        <w:t xml:space="preserve"> represented by an Official Veterinarian (OV) who will oversee the inspection process.</w:t>
      </w:r>
    </w:p>
    <w:p w14:paraId="29BC0BBD" w14:textId="77777777" w:rsidR="00BD734C" w:rsidRDefault="00BD734C" w:rsidP="005D32AD">
      <w:pPr>
        <w:spacing w:line="276" w:lineRule="auto"/>
      </w:pPr>
    </w:p>
    <w:p w14:paraId="2E1B25CE" w14:textId="2373CFA4" w:rsidR="00BD734C" w:rsidRDefault="00BD734C" w:rsidP="00BD734C">
      <w:pPr>
        <w:spacing w:line="276" w:lineRule="auto"/>
        <w:rPr>
          <w:sz w:val="22"/>
          <w:szCs w:val="22"/>
        </w:rPr>
      </w:pPr>
      <w:r w:rsidRPr="00BD734C">
        <w:rPr>
          <w:sz w:val="22"/>
          <w:szCs w:val="22"/>
        </w:rPr>
        <w:t>Unskinned large</w:t>
      </w:r>
      <w:r>
        <w:rPr>
          <w:sz w:val="22"/>
          <w:szCs w:val="22"/>
        </w:rPr>
        <w:t xml:space="preserve"> wild game may be skinned and placed on the market</w:t>
      </w:r>
      <w:r>
        <w:rPr>
          <w:color w:val="FF0000"/>
          <w:sz w:val="22"/>
          <w:szCs w:val="22"/>
        </w:rPr>
        <w:t xml:space="preserve"> </w:t>
      </w:r>
      <w:r>
        <w:rPr>
          <w:sz w:val="22"/>
          <w:szCs w:val="22"/>
        </w:rPr>
        <w:t>if</w:t>
      </w:r>
      <w:r w:rsidR="00F37C4C">
        <w:rPr>
          <w:sz w:val="22"/>
          <w:szCs w:val="22"/>
        </w:rPr>
        <w:t>,</w:t>
      </w:r>
      <w:r>
        <w:rPr>
          <w:sz w:val="22"/>
          <w:szCs w:val="22"/>
        </w:rPr>
        <w:t xml:space="preserve"> </w:t>
      </w:r>
      <w:r w:rsidRPr="00BD734C">
        <w:rPr>
          <w:sz w:val="22"/>
          <w:szCs w:val="22"/>
        </w:rPr>
        <w:t>before skinning, it is stored and handled separately from o</w:t>
      </w:r>
      <w:r>
        <w:rPr>
          <w:sz w:val="22"/>
          <w:szCs w:val="22"/>
        </w:rPr>
        <w:t>ther food and it is not frozen; and</w:t>
      </w:r>
      <w:r w:rsidRPr="00BD734C">
        <w:rPr>
          <w:sz w:val="22"/>
          <w:szCs w:val="22"/>
        </w:rPr>
        <w:t xml:space="preserve"> after skinning, it </w:t>
      </w:r>
      <w:r w:rsidR="00241D4C">
        <w:rPr>
          <w:sz w:val="22"/>
          <w:szCs w:val="22"/>
        </w:rPr>
        <w:t>passes</w:t>
      </w:r>
      <w:r w:rsidR="00241D4C" w:rsidRPr="00BD734C">
        <w:rPr>
          <w:sz w:val="22"/>
          <w:szCs w:val="22"/>
        </w:rPr>
        <w:t xml:space="preserve"> </w:t>
      </w:r>
      <w:r w:rsidRPr="00BD734C">
        <w:rPr>
          <w:sz w:val="22"/>
          <w:szCs w:val="22"/>
        </w:rPr>
        <w:t>a final inspection in a game-handling establishment</w:t>
      </w:r>
      <w:r w:rsidR="00241D4C">
        <w:rPr>
          <w:sz w:val="22"/>
          <w:szCs w:val="22"/>
        </w:rPr>
        <w:t xml:space="preserve"> and has a health mark applied by the OV</w:t>
      </w:r>
      <w:r w:rsidRPr="00BD734C">
        <w:rPr>
          <w:sz w:val="22"/>
          <w:szCs w:val="22"/>
        </w:rPr>
        <w:t xml:space="preserve"> in accordance </w:t>
      </w:r>
      <w:r>
        <w:rPr>
          <w:sz w:val="22"/>
          <w:szCs w:val="22"/>
        </w:rPr>
        <w:t xml:space="preserve">with </w:t>
      </w:r>
      <w:r w:rsidRPr="002E0B8B">
        <w:rPr>
          <w:b/>
          <w:sz w:val="22"/>
          <w:szCs w:val="22"/>
        </w:rPr>
        <w:t>Regulation (EU) 2019/627</w:t>
      </w:r>
      <w:r>
        <w:rPr>
          <w:sz w:val="22"/>
          <w:szCs w:val="22"/>
        </w:rPr>
        <w:t>.</w:t>
      </w:r>
    </w:p>
    <w:p w14:paraId="62862900" w14:textId="77777777" w:rsidR="00740890" w:rsidRDefault="00740890" w:rsidP="00BD734C">
      <w:pPr>
        <w:spacing w:line="276" w:lineRule="auto"/>
        <w:rPr>
          <w:sz w:val="22"/>
          <w:szCs w:val="22"/>
        </w:rPr>
      </w:pPr>
    </w:p>
    <w:p w14:paraId="4FDFC4AF" w14:textId="3CACEF21" w:rsidR="00740890" w:rsidRDefault="00740890" w:rsidP="00BD734C">
      <w:pPr>
        <w:spacing w:line="276" w:lineRule="auto"/>
        <w:rPr>
          <w:sz w:val="22"/>
          <w:szCs w:val="22"/>
        </w:rPr>
      </w:pPr>
      <w:r>
        <w:rPr>
          <w:sz w:val="22"/>
          <w:szCs w:val="22"/>
        </w:rPr>
        <w:t xml:space="preserve">Guidance on hygienic and effective evisceration (gralloching) and carcase preparation can be found in </w:t>
      </w:r>
      <w:hyperlink r:id="rId15" w:history="1">
        <w:r w:rsidR="00241D4C" w:rsidRPr="00241D4C">
          <w:rPr>
            <w:rStyle w:val="Hyperlink"/>
            <w:sz w:val="22"/>
            <w:szCs w:val="22"/>
          </w:rPr>
          <w:t xml:space="preserve">this </w:t>
        </w:r>
        <w:r w:rsidRPr="00241D4C">
          <w:rPr>
            <w:rStyle w:val="Hyperlink"/>
            <w:sz w:val="22"/>
            <w:szCs w:val="22"/>
          </w:rPr>
          <w:t>industry best practice guidance</w:t>
        </w:r>
      </w:hyperlink>
      <w:r w:rsidR="00241D4C">
        <w:rPr>
          <w:sz w:val="22"/>
          <w:szCs w:val="22"/>
        </w:rPr>
        <w:t>.</w:t>
      </w:r>
    </w:p>
    <w:p w14:paraId="568945B0" w14:textId="77777777" w:rsidR="00BD734C" w:rsidRDefault="00BD734C" w:rsidP="00BD734C">
      <w:pPr>
        <w:spacing w:line="276" w:lineRule="auto"/>
        <w:rPr>
          <w:sz w:val="22"/>
          <w:szCs w:val="22"/>
        </w:rPr>
      </w:pPr>
    </w:p>
    <w:p w14:paraId="6B436227" w14:textId="77777777" w:rsidR="00BD734C" w:rsidRDefault="00BD734C" w:rsidP="00BD734C">
      <w:pPr>
        <w:spacing w:line="276" w:lineRule="auto"/>
        <w:rPr>
          <w:sz w:val="22"/>
          <w:szCs w:val="22"/>
        </w:rPr>
      </w:pPr>
    </w:p>
    <w:p w14:paraId="13195D9E" w14:textId="515E8EA4" w:rsidR="00BD734C" w:rsidRPr="00EA4A89" w:rsidRDefault="00D62260" w:rsidP="00BD734C">
      <w:pPr>
        <w:spacing w:line="276" w:lineRule="auto"/>
        <w:rPr>
          <w:b/>
          <w:color w:val="5B9BD5" w:themeColor="accent1"/>
          <w:szCs w:val="24"/>
        </w:rPr>
      </w:pPr>
      <w:r>
        <w:rPr>
          <w:b/>
          <w:color w:val="5B9BD5" w:themeColor="accent1"/>
          <w:szCs w:val="24"/>
        </w:rPr>
        <w:t>2.</w:t>
      </w:r>
      <w:r w:rsidR="001431E1">
        <w:rPr>
          <w:b/>
          <w:color w:val="5B9BD5" w:themeColor="accent1"/>
          <w:szCs w:val="24"/>
        </w:rPr>
        <w:t>4</w:t>
      </w:r>
      <w:r w:rsidR="00B87F7B">
        <w:rPr>
          <w:b/>
          <w:color w:val="5B9BD5" w:themeColor="accent1"/>
          <w:szCs w:val="24"/>
        </w:rPr>
        <w:t xml:space="preserve"> </w:t>
      </w:r>
      <w:r w:rsidR="00BD734C" w:rsidRPr="00EA4A89">
        <w:rPr>
          <w:b/>
          <w:color w:val="5B9BD5" w:themeColor="accent1"/>
          <w:szCs w:val="24"/>
        </w:rPr>
        <w:t xml:space="preserve">Handling of Small Wild Game for Supply to AGHEs </w:t>
      </w:r>
    </w:p>
    <w:p w14:paraId="4F293C28" w14:textId="77777777" w:rsidR="003222EA" w:rsidRDefault="003222EA" w:rsidP="005D32AD">
      <w:pPr>
        <w:spacing w:line="276" w:lineRule="auto"/>
      </w:pPr>
    </w:p>
    <w:p w14:paraId="7BF5A87D" w14:textId="77777777" w:rsidR="003222EA" w:rsidRPr="00717275" w:rsidRDefault="00C04BD1" w:rsidP="005D32AD">
      <w:pPr>
        <w:spacing w:line="276" w:lineRule="auto"/>
        <w:rPr>
          <w:sz w:val="22"/>
          <w:szCs w:val="22"/>
        </w:rPr>
      </w:pPr>
      <w:r w:rsidRPr="00DB7569">
        <w:rPr>
          <w:b/>
          <w:sz w:val="22"/>
          <w:szCs w:val="22"/>
        </w:rPr>
        <w:t>Chapter III, Section IV, of Annex III in Regulation (EC) 853/2004</w:t>
      </w:r>
      <w:r w:rsidRPr="006117E0">
        <w:rPr>
          <w:sz w:val="22"/>
          <w:szCs w:val="22"/>
        </w:rPr>
        <w:t xml:space="preserve"> sets out specific requirements for the handling of </w:t>
      </w:r>
      <w:r>
        <w:rPr>
          <w:sz w:val="22"/>
          <w:szCs w:val="22"/>
        </w:rPr>
        <w:t>small</w:t>
      </w:r>
      <w:r w:rsidRPr="006117E0">
        <w:rPr>
          <w:sz w:val="22"/>
          <w:szCs w:val="22"/>
        </w:rPr>
        <w:t xml:space="preserve"> wild game for placing on the market through AGHEs.</w:t>
      </w:r>
      <w:r>
        <w:rPr>
          <w:sz w:val="22"/>
          <w:szCs w:val="22"/>
        </w:rPr>
        <w:t xml:space="preserve"> </w:t>
      </w:r>
    </w:p>
    <w:p w14:paraId="1A4DBB13" w14:textId="697449F1" w:rsidR="00512E9E" w:rsidRDefault="00512E9E" w:rsidP="00512E9E">
      <w:pPr>
        <w:spacing w:line="276" w:lineRule="auto"/>
        <w:rPr>
          <w:sz w:val="22"/>
          <w:szCs w:val="22"/>
        </w:rPr>
      </w:pPr>
      <w:r w:rsidRPr="00512E9E">
        <w:rPr>
          <w:sz w:val="22"/>
          <w:szCs w:val="22"/>
        </w:rPr>
        <w:t>The trained person must carry out an examination to identify any characteristics that may indicate that the meat presents a health risk. The examination must take place as soon as possible after killing.</w:t>
      </w:r>
      <w:r w:rsidR="008A5AF5">
        <w:rPr>
          <w:sz w:val="22"/>
          <w:szCs w:val="22"/>
        </w:rPr>
        <w:t xml:space="preserve"> </w:t>
      </w:r>
      <w:r w:rsidRPr="00512E9E">
        <w:rPr>
          <w:sz w:val="22"/>
          <w:szCs w:val="22"/>
        </w:rPr>
        <w:t xml:space="preserve">If abnormal characteristics are found during the examination, abnormal behaviour was observed before killing, or environmental contamination is suspected, the trained person must inform the </w:t>
      </w:r>
      <w:r w:rsidR="00241D4C">
        <w:rPr>
          <w:sz w:val="22"/>
          <w:szCs w:val="22"/>
        </w:rPr>
        <w:t>FSS OV at the AGHE. Moreover, signs of environmental contamination, abnormal behaviour or notifiable diseases should be reported to the relevant local authority.</w:t>
      </w:r>
    </w:p>
    <w:p w14:paraId="330E7E87" w14:textId="77777777" w:rsidR="00512E9E" w:rsidRPr="00512E9E" w:rsidRDefault="00512E9E" w:rsidP="00512E9E">
      <w:pPr>
        <w:spacing w:line="276" w:lineRule="auto"/>
        <w:rPr>
          <w:sz w:val="22"/>
          <w:szCs w:val="22"/>
        </w:rPr>
      </w:pPr>
    </w:p>
    <w:p w14:paraId="4E18C47A" w14:textId="19BEA997" w:rsidR="00512E9E" w:rsidRPr="00512E9E" w:rsidRDefault="00C9706B" w:rsidP="00512E9E">
      <w:pPr>
        <w:spacing w:line="276" w:lineRule="auto"/>
        <w:rPr>
          <w:sz w:val="22"/>
          <w:szCs w:val="22"/>
        </w:rPr>
      </w:pPr>
      <w:r w:rsidRPr="00B83055">
        <w:rPr>
          <w:noProof/>
          <w:sz w:val="22"/>
          <w:szCs w:val="22"/>
          <w:lang w:eastAsia="en-GB"/>
        </w:rPr>
        <mc:AlternateContent>
          <mc:Choice Requires="wps">
            <w:drawing>
              <wp:anchor distT="91440" distB="91440" distL="114300" distR="114300" simplePos="0" relativeHeight="251679744" behindDoc="0" locked="0" layoutInCell="1" allowOverlap="1" wp14:anchorId="3E359A6E" wp14:editId="29724AB9">
                <wp:simplePos x="0" y="0"/>
                <wp:positionH relativeFrom="margin">
                  <wp:posOffset>3079750</wp:posOffset>
                </wp:positionH>
                <wp:positionV relativeFrom="paragraph">
                  <wp:posOffset>330835</wp:posOffset>
                </wp:positionV>
                <wp:extent cx="2413000" cy="13589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358900"/>
                        </a:xfrm>
                        <a:prstGeom prst="rect">
                          <a:avLst/>
                        </a:prstGeom>
                        <a:noFill/>
                        <a:ln w="9525">
                          <a:noFill/>
                          <a:miter lim="800000"/>
                          <a:headEnd/>
                          <a:tailEnd/>
                        </a:ln>
                      </wps:spPr>
                      <wps:txbx>
                        <w:txbxContent>
                          <w:p w14:paraId="017D5729" w14:textId="77777777" w:rsidR="00156D53" w:rsidRDefault="00156D53" w:rsidP="00B83055">
                            <w:pPr>
                              <w:pBdr>
                                <w:top w:val="single" w:sz="24" w:space="8" w:color="5B9BD5" w:themeColor="accent1"/>
                                <w:bottom w:val="single" w:sz="24" w:space="8" w:color="5B9BD5" w:themeColor="accent1"/>
                              </w:pBdr>
                              <w:rPr>
                                <w:i/>
                                <w:iCs/>
                                <w:color w:val="5B9BD5" w:themeColor="accent1"/>
                              </w:rPr>
                            </w:pPr>
                            <w:r>
                              <w:rPr>
                                <w:i/>
                                <w:iCs/>
                                <w:color w:val="5B9BD5" w:themeColor="accent1"/>
                                <w:sz w:val="22"/>
                                <w:szCs w:val="22"/>
                              </w:rPr>
                              <w:t>The carcases of small wild game, including rabbits, grouse, pheasants and other game birds, should be chilled to a temperature of 4</w:t>
                            </w:r>
                            <w:r w:rsidRPr="00B83055">
                              <w:rPr>
                                <w:i/>
                                <w:iCs/>
                                <w:color w:val="5B9BD5" w:themeColor="accent1"/>
                                <w:sz w:val="22"/>
                                <w:szCs w:val="22"/>
                              </w:rPr>
                              <w:t xml:space="preserve"> </w:t>
                            </w:r>
                            <w:r w:rsidRPr="00B83055">
                              <w:rPr>
                                <w:color w:val="5B9BD5" w:themeColor="accent1"/>
                                <w:sz w:val="22"/>
                                <w:szCs w:val="22"/>
                              </w:rPr>
                              <w:t>°C</w:t>
                            </w:r>
                            <w:r>
                              <w:rPr>
                                <w:color w:val="5B9BD5" w:themeColor="accent1"/>
                                <w:sz w:val="22"/>
                                <w:szCs w:val="22"/>
                              </w:rPr>
                              <w:t xml:space="preserve"> </w:t>
                            </w:r>
                            <w:r w:rsidRPr="00C9706B">
                              <w:rPr>
                                <w:i/>
                                <w:color w:val="5B9BD5" w:themeColor="accent1"/>
                                <w:sz w:val="22"/>
                                <w:szCs w:val="22"/>
                              </w:rPr>
                              <w:t>throughout the meat</w:t>
                            </w:r>
                          </w:p>
                          <w:p w14:paraId="408561FD" w14:textId="77777777" w:rsidR="00156D53" w:rsidRDefault="00156D53">
                            <w:pPr>
                              <w:pBdr>
                                <w:top w:val="single" w:sz="24" w:space="8" w:color="5B9BD5" w:themeColor="accent1"/>
                                <w:bottom w:val="single" w:sz="24" w:space="8" w:color="5B9BD5" w:themeColor="accent1"/>
                              </w:pBdr>
                              <w:rPr>
                                <w:i/>
                                <w:iCs/>
                                <w:color w:val="5B9BD5"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59A6E" id="_x0000_s1064" type="#_x0000_t202" style="position:absolute;margin-left:242.5pt;margin-top:26.05pt;width:190pt;height:107pt;z-index:2516797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xJDgIAAPwDAAAOAAAAZHJzL2Uyb0RvYy54bWysU9tu2zAMfR+wfxD0vviSZE2MOEXXrsOA&#10;7gK0+wBZlmNhkqhJSuzs60fJSRZsb8NeBFEkD3kOqc3tqBU5COclmJoWs5wSYTi00uxq+u3l8c2K&#10;Eh+YaZkCI2p6FJ7ebl+/2gy2EiX0oFrhCIIYXw22pn0Itsoyz3uhmZ+BFQadHTjNAppul7WODYiu&#10;VVbm+dtsANdaB1x4j68Pk5NuE37XCR6+dJ0XgaiaYm8hnS6dTTyz7YZVO8dsL/mpDfYPXWgmDRa9&#10;QD2wwMjeyb+gtOQOPHRhxkFn0HWSi8QB2RT5H2yee2ZF4oLieHuRyf8/WP758NUR2eLsbigxTOOM&#10;XsQYyDsYSRnlGayvMOrZYlwY8RlDE1Vvn4B/98TAfc/MTtw5B0MvWIvtFTEzu0qdcHwEaYZP0GIZ&#10;tg+QgMbO6agdqkEQHcd0vIwmtsLxsVwU8zxHF0dfMV+u1mjEGqw6p1vnwwcBmsRLTR3OPsGzw5MP&#10;U+g5JFYz8CiVwndWKUOGmq6X5TIlXHm0DLieSuqarrD8VJNVkeV706bkwKSa7tiLMifakenEOYzN&#10;mASez89yNtAeUQgH0zri98FLD+4nJQOuYk39jz1zghL10aCY62KxiLubjMXypkTDXXuaaw8zHKFq&#10;GiiZrvch7fvE+Q5F72SSI05n6uTUM65YEvT0HeIOX9sp6ven3f4CAAD//wMAUEsDBBQABgAIAAAA&#10;IQD0Eqf03gAAAAoBAAAPAAAAZHJzL2Rvd25yZXYueG1sTI/NTsMwEITvSLyDtUjcqJ2oidKQTYVA&#10;XEGUH6k3N94mEfE6it0mvD3uCY6zM5r9ptoudhBnmnzvGCFZKRDEjTM9twgf7893BQgfNBs9OCaE&#10;H/Kwra+vKl0aN/MbnXehFbGEfakRuhDGUkrfdGS1X7mROHpHN1kdopxaaSY9x3I7yFSpXFrdc/zQ&#10;6ZEeO2q+dyeL8Ply3H+t1Wv7ZLNxdouSbDcS8fZmebgHEWgJf2G44Ed0qCPTwZ3YeDEgrIssbgkI&#10;WZqAiIEivxwOCGmeJyDrSv6fUP8CAAD//wMAUEsBAi0AFAAGAAgAAAAhALaDOJL+AAAA4QEAABMA&#10;AAAAAAAAAAAAAAAAAAAAAFtDb250ZW50X1R5cGVzXS54bWxQSwECLQAUAAYACAAAACEAOP0h/9YA&#10;AACUAQAACwAAAAAAAAAAAAAAAAAvAQAAX3JlbHMvLnJlbHNQSwECLQAUAAYACAAAACEAnec8SQ4C&#10;AAD8AwAADgAAAAAAAAAAAAAAAAAuAgAAZHJzL2Uyb0RvYy54bWxQSwECLQAUAAYACAAAACEA9BKn&#10;9N4AAAAKAQAADwAAAAAAAAAAAAAAAABoBAAAZHJzL2Rvd25yZXYueG1sUEsFBgAAAAAEAAQA8wAA&#10;AHMFAAAAAA==&#10;" filled="f" stroked="f">
                <v:textbox>
                  <w:txbxContent>
                    <w:p w14:paraId="017D5729" w14:textId="77777777" w:rsidR="00156D53" w:rsidRDefault="00156D53" w:rsidP="00B83055">
                      <w:pPr>
                        <w:pBdr>
                          <w:top w:val="single" w:sz="24" w:space="8" w:color="5B9BD5" w:themeColor="accent1"/>
                          <w:bottom w:val="single" w:sz="24" w:space="8" w:color="5B9BD5" w:themeColor="accent1"/>
                        </w:pBdr>
                        <w:rPr>
                          <w:i/>
                          <w:iCs/>
                          <w:color w:val="5B9BD5" w:themeColor="accent1"/>
                        </w:rPr>
                      </w:pPr>
                      <w:r>
                        <w:rPr>
                          <w:i/>
                          <w:iCs/>
                          <w:color w:val="5B9BD5" w:themeColor="accent1"/>
                          <w:sz w:val="22"/>
                          <w:szCs w:val="22"/>
                        </w:rPr>
                        <w:t>The carcases of small wild game, including rabbits, grouse, pheasants and other game birds, should be chilled to a temperature of 4</w:t>
                      </w:r>
                      <w:r w:rsidRPr="00B83055">
                        <w:rPr>
                          <w:i/>
                          <w:iCs/>
                          <w:color w:val="5B9BD5" w:themeColor="accent1"/>
                          <w:sz w:val="22"/>
                          <w:szCs w:val="22"/>
                        </w:rPr>
                        <w:t xml:space="preserve"> </w:t>
                      </w:r>
                      <w:r w:rsidRPr="00B83055">
                        <w:rPr>
                          <w:color w:val="5B9BD5" w:themeColor="accent1"/>
                          <w:sz w:val="22"/>
                          <w:szCs w:val="22"/>
                        </w:rPr>
                        <w:t>°C</w:t>
                      </w:r>
                      <w:r>
                        <w:rPr>
                          <w:color w:val="5B9BD5" w:themeColor="accent1"/>
                          <w:sz w:val="22"/>
                          <w:szCs w:val="22"/>
                        </w:rPr>
                        <w:t xml:space="preserve"> </w:t>
                      </w:r>
                      <w:r w:rsidRPr="00C9706B">
                        <w:rPr>
                          <w:i/>
                          <w:color w:val="5B9BD5" w:themeColor="accent1"/>
                          <w:sz w:val="22"/>
                          <w:szCs w:val="22"/>
                        </w:rPr>
                        <w:t>throughout the meat</w:t>
                      </w:r>
                    </w:p>
                    <w:p w14:paraId="408561FD" w14:textId="77777777" w:rsidR="00156D53" w:rsidRDefault="00156D53">
                      <w:pPr>
                        <w:pBdr>
                          <w:top w:val="single" w:sz="24" w:space="8" w:color="5B9BD5" w:themeColor="accent1"/>
                          <w:bottom w:val="single" w:sz="24" w:space="8" w:color="5B9BD5" w:themeColor="accent1"/>
                        </w:pBdr>
                        <w:rPr>
                          <w:i/>
                          <w:iCs/>
                          <w:color w:val="5B9BD5" w:themeColor="accent1"/>
                        </w:rPr>
                      </w:pPr>
                    </w:p>
                  </w:txbxContent>
                </v:textbox>
                <w10:wrap type="square" anchorx="margin"/>
              </v:shape>
            </w:pict>
          </mc:Fallback>
        </mc:AlternateContent>
      </w:r>
      <w:r w:rsidR="00512E9E" w:rsidRPr="00512E9E">
        <w:rPr>
          <w:sz w:val="22"/>
          <w:szCs w:val="22"/>
        </w:rPr>
        <w:t xml:space="preserve">Meat of small wild game may be placed on the market only if the body is transported to </w:t>
      </w:r>
      <w:r w:rsidR="00241D4C">
        <w:rPr>
          <w:sz w:val="22"/>
          <w:szCs w:val="22"/>
        </w:rPr>
        <w:t>an AGHE</w:t>
      </w:r>
      <w:r w:rsidR="00512E9E" w:rsidRPr="00512E9E">
        <w:rPr>
          <w:sz w:val="22"/>
          <w:szCs w:val="22"/>
        </w:rPr>
        <w:t xml:space="preserve"> a</w:t>
      </w:r>
      <w:r w:rsidR="00512E9E">
        <w:rPr>
          <w:sz w:val="22"/>
          <w:szCs w:val="22"/>
        </w:rPr>
        <w:t>s soon as possible after the trained person examination</w:t>
      </w:r>
      <w:r w:rsidR="00241D4C">
        <w:rPr>
          <w:sz w:val="22"/>
          <w:szCs w:val="22"/>
        </w:rPr>
        <w:t xml:space="preserve">. Once at the AGHE, small wild game must be presented to the competent authority for inspection. </w:t>
      </w:r>
      <w:r w:rsidR="00241D4C" w:rsidRPr="00F22FB9">
        <w:rPr>
          <w:sz w:val="22"/>
          <w:szCs w:val="22"/>
        </w:rPr>
        <w:t xml:space="preserve">The competent authority in AGHEs is </w:t>
      </w:r>
      <w:r w:rsidR="00241D4C">
        <w:rPr>
          <w:sz w:val="22"/>
          <w:szCs w:val="22"/>
        </w:rPr>
        <w:t>FSS,</w:t>
      </w:r>
      <w:r w:rsidR="00241D4C" w:rsidRPr="00F22FB9">
        <w:rPr>
          <w:sz w:val="22"/>
          <w:szCs w:val="22"/>
        </w:rPr>
        <w:t xml:space="preserve"> represented </w:t>
      </w:r>
      <w:r w:rsidR="00241D4C">
        <w:rPr>
          <w:sz w:val="22"/>
          <w:szCs w:val="22"/>
        </w:rPr>
        <w:t>by an OV</w:t>
      </w:r>
      <w:r w:rsidR="00241D4C" w:rsidRPr="00F22FB9">
        <w:rPr>
          <w:sz w:val="22"/>
          <w:szCs w:val="22"/>
        </w:rPr>
        <w:t xml:space="preserve"> who will oversee the inspection process.</w:t>
      </w:r>
    </w:p>
    <w:p w14:paraId="27366872" w14:textId="77777777" w:rsidR="00512E9E" w:rsidRDefault="00512E9E" w:rsidP="00512E9E">
      <w:pPr>
        <w:spacing w:line="276" w:lineRule="auto"/>
        <w:rPr>
          <w:sz w:val="22"/>
          <w:szCs w:val="22"/>
        </w:rPr>
      </w:pPr>
    </w:p>
    <w:p w14:paraId="6D519502" w14:textId="77777777" w:rsidR="00512E9E" w:rsidRPr="00512E9E" w:rsidRDefault="00512E9E" w:rsidP="00512E9E">
      <w:pPr>
        <w:spacing w:line="276" w:lineRule="auto"/>
        <w:rPr>
          <w:sz w:val="22"/>
          <w:szCs w:val="22"/>
        </w:rPr>
      </w:pPr>
      <w:r w:rsidRPr="00512E9E">
        <w:rPr>
          <w:sz w:val="22"/>
          <w:szCs w:val="22"/>
        </w:rPr>
        <w:t xml:space="preserve">Chilling must begin within a reasonable period of time of killing and achieve a temperature throughout the meat of </w:t>
      </w:r>
      <w:r w:rsidRPr="00D059E2">
        <w:rPr>
          <w:b/>
          <w:sz w:val="22"/>
          <w:szCs w:val="22"/>
        </w:rPr>
        <w:t>not more than 4 °C</w:t>
      </w:r>
      <w:r w:rsidRPr="00512E9E">
        <w:rPr>
          <w:sz w:val="22"/>
          <w:szCs w:val="22"/>
        </w:rPr>
        <w:t>. Where climatic conditions so permit, active chilling is not necessary.</w:t>
      </w:r>
      <w:r w:rsidR="00740890">
        <w:rPr>
          <w:sz w:val="22"/>
          <w:szCs w:val="22"/>
        </w:rPr>
        <w:t xml:space="preserve"> </w:t>
      </w:r>
      <w:r w:rsidR="00536B87" w:rsidRPr="00536B87">
        <w:rPr>
          <w:sz w:val="22"/>
          <w:szCs w:val="22"/>
        </w:rPr>
        <w:t xml:space="preserve">Consideration of this requirement in a Scottish context will depend on a number of factors including season and time taken to between </w:t>
      </w:r>
      <w:r w:rsidR="00536B87">
        <w:rPr>
          <w:sz w:val="22"/>
          <w:szCs w:val="22"/>
        </w:rPr>
        <w:t xml:space="preserve">kill and transport to an AGHE. </w:t>
      </w:r>
      <w:r w:rsidR="00536B87" w:rsidRPr="00536B87">
        <w:rPr>
          <w:sz w:val="22"/>
          <w:szCs w:val="22"/>
        </w:rPr>
        <w:t xml:space="preserve">These considerations should be factored in to the food safety management plan of the receiving establishment concerned and applied accordingly.  </w:t>
      </w:r>
    </w:p>
    <w:p w14:paraId="6DCE6562" w14:textId="77777777" w:rsidR="00C35F5A" w:rsidRDefault="00C35F5A" w:rsidP="00512E9E">
      <w:pPr>
        <w:spacing w:line="276" w:lineRule="auto"/>
        <w:rPr>
          <w:sz w:val="22"/>
          <w:szCs w:val="22"/>
        </w:rPr>
      </w:pPr>
    </w:p>
    <w:p w14:paraId="221463F4" w14:textId="53C29276" w:rsidR="00C35F5A" w:rsidRPr="00536B87" w:rsidRDefault="00536B87" w:rsidP="00536B87">
      <w:pPr>
        <w:spacing w:line="276" w:lineRule="auto"/>
        <w:rPr>
          <w:b/>
          <w:color w:val="5B9BD5" w:themeColor="accent1"/>
          <w:szCs w:val="24"/>
        </w:rPr>
      </w:pPr>
      <w:commentRangeStart w:id="1"/>
      <w:r>
        <w:rPr>
          <w:b/>
          <w:color w:val="5B9BD5" w:themeColor="accent1"/>
          <w:szCs w:val="24"/>
        </w:rPr>
        <w:t>2.4 H</w:t>
      </w:r>
      <w:r w:rsidRPr="00536B87">
        <w:rPr>
          <w:b/>
          <w:color w:val="5B9BD5" w:themeColor="accent1"/>
          <w:szCs w:val="24"/>
        </w:rPr>
        <w:t>andling of Offal Intended for Human Consumption</w:t>
      </w:r>
      <w:commentRangeEnd w:id="1"/>
      <w:r w:rsidR="009A1D1F">
        <w:rPr>
          <w:rStyle w:val="CommentReference"/>
        </w:rPr>
        <w:commentReference w:id="1"/>
      </w:r>
    </w:p>
    <w:p w14:paraId="034B4B28" w14:textId="77777777" w:rsidR="00C35F5A" w:rsidRPr="00512E9E" w:rsidRDefault="00C35F5A" w:rsidP="00512E9E">
      <w:pPr>
        <w:spacing w:line="276" w:lineRule="auto"/>
        <w:rPr>
          <w:sz w:val="22"/>
          <w:szCs w:val="22"/>
        </w:rPr>
      </w:pPr>
    </w:p>
    <w:p w14:paraId="7A8EE3E4" w14:textId="5BFEA37C" w:rsidR="00536B87" w:rsidRDefault="00536B87" w:rsidP="00536B87">
      <w:pPr>
        <w:spacing w:line="276" w:lineRule="auto"/>
        <w:rPr>
          <w:sz w:val="22"/>
          <w:szCs w:val="22"/>
        </w:rPr>
      </w:pPr>
      <w:r w:rsidRPr="00536B87">
        <w:rPr>
          <w:sz w:val="22"/>
          <w:szCs w:val="22"/>
        </w:rPr>
        <w:t xml:space="preserve">Where the </w:t>
      </w:r>
      <w:r w:rsidR="001431E1">
        <w:rPr>
          <w:sz w:val="22"/>
          <w:szCs w:val="22"/>
        </w:rPr>
        <w:t xml:space="preserve">offal </w:t>
      </w:r>
      <w:r w:rsidRPr="00536B87">
        <w:rPr>
          <w:sz w:val="22"/>
          <w:szCs w:val="22"/>
        </w:rPr>
        <w:t xml:space="preserve">from large wild game is intended for human consumption, the supplier to the AGHE must be able to demonstrate to the satisfaction of the receiving establishment that </w:t>
      </w:r>
      <w:r w:rsidR="00241D4C">
        <w:rPr>
          <w:sz w:val="22"/>
          <w:szCs w:val="22"/>
        </w:rPr>
        <w:t xml:space="preserve">it </w:t>
      </w:r>
      <w:r w:rsidRPr="00536B87">
        <w:rPr>
          <w:sz w:val="22"/>
          <w:szCs w:val="22"/>
        </w:rPr>
        <w:t>has been handled hygienically and that full correlation of body pa</w:t>
      </w:r>
      <w:r>
        <w:rPr>
          <w:sz w:val="22"/>
          <w:szCs w:val="22"/>
        </w:rPr>
        <w:t xml:space="preserve">rts and carcasses can be made. </w:t>
      </w:r>
      <w:r w:rsidRPr="00536B87">
        <w:rPr>
          <w:sz w:val="22"/>
          <w:szCs w:val="22"/>
        </w:rPr>
        <w:t>Given that red offal will deteriorate more quickly than whole carcasses, it is unlikely that supply of red offal to either an AGHE or a butcher will be possible unless active chi</w:t>
      </w:r>
      <w:r>
        <w:rPr>
          <w:sz w:val="22"/>
          <w:szCs w:val="22"/>
        </w:rPr>
        <w:t>lling takes place at the larder</w:t>
      </w:r>
      <w:r w:rsidR="00D95ABF">
        <w:rPr>
          <w:sz w:val="22"/>
          <w:szCs w:val="22"/>
        </w:rPr>
        <w:t xml:space="preserve"> </w:t>
      </w:r>
      <w:r w:rsidR="00CC18F8">
        <w:rPr>
          <w:sz w:val="22"/>
          <w:szCs w:val="22"/>
        </w:rPr>
        <w:t>and</w:t>
      </w:r>
      <w:r w:rsidR="00D607EF">
        <w:rPr>
          <w:sz w:val="22"/>
          <w:szCs w:val="22"/>
        </w:rPr>
        <w:t xml:space="preserve"> </w:t>
      </w:r>
      <w:r w:rsidRPr="00536B87">
        <w:rPr>
          <w:sz w:val="22"/>
          <w:szCs w:val="22"/>
        </w:rPr>
        <w:t xml:space="preserve">unless the carcass and </w:t>
      </w:r>
      <w:r w:rsidR="00241D4C">
        <w:rPr>
          <w:sz w:val="22"/>
          <w:szCs w:val="22"/>
        </w:rPr>
        <w:t xml:space="preserve">offal </w:t>
      </w:r>
      <w:r w:rsidRPr="00536B87">
        <w:rPr>
          <w:sz w:val="22"/>
          <w:szCs w:val="22"/>
        </w:rPr>
        <w:t xml:space="preserve">is transported </w:t>
      </w:r>
      <w:r w:rsidR="00CC18F8">
        <w:rPr>
          <w:sz w:val="22"/>
          <w:szCs w:val="22"/>
        </w:rPr>
        <w:t xml:space="preserve">to the larder </w:t>
      </w:r>
      <w:r w:rsidRPr="00536B87">
        <w:rPr>
          <w:sz w:val="22"/>
          <w:szCs w:val="22"/>
        </w:rPr>
        <w:t>immedia</w:t>
      </w:r>
      <w:r>
        <w:rPr>
          <w:sz w:val="22"/>
          <w:szCs w:val="22"/>
        </w:rPr>
        <w:t>tely after killing.</w:t>
      </w:r>
      <w:r w:rsidRPr="00536B87">
        <w:rPr>
          <w:sz w:val="22"/>
          <w:szCs w:val="22"/>
        </w:rPr>
        <w:t xml:space="preserve"> </w:t>
      </w:r>
    </w:p>
    <w:p w14:paraId="56C9A208" w14:textId="77777777" w:rsidR="00536B87" w:rsidRDefault="00536B87" w:rsidP="00536B87">
      <w:pPr>
        <w:spacing w:line="276" w:lineRule="auto"/>
        <w:rPr>
          <w:sz w:val="22"/>
          <w:szCs w:val="22"/>
        </w:rPr>
      </w:pPr>
    </w:p>
    <w:p w14:paraId="1059F596" w14:textId="0FB92654" w:rsidR="00536B87" w:rsidRPr="00536B87" w:rsidRDefault="00536B87" w:rsidP="00536B87">
      <w:pPr>
        <w:spacing w:line="276" w:lineRule="auto"/>
        <w:rPr>
          <w:sz w:val="22"/>
          <w:szCs w:val="22"/>
        </w:rPr>
      </w:pPr>
      <w:r w:rsidRPr="00536B87">
        <w:rPr>
          <w:sz w:val="22"/>
          <w:szCs w:val="22"/>
        </w:rPr>
        <w:t>The circumstances under which such supply can be carried out, will be dep</w:t>
      </w:r>
      <w:r>
        <w:rPr>
          <w:sz w:val="22"/>
          <w:szCs w:val="22"/>
        </w:rPr>
        <w:t xml:space="preserve">endent on several factors. </w:t>
      </w:r>
      <w:r w:rsidRPr="00536B87">
        <w:rPr>
          <w:sz w:val="22"/>
          <w:szCs w:val="22"/>
        </w:rPr>
        <w:t>The onus is on the receiving establishment to ensure that its product intake meets the requirements</w:t>
      </w:r>
      <w:r>
        <w:rPr>
          <w:sz w:val="22"/>
          <w:szCs w:val="22"/>
        </w:rPr>
        <w:t xml:space="preserve"> set out in its own HACCP plan.</w:t>
      </w:r>
      <w:r w:rsidR="002E0B8B">
        <w:rPr>
          <w:sz w:val="22"/>
          <w:szCs w:val="22"/>
        </w:rPr>
        <w:t xml:space="preserve"> </w:t>
      </w:r>
      <w:r w:rsidR="00696D00" w:rsidRPr="00696D00">
        <w:rPr>
          <w:sz w:val="22"/>
          <w:szCs w:val="22"/>
        </w:rPr>
        <w:t>This should include ensuring</w:t>
      </w:r>
      <w:r w:rsidR="00696D00">
        <w:rPr>
          <w:sz w:val="22"/>
          <w:szCs w:val="22"/>
        </w:rPr>
        <w:t xml:space="preserve"> that the supplier</w:t>
      </w:r>
      <w:r w:rsidR="00696D00" w:rsidRPr="00696D00">
        <w:rPr>
          <w:sz w:val="22"/>
          <w:szCs w:val="22"/>
        </w:rPr>
        <w:t xml:space="preserve"> has the necessary infrastructure to ensure that that the cold chain is maintained as necessary, and cros</w:t>
      </w:r>
      <w:r w:rsidR="00696D00">
        <w:rPr>
          <w:sz w:val="22"/>
          <w:szCs w:val="22"/>
        </w:rPr>
        <w:t xml:space="preserve">s contamination is minimised. </w:t>
      </w:r>
    </w:p>
    <w:p w14:paraId="662F2573" w14:textId="77777777" w:rsidR="00536B87" w:rsidRPr="00536B87" w:rsidRDefault="00536B87" w:rsidP="00536B87">
      <w:pPr>
        <w:spacing w:line="276" w:lineRule="auto"/>
        <w:rPr>
          <w:sz w:val="22"/>
          <w:szCs w:val="22"/>
        </w:rPr>
      </w:pPr>
    </w:p>
    <w:p w14:paraId="39BCA231" w14:textId="77777777" w:rsidR="00536B87" w:rsidRPr="00536B87" w:rsidRDefault="00536B87" w:rsidP="00536B87">
      <w:pPr>
        <w:spacing w:line="276" w:lineRule="auto"/>
        <w:rPr>
          <w:b/>
          <w:color w:val="5B9BD5" w:themeColor="accent1"/>
          <w:szCs w:val="24"/>
        </w:rPr>
      </w:pPr>
      <w:r>
        <w:rPr>
          <w:b/>
          <w:color w:val="5B9BD5" w:themeColor="accent1"/>
          <w:szCs w:val="24"/>
        </w:rPr>
        <w:t>2.5 Wild game by-products Intended for use as Pet F</w:t>
      </w:r>
      <w:r w:rsidRPr="00536B87">
        <w:rPr>
          <w:b/>
          <w:color w:val="5B9BD5" w:themeColor="accent1"/>
          <w:szCs w:val="24"/>
        </w:rPr>
        <w:t xml:space="preserve">ood </w:t>
      </w:r>
    </w:p>
    <w:p w14:paraId="14A6FD7B" w14:textId="77777777" w:rsidR="00536B87" w:rsidRPr="00536B87" w:rsidRDefault="00536B87" w:rsidP="00536B87">
      <w:pPr>
        <w:spacing w:line="276" w:lineRule="auto"/>
        <w:rPr>
          <w:sz w:val="22"/>
          <w:szCs w:val="22"/>
        </w:rPr>
      </w:pPr>
    </w:p>
    <w:p w14:paraId="65571CB1" w14:textId="48F1AAFA" w:rsidR="00536B87" w:rsidRDefault="00536B87" w:rsidP="00696D00">
      <w:pPr>
        <w:spacing w:line="276" w:lineRule="auto"/>
        <w:rPr>
          <w:sz w:val="22"/>
          <w:szCs w:val="22"/>
        </w:rPr>
      </w:pPr>
      <w:r w:rsidRPr="00536B87">
        <w:rPr>
          <w:sz w:val="22"/>
          <w:szCs w:val="22"/>
        </w:rPr>
        <w:t>Where any part of an animal is intended to be used as p</w:t>
      </w:r>
      <w:r>
        <w:rPr>
          <w:sz w:val="22"/>
          <w:szCs w:val="22"/>
        </w:rPr>
        <w:t xml:space="preserve">et food, </w:t>
      </w:r>
      <w:r w:rsidR="00241D4C">
        <w:rPr>
          <w:sz w:val="22"/>
          <w:szCs w:val="22"/>
        </w:rPr>
        <w:t>Regulation (EC) 1069/2000 on animal by-products</w:t>
      </w:r>
      <w:r w:rsidR="00696D00">
        <w:rPr>
          <w:sz w:val="22"/>
          <w:szCs w:val="22"/>
        </w:rPr>
        <w:t xml:space="preserve"> (ABP)</w:t>
      </w:r>
      <w:r w:rsidR="00241D4C">
        <w:rPr>
          <w:sz w:val="22"/>
          <w:szCs w:val="22"/>
        </w:rPr>
        <w:t xml:space="preserve"> applies. </w:t>
      </w:r>
      <w:r w:rsidR="00696D00">
        <w:rPr>
          <w:sz w:val="22"/>
          <w:szCs w:val="22"/>
        </w:rPr>
        <w:t>Only category 3 ABP</w:t>
      </w:r>
      <w:r w:rsidRPr="00536B87">
        <w:rPr>
          <w:sz w:val="22"/>
          <w:szCs w:val="22"/>
        </w:rPr>
        <w:t xml:space="preserve"> can be used as pet food, and this includes parts of carcasses deemed fit for human consumption, but not intended to be used as such. Once a produ</w:t>
      </w:r>
      <w:r w:rsidR="00696D00">
        <w:rPr>
          <w:sz w:val="22"/>
          <w:szCs w:val="22"/>
        </w:rPr>
        <w:t>ct is identified as ABP</w:t>
      </w:r>
      <w:r w:rsidRPr="00536B87">
        <w:rPr>
          <w:sz w:val="22"/>
          <w:szCs w:val="22"/>
        </w:rPr>
        <w:t>, it must be stored separately from products intended to be sold as food for human consumption</w:t>
      </w:r>
      <w:r w:rsidR="00241D4C">
        <w:rPr>
          <w:sz w:val="22"/>
          <w:szCs w:val="22"/>
        </w:rPr>
        <w:t xml:space="preserve"> and cannot be diverted back into the food chain</w:t>
      </w:r>
      <w:r w:rsidRPr="00536B87">
        <w:rPr>
          <w:sz w:val="22"/>
          <w:szCs w:val="22"/>
        </w:rPr>
        <w:t xml:space="preserve">. </w:t>
      </w:r>
      <w:r w:rsidR="00C33D0C">
        <w:rPr>
          <w:sz w:val="22"/>
          <w:szCs w:val="22"/>
        </w:rPr>
        <w:t xml:space="preserve"> </w:t>
      </w:r>
    </w:p>
    <w:p w14:paraId="2732562A" w14:textId="1741368A" w:rsidR="00696D00" w:rsidRDefault="00696D00" w:rsidP="00696D00">
      <w:pPr>
        <w:spacing w:line="276" w:lineRule="auto"/>
        <w:rPr>
          <w:sz w:val="22"/>
          <w:szCs w:val="22"/>
        </w:rPr>
      </w:pPr>
    </w:p>
    <w:p w14:paraId="36A038AB" w14:textId="28E91280" w:rsidR="00C35F5A" w:rsidRPr="00696D00" w:rsidRDefault="00696D00" w:rsidP="00696D00">
      <w:pPr>
        <w:spacing w:line="276" w:lineRule="auto"/>
        <w:rPr>
          <w:sz w:val="22"/>
          <w:szCs w:val="22"/>
        </w:rPr>
      </w:pPr>
      <w:r>
        <w:rPr>
          <w:sz w:val="22"/>
          <w:szCs w:val="22"/>
        </w:rPr>
        <w:t>The competent authority</w:t>
      </w:r>
      <w:r w:rsidRPr="00696D00">
        <w:rPr>
          <w:sz w:val="22"/>
          <w:szCs w:val="22"/>
        </w:rPr>
        <w:t xml:space="preserve"> in any approved establishment should</w:t>
      </w:r>
      <w:r>
        <w:rPr>
          <w:sz w:val="22"/>
          <w:szCs w:val="22"/>
        </w:rPr>
        <w:t xml:space="preserve"> satisfy themselves that the establishment is handling the by-products </w:t>
      </w:r>
      <w:r w:rsidRPr="00696D00">
        <w:rPr>
          <w:sz w:val="22"/>
          <w:szCs w:val="22"/>
        </w:rPr>
        <w:t>in accordance with the relevant regulatory provisions, including any appr</w:t>
      </w:r>
      <w:r>
        <w:rPr>
          <w:sz w:val="22"/>
          <w:szCs w:val="22"/>
        </w:rPr>
        <w:t xml:space="preserve">ovals required under Regulation (EC) 1069/2009. </w:t>
      </w:r>
      <w:r w:rsidRPr="00696D00">
        <w:rPr>
          <w:sz w:val="22"/>
          <w:szCs w:val="22"/>
        </w:rPr>
        <w:t xml:space="preserve">The Animal and Plant Health </w:t>
      </w:r>
      <w:r>
        <w:rPr>
          <w:sz w:val="22"/>
          <w:szCs w:val="22"/>
        </w:rPr>
        <w:t>Agency (APHA)</w:t>
      </w:r>
      <w:r w:rsidRPr="00696D00">
        <w:rPr>
          <w:sz w:val="22"/>
          <w:szCs w:val="22"/>
        </w:rPr>
        <w:t xml:space="preserve"> are responsible for</w:t>
      </w:r>
      <w:r>
        <w:rPr>
          <w:sz w:val="22"/>
          <w:szCs w:val="22"/>
        </w:rPr>
        <w:t xml:space="preserve"> the approval of </w:t>
      </w:r>
      <w:r w:rsidRPr="00696D00">
        <w:rPr>
          <w:sz w:val="22"/>
          <w:szCs w:val="22"/>
        </w:rPr>
        <w:t>ABP establishments.</w:t>
      </w:r>
      <w:r>
        <w:rPr>
          <w:sz w:val="22"/>
          <w:szCs w:val="22"/>
        </w:rPr>
        <w:t xml:space="preserve"> G</w:t>
      </w:r>
      <w:r w:rsidR="00536B87" w:rsidRPr="00536B87">
        <w:rPr>
          <w:sz w:val="22"/>
          <w:szCs w:val="22"/>
        </w:rPr>
        <w:t>uidance on animal by</w:t>
      </w:r>
      <w:r w:rsidR="00241D4C">
        <w:rPr>
          <w:sz w:val="22"/>
          <w:szCs w:val="22"/>
        </w:rPr>
        <w:t>-</w:t>
      </w:r>
      <w:r w:rsidR="00536B87" w:rsidRPr="00536B87">
        <w:rPr>
          <w:sz w:val="22"/>
          <w:szCs w:val="22"/>
        </w:rPr>
        <w:t xml:space="preserve">products regulations is available </w:t>
      </w:r>
      <w:hyperlink r:id="rId18" w:history="1">
        <w:r w:rsidR="00536B87" w:rsidRPr="00536B87">
          <w:rPr>
            <w:rStyle w:val="Hyperlink"/>
            <w:sz w:val="22"/>
            <w:szCs w:val="22"/>
          </w:rPr>
          <w:t xml:space="preserve">here. </w:t>
        </w:r>
      </w:hyperlink>
    </w:p>
    <w:p w14:paraId="3BAABE1B" w14:textId="77777777" w:rsidR="008A5AF5" w:rsidRPr="00C35F5A" w:rsidRDefault="009702DD" w:rsidP="00C35F5A">
      <w:pPr>
        <w:pStyle w:val="ListParagraph"/>
        <w:numPr>
          <w:ilvl w:val="0"/>
          <w:numId w:val="26"/>
        </w:numPr>
        <w:rPr>
          <w:b/>
          <w:color w:val="5B9BD5" w:themeColor="accent1"/>
          <w:sz w:val="28"/>
          <w:szCs w:val="28"/>
        </w:rPr>
      </w:pPr>
      <w:r w:rsidRPr="00C35F5A">
        <w:rPr>
          <w:b/>
          <w:color w:val="5B9BD5" w:themeColor="accent1"/>
          <w:sz w:val="28"/>
          <w:szCs w:val="28"/>
        </w:rPr>
        <w:lastRenderedPageBreak/>
        <w:t>Game Larders</w:t>
      </w:r>
    </w:p>
    <w:p w14:paraId="204BDE50" w14:textId="77777777" w:rsidR="009702DD" w:rsidRDefault="009702DD" w:rsidP="00570479">
      <w:pPr>
        <w:rPr>
          <w:b/>
          <w:color w:val="5B9BD5" w:themeColor="accent1"/>
          <w:szCs w:val="24"/>
          <w:u w:val="single"/>
        </w:rPr>
      </w:pPr>
    </w:p>
    <w:p w14:paraId="199C6800" w14:textId="77777777" w:rsidR="005E73AA" w:rsidRDefault="005E73AA" w:rsidP="005E73AA">
      <w:pPr>
        <w:spacing w:line="276" w:lineRule="auto"/>
        <w:rPr>
          <w:sz w:val="22"/>
          <w:szCs w:val="22"/>
        </w:rPr>
      </w:pPr>
      <w:r w:rsidRPr="005E73AA">
        <w:rPr>
          <w:sz w:val="22"/>
          <w:szCs w:val="22"/>
        </w:rPr>
        <w:t>T</w:t>
      </w:r>
      <w:r>
        <w:rPr>
          <w:sz w:val="22"/>
          <w:szCs w:val="22"/>
        </w:rPr>
        <w:t xml:space="preserve">he term ‘game larder’ is not defined in the hygiene regulations but is generally understood </w:t>
      </w:r>
      <w:r w:rsidR="00536B87">
        <w:rPr>
          <w:sz w:val="22"/>
          <w:szCs w:val="22"/>
        </w:rPr>
        <w:t xml:space="preserve">in the UK </w:t>
      </w:r>
      <w:r>
        <w:rPr>
          <w:sz w:val="22"/>
          <w:szCs w:val="22"/>
        </w:rPr>
        <w:t>as a place where wild game carcasses are stored after hunting</w:t>
      </w:r>
      <w:r w:rsidR="00536B87">
        <w:rPr>
          <w:sz w:val="22"/>
          <w:szCs w:val="22"/>
        </w:rPr>
        <w:t xml:space="preserve"> as an associated operation of primary production</w:t>
      </w:r>
      <w:r>
        <w:rPr>
          <w:sz w:val="22"/>
          <w:szCs w:val="22"/>
        </w:rPr>
        <w:t>. Dressing and handling which does not go beyond normal hunting practice and which is necessary to carcase preparation is permitted with</w:t>
      </w:r>
      <w:r w:rsidR="008A6CCA">
        <w:rPr>
          <w:sz w:val="22"/>
          <w:szCs w:val="22"/>
        </w:rPr>
        <w:t>in</w:t>
      </w:r>
      <w:r>
        <w:rPr>
          <w:sz w:val="22"/>
          <w:szCs w:val="22"/>
        </w:rPr>
        <w:t xml:space="preserve"> these premises.</w:t>
      </w:r>
    </w:p>
    <w:p w14:paraId="204E7FAD" w14:textId="77777777" w:rsidR="005E73AA" w:rsidRDefault="005E73AA" w:rsidP="005E73AA">
      <w:pPr>
        <w:spacing w:line="276" w:lineRule="auto"/>
        <w:rPr>
          <w:sz w:val="22"/>
          <w:szCs w:val="22"/>
        </w:rPr>
      </w:pPr>
    </w:p>
    <w:p w14:paraId="7E84C1BF" w14:textId="77777777" w:rsidR="00F22855" w:rsidRDefault="001B557F" w:rsidP="001B557F">
      <w:pPr>
        <w:spacing w:line="276" w:lineRule="auto"/>
        <w:rPr>
          <w:sz w:val="22"/>
          <w:szCs w:val="22"/>
        </w:rPr>
      </w:pPr>
      <w:r>
        <w:rPr>
          <w:sz w:val="22"/>
          <w:szCs w:val="22"/>
        </w:rPr>
        <w:t xml:space="preserve">The storage and necessary preparation of carcasses which is undertaken at game larders are understood as primary production operations. Consequently, the requirements set out in </w:t>
      </w:r>
      <w:r w:rsidRPr="00DB7569">
        <w:rPr>
          <w:b/>
          <w:sz w:val="22"/>
          <w:szCs w:val="22"/>
        </w:rPr>
        <w:t>Annex I of Regulation (EC) 852/2</w:t>
      </w:r>
      <w:r w:rsidR="00DB7569" w:rsidRPr="00DB7569">
        <w:rPr>
          <w:b/>
          <w:sz w:val="22"/>
          <w:szCs w:val="22"/>
        </w:rPr>
        <w:t>0</w:t>
      </w:r>
      <w:r w:rsidRPr="00DB7569">
        <w:rPr>
          <w:b/>
          <w:sz w:val="22"/>
          <w:szCs w:val="22"/>
        </w:rPr>
        <w:t>04</w:t>
      </w:r>
      <w:r>
        <w:rPr>
          <w:sz w:val="22"/>
          <w:szCs w:val="22"/>
        </w:rPr>
        <w:t xml:space="preserve"> are applicable to game larders</w:t>
      </w:r>
      <w:r w:rsidR="00C33D0C">
        <w:rPr>
          <w:sz w:val="22"/>
          <w:szCs w:val="22"/>
        </w:rPr>
        <w:t xml:space="preserve"> involved in the supply to AGHEs</w:t>
      </w:r>
      <w:r>
        <w:rPr>
          <w:sz w:val="22"/>
          <w:szCs w:val="22"/>
        </w:rPr>
        <w:t xml:space="preserve">. </w:t>
      </w:r>
    </w:p>
    <w:p w14:paraId="4609BB8A" w14:textId="77777777" w:rsidR="001B557F" w:rsidRDefault="001B557F" w:rsidP="001B557F">
      <w:pPr>
        <w:spacing w:line="276" w:lineRule="auto"/>
        <w:rPr>
          <w:sz w:val="22"/>
          <w:szCs w:val="22"/>
        </w:rPr>
      </w:pPr>
    </w:p>
    <w:p w14:paraId="7E6C8069" w14:textId="57BEB6AE" w:rsidR="001B557F" w:rsidRDefault="001B557F" w:rsidP="001B557F">
      <w:pPr>
        <w:spacing w:line="276" w:lineRule="auto"/>
        <w:rPr>
          <w:sz w:val="22"/>
          <w:szCs w:val="22"/>
        </w:rPr>
      </w:pPr>
      <w:r>
        <w:rPr>
          <w:sz w:val="22"/>
          <w:szCs w:val="22"/>
        </w:rPr>
        <w:t>The owner or operator</w:t>
      </w:r>
      <w:r w:rsidR="00F22855">
        <w:rPr>
          <w:sz w:val="22"/>
          <w:szCs w:val="22"/>
        </w:rPr>
        <w:t xml:space="preserve"> of a game larder</w:t>
      </w:r>
      <w:r>
        <w:rPr>
          <w:sz w:val="22"/>
          <w:szCs w:val="22"/>
        </w:rPr>
        <w:t xml:space="preserve">, </w:t>
      </w:r>
      <w:r w:rsidR="00F22855">
        <w:rPr>
          <w:sz w:val="22"/>
          <w:szCs w:val="22"/>
        </w:rPr>
        <w:t>which</w:t>
      </w:r>
      <w:r>
        <w:rPr>
          <w:sz w:val="22"/>
          <w:szCs w:val="22"/>
        </w:rPr>
        <w:t xml:space="preserve"> could be an individual hunter or an estate, must be registered as a food business with their local authority if their game larder is used to store </w:t>
      </w:r>
      <w:r w:rsidR="00241D4C">
        <w:rPr>
          <w:sz w:val="22"/>
          <w:szCs w:val="22"/>
        </w:rPr>
        <w:t xml:space="preserve">in fur/feather </w:t>
      </w:r>
      <w:r>
        <w:rPr>
          <w:sz w:val="22"/>
          <w:szCs w:val="22"/>
        </w:rPr>
        <w:t>game carcasses for supply to AGHEs.</w:t>
      </w:r>
      <w:r w:rsidR="00D059E2">
        <w:rPr>
          <w:sz w:val="22"/>
          <w:szCs w:val="22"/>
        </w:rPr>
        <w:t xml:space="preserve"> Moreover, </w:t>
      </w:r>
      <w:r w:rsidR="00D059E2" w:rsidRPr="006117E0">
        <w:rPr>
          <w:sz w:val="22"/>
          <w:szCs w:val="22"/>
        </w:rPr>
        <w:t>Section IV, of Annex III in Regulation (EC) 853/2004</w:t>
      </w:r>
      <w:r w:rsidR="00D059E2">
        <w:rPr>
          <w:sz w:val="22"/>
          <w:szCs w:val="22"/>
        </w:rPr>
        <w:t xml:space="preserve"> requires that wild game entering the food chain through an AGHE must, within a reasonable period of time:</w:t>
      </w:r>
    </w:p>
    <w:p w14:paraId="23872FD6" w14:textId="77777777" w:rsidR="005923DA" w:rsidRDefault="005923DA" w:rsidP="001B557F">
      <w:pPr>
        <w:spacing w:line="276" w:lineRule="auto"/>
        <w:rPr>
          <w:sz w:val="22"/>
          <w:szCs w:val="22"/>
        </w:rPr>
      </w:pPr>
    </w:p>
    <w:p w14:paraId="1442E99B" w14:textId="77777777" w:rsidR="00D059E2" w:rsidRDefault="00D059E2" w:rsidP="0042096B">
      <w:pPr>
        <w:pStyle w:val="ListParagraph"/>
        <w:numPr>
          <w:ilvl w:val="0"/>
          <w:numId w:val="17"/>
        </w:numPr>
        <w:spacing w:line="276" w:lineRule="auto"/>
        <w:rPr>
          <w:sz w:val="22"/>
          <w:szCs w:val="22"/>
        </w:rPr>
      </w:pPr>
      <w:r w:rsidRPr="00D059E2">
        <w:rPr>
          <w:sz w:val="22"/>
          <w:szCs w:val="22"/>
        </w:rPr>
        <w:t xml:space="preserve">achieve a temperature throughout the meat of not more than </w:t>
      </w:r>
      <w:r w:rsidRPr="00D059E2">
        <w:rPr>
          <w:b/>
          <w:sz w:val="22"/>
          <w:szCs w:val="22"/>
        </w:rPr>
        <w:t>7 °C for large wild game</w:t>
      </w:r>
    </w:p>
    <w:p w14:paraId="66089003" w14:textId="77777777" w:rsidR="00501EEC" w:rsidRPr="00501EEC" w:rsidRDefault="00D059E2" w:rsidP="00501EEC">
      <w:pPr>
        <w:pStyle w:val="ListParagraph"/>
        <w:numPr>
          <w:ilvl w:val="0"/>
          <w:numId w:val="17"/>
        </w:numPr>
        <w:spacing w:line="276" w:lineRule="auto"/>
        <w:rPr>
          <w:sz w:val="22"/>
          <w:szCs w:val="22"/>
        </w:rPr>
      </w:pPr>
      <w:r w:rsidRPr="00D059E2">
        <w:rPr>
          <w:sz w:val="22"/>
          <w:szCs w:val="22"/>
        </w:rPr>
        <w:t>achieve a temperature throug</w:t>
      </w:r>
      <w:r>
        <w:rPr>
          <w:sz w:val="22"/>
          <w:szCs w:val="22"/>
        </w:rPr>
        <w:t xml:space="preserve">hout the meat of not more than </w:t>
      </w:r>
      <w:r w:rsidRPr="00D059E2">
        <w:rPr>
          <w:b/>
          <w:sz w:val="22"/>
          <w:szCs w:val="22"/>
        </w:rPr>
        <w:t>4 °C for small wild game</w:t>
      </w:r>
      <w:r>
        <w:rPr>
          <w:sz w:val="22"/>
          <w:szCs w:val="22"/>
        </w:rPr>
        <w:t xml:space="preserve"> </w:t>
      </w:r>
    </w:p>
    <w:p w14:paraId="2F195DF2" w14:textId="18FF9569" w:rsidR="001431E1" w:rsidRDefault="001431E1" w:rsidP="002E0B8B">
      <w:pPr>
        <w:spacing w:line="276" w:lineRule="auto"/>
        <w:rPr>
          <w:sz w:val="22"/>
          <w:szCs w:val="22"/>
        </w:rPr>
      </w:pPr>
    </w:p>
    <w:p w14:paraId="201397D1" w14:textId="6D506540" w:rsidR="001431E1" w:rsidRDefault="001431E1" w:rsidP="002E0B8B">
      <w:pPr>
        <w:spacing w:line="276" w:lineRule="auto"/>
        <w:rPr>
          <w:sz w:val="22"/>
          <w:szCs w:val="22"/>
        </w:rPr>
      </w:pPr>
      <w:r>
        <w:rPr>
          <w:sz w:val="22"/>
          <w:szCs w:val="22"/>
        </w:rPr>
        <w:t>To this end, game larders should be adequately refrigerated and ventilated and should have sufficient space and capacity to handle the number of wild game carcasses passing through the facility.</w:t>
      </w:r>
    </w:p>
    <w:p w14:paraId="404946A8" w14:textId="77777777" w:rsidR="001431E1" w:rsidRPr="002E0B8B" w:rsidRDefault="001431E1" w:rsidP="002E0B8B">
      <w:pPr>
        <w:spacing w:line="276" w:lineRule="auto"/>
        <w:rPr>
          <w:sz w:val="22"/>
          <w:szCs w:val="22"/>
        </w:rPr>
      </w:pPr>
    </w:p>
    <w:p w14:paraId="51BB00AC" w14:textId="61D30851" w:rsidR="001431E1" w:rsidRDefault="0050605F" w:rsidP="00570479">
      <w:pPr>
        <w:rPr>
          <w:b/>
          <w:color w:val="5B9BD5" w:themeColor="accent1"/>
          <w:szCs w:val="24"/>
        </w:rPr>
      </w:pPr>
      <w:r w:rsidRPr="00F22855">
        <w:rPr>
          <w:noProof/>
          <w:sz w:val="22"/>
          <w:szCs w:val="22"/>
          <w:lang w:eastAsia="en-GB"/>
        </w:rPr>
        <mc:AlternateContent>
          <mc:Choice Requires="wpg">
            <w:drawing>
              <wp:inline distT="0" distB="0" distL="0" distR="0" wp14:anchorId="20A9701A" wp14:editId="74F454CC">
                <wp:extent cx="5731512" cy="3111500"/>
                <wp:effectExtent l="0" t="0" r="2540" b="12700"/>
                <wp:docPr id="24" name="Group 24"/>
                <wp:cNvGraphicFramePr/>
                <a:graphic xmlns:a="http://schemas.openxmlformats.org/drawingml/2006/main">
                  <a:graphicData uri="http://schemas.microsoft.com/office/word/2010/wordprocessingGroup">
                    <wpg:wgp>
                      <wpg:cNvGrpSpPr/>
                      <wpg:grpSpPr>
                        <a:xfrm>
                          <a:off x="0" y="0"/>
                          <a:ext cx="5731512" cy="3111500"/>
                          <a:chOff x="7901" y="-9387"/>
                          <a:chExt cx="3575352" cy="1570772"/>
                        </a:xfrm>
                      </wpg:grpSpPr>
                      <wps:wsp>
                        <wps:cNvPr id="25" name="Rectangle 25"/>
                        <wps:cNvSpPr/>
                        <wps:spPr>
                          <a:xfrm>
                            <a:off x="7902" y="-9387"/>
                            <a:ext cx="3575351" cy="16940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A5A4C" w14:textId="6EFB6231" w:rsidR="00156D53" w:rsidRPr="00F22855" w:rsidRDefault="001431E1" w:rsidP="0050605F">
                              <w:pPr>
                                <w:jc w:val="center"/>
                                <w:rPr>
                                  <w:rFonts w:eastAsiaTheme="majorEastAsia" w:cs="Arial"/>
                                  <w:color w:val="FFFFFF" w:themeColor="background1"/>
                                  <w:sz w:val="28"/>
                                  <w:szCs w:val="28"/>
                                </w:rPr>
                              </w:pPr>
                              <w:r>
                                <w:rPr>
                                  <w:rFonts w:eastAsiaTheme="majorEastAsia" w:cs="Arial"/>
                                  <w:color w:val="FFFFFF" w:themeColor="background1"/>
                                  <w:sz w:val="28"/>
                                  <w:szCs w:val="28"/>
                                </w:rPr>
                                <w:t xml:space="preserve">Relevant </w:t>
                              </w:r>
                              <w:r w:rsidR="00156D53" w:rsidRPr="00F22855">
                                <w:rPr>
                                  <w:rFonts w:eastAsiaTheme="majorEastAsia" w:cs="Arial"/>
                                  <w:color w:val="FFFFFF" w:themeColor="background1"/>
                                  <w:sz w:val="28"/>
                                  <w:szCs w:val="28"/>
                                </w:rPr>
                                <w:t>Game Larder Requirements</w:t>
                              </w:r>
                              <w:r>
                                <w:rPr>
                                  <w:rFonts w:eastAsiaTheme="majorEastAsia" w:cs="Arial"/>
                                  <w:color w:val="FFFFFF" w:themeColor="background1"/>
                                  <w:sz w:val="28"/>
                                  <w:szCs w:val="28"/>
                                </w:rPr>
                                <w:t>- Annex I, Regulation (EC) 852/2004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7901" y="156882"/>
                            <a:ext cx="3567448" cy="1404503"/>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F8210D1" w14:textId="380AF14F" w:rsidR="001431E1" w:rsidRDefault="001431E1" w:rsidP="001431E1">
                              <w:pPr>
                                <w:pStyle w:val="ListParagraph"/>
                                <w:numPr>
                                  <w:ilvl w:val="0"/>
                                  <w:numId w:val="16"/>
                                </w:numPr>
                                <w:spacing w:line="276" w:lineRule="auto"/>
                                <w:rPr>
                                  <w:sz w:val="22"/>
                                  <w:szCs w:val="22"/>
                                </w:rPr>
                              </w:pPr>
                              <w:r>
                                <w:rPr>
                                  <w:sz w:val="22"/>
                                  <w:szCs w:val="22"/>
                                </w:rPr>
                                <w:t xml:space="preserve">Facilities must be kept </w:t>
                              </w:r>
                              <w:r w:rsidRPr="001B557F">
                                <w:rPr>
                                  <w:sz w:val="22"/>
                                  <w:szCs w:val="22"/>
                                </w:rPr>
                                <w:t xml:space="preserve">clean and, where necessary after cleaning, </w:t>
                              </w:r>
                              <w:r>
                                <w:rPr>
                                  <w:sz w:val="22"/>
                                  <w:szCs w:val="22"/>
                                </w:rPr>
                                <w:t xml:space="preserve">be </w:t>
                              </w:r>
                              <w:r w:rsidRPr="001B557F">
                                <w:rPr>
                                  <w:sz w:val="22"/>
                                  <w:szCs w:val="22"/>
                                </w:rPr>
                                <w:t>disinfect</w:t>
                              </w:r>
                              <w:r>
                                <w:rPr>
                                  <w:sz w:val="22"/>
                                  <w:szCs w:val="22"/>
                                </w:rPr>
                                <w:t>ed</w:t>
                              </w:r>
                              <w:r w:rsidRPr="001B557F">
                                <w:rPr>
                                  <w:sz w:val="22"/>
                                  <w:szCs w:val="22"/>
                                </w:rPr>
                                <w:t xml:space="preserve"> in an appropriate manner;</w:t>
                              </w:r>
                            </w:p>
                            <w:p w14:paraId="16D8251D" w14:textId="03519710" w:rsidR="001431E1" w:rsidRPr="001B557F" w:rsidRDefault="001431E1" w:rsidP="001431E1">
                              <w:pPr>
                                <w:pStyle w:val="ListParagraph"/>
                                <w:numPr>
                                  <w:ilvl w:val="0"/>
                                  <w:numId w:val="16"/>
                                </w:numPr>
                                <w:spacing w:line="276" w:lineRule="auto"/>
                                <w:rPr>
                                  <w:sz w:val="22"/>
                                  <w:szCs w:val="22"/>
                                </w:rPr>
                              </w:pPr>
                              <w:r>
                                <w:rPr>
                                  <w:sz w:val="22"/>
                                  <w:szCs w:val="22"/>
                                </w:rPr>
                                <w:t>Associated equipment, containers, vehicles and vessels must be kept clean and, where necessary after cleaning, be disinfected in an appropriate manner</w:t>
                              </w:r>
                            </w:p>
                            <w:p w14:paraId="48D9D0BB" w14:textId="07C6D686" w:rsidR="00156D53" w:rsidRDefault="00156D53" w:rsidP="0050605F">
                              <w:pPr>
                                <w:pStyle w:val="ListParagraph"/>
                                <w:numPr>
                                  <w:ilvl w:val="0"/>
                                  <w:numId w:val="16"/>
                                </w:numPr>
                                <w:spacing w:line="276" w:lineRule="auto"/>
                                <w:rPr>
                                  <w:sz w:val="22"/>
                                  <w:szCs w:val="22"/>
                                </w:rPr>
                              </w:pPr>
                              <w:r>
                                <w:rPr>
                                  <w:sz w:val="22"/>
                                  <w:szCs w:val="22"/>
                                </w:rPr>
                                <w:t xml:space="preserve">Must </w:t>
                              </w:r>
                              <w:r w:rsidRPr="001B557F">
                                <w:rPr>
                                  <w:sz w:val="22"/>
                                  <w:szCs w:val="22"/>
                                </w:rPr>
                                <w:t>use clean or potable water to prevent contamination;</w:t>
                              </w:r>
                            </w:p>
                            <w:p w14:paraId="72208182" w14:textId="51622E1F" w:rsidR="001431E1" w:rsidRDefault="001431E1" w:rsidP="001431E1">
                              <w:pPr>
                                <w:pStyle w:val="ListParagraph"/>
                                <w:numPr>
                                  <w:ilvl w:val="0"/>
                                  <w:numId w:val="16"/>
                                </w:numPr>
                                <w:spacing w:line="276" w:lineRule="auto"/>
                                <w:rPr>
                                  <w:sz w:val="22"/>
                                  <w:szCs w:val="22"/>
                                </w:rPr>
                              </w:pPr>
                              <w:r>
                                <w:rPr>
                                  <w:sz w:val="22"/>
                                  <w:szCs w:val="22"/>
                                </w:rPr>
                                <w:t>E</w:t>
                              </w:r>
                              <w:r w:rsidRPr="001B557F">
                                <w:rPr>
                                  <w:sz w:val="22"/>
                                  <w:szCs w:val="22"/>
                                </w:rPr>
                                <w:t xml:space="preserve">nsure that all those who handle game and game meat are in good health and undergo training in health risks; </w:t>
                              </w:r>
                            </w:p>
                            <w:p w14:paraId="3FEAE8F7" w14:textId="2D1CC44D" w:rsidR="001431E1" w:rsidRPr="002E0B8B" w:rsidRDefault="001431E1" w:rsidP="001431E1">
                              <w:pPr>
                                <w:pStyle w:val="ListParagraph"/>
                                <w:numPr>
                                  <w:ilvl w:val="0"/>
                                  <w:numId w:val="16"/>
                                </w:numPr>
                                <w:spacing w:line="276" w:lineRule="auto"/>
                                <w:rPr>
                                  <w:sz w:val="22"/>
                                  <w:szCs w:val="22"/>
                                </w:rPr>
                              </w:pPr>
                              <w:r>
                                <w:rPr>
                                  <w:sz w:val="22"/>
                                  <w:szCs w:val="22"/>
                                </w:rPr>
                                <w:t>Must protect</w:t>
                              </w:r>
                              <w:r w:rsidRPr="001B557F">
                                <w:rPr>
                                  <w:sz w:val="22"/>
                                  <w:szCs w:val="22"/>
                                </w:rPr>
                                <w:t xml:space="preserve"> against contamination in</w:t>
                              </w:r>
                              <w:r>
                                <w:rPr>
                                  <w:sz w:val="22"/>
                                  <w:szCs w:val="22"/>
                                </w:rPr>
                                <w:t>cluding from animals and pests</w:t>
                              </w:r>
                            </w:p>
                            <w:p w14:paraId="3E63D4E0" w14:textId="2CC3AEAA" w:rsidR="001431E1" w:rsidRPr="002E0B8B" w:rsidRDefault="001431E1">
                              <w:pPr>
                                <w:pStyle w:val="ListParagraph"/>
                                <w:numPr>
                                  <w:ilvl w:val="0"/>
                                  <w:numId w:val="16"/>
                                </w:numPr>
                                <w:spacing w:line="276" w:lineRule="auto"/>
                                <w:rPr>
                                  <w:sz w:val="22"/>
                                  <w:szCs w:val="22"/>
                                </w:rPr>
                              </w:pPr>
                              <w:r>
                                <w:rPr>
                                  <w:sz w:val="22"/>
                                  <w:szCs w:val="22"/>
                                </w:rPr>
                                <w:t>Must s</w:t>
                              </w:r>
                              <w:r w:rsidRPr="001B557F">
                                <w:rPr>
                                  <w:sz w:val="22"/>
                                  <w:szCs w:val="22"/>
                                </w:rPr>
                                <w:t>tore and handle waste and hazardous substances so as to prevent contamination.</w:t>
                              </w:r>
                            </w:p>
                            <w:p w14:paraId="6729619C" w14:textId="0212C2D6" w:rsidR="00156D53" w:rsidRDefault="00156D53" w:rsidP="002E0B8B">
                              <w:pPr>
                                <w:pStyle w:val="ListParagraph"/>
                                <w:numPr>
                                  <w:ilvl w:val="0"/>
                                  <w:numId w:val="16"/>
                                </w:numPr>
                                <w:rPr>
                                  <w:sz w:val="22"/>
                                  <w:szCs w:val="22"/>
                                </w:rPr>
                              </w:pPr>
                              <w:r w:rsidRPr="002E0B8B">
                                <w:rPr>
                                  <w:sz w:val="22"/>
                                  <w:szCs w:val="22"/>
                                </w:rPr>
                                <w:t xml:space="preserve">Must prevent the introduction and spread of diseases transmissible to humans through food and report any suspicion of disease to the competent authority; </w:t>
                              </w:r>
                            </w:p>
                            <w:p w14:paraId="24C93747" w14:textId="2CFFECBD" w:rsidR="001431E1" w:rsidRPr="002E0B8B" w:rsidRDefault="001431E1" w:rsidP="002E0B8B">
                              <w:pPr>
                                <w:pStyle w:val="ListParagraph"/>
                                <w:numPr>
                                  <w:ilvl w:val="0"/>
                                  <w:numId w:val="16"/>
                                </w:numPr>
                                <w:rPr>
                                  <w:sz w:val="22"/>
                                  <w:szCs w:val="22"/>
                                </w:rPr>
                              </w:pPr>
                              <w:r>
                                <w:rPr>
                                  <w:sz w:val="22"/>
                                  <w:szCs w:val="22"/>
                                </w:rPr>
                                <w:t xml:space="preserve">Must </w:t>
                              </w:r>
                              <w:r w:rsidRPr="001431E1">
                                <w:rPr>
                                  <w:sz w:val="22"/>
                                  <w:szCs w:val="22"/>
                                </w:rPr>
                                <w:t>take account of the results of any relevant analyses carried out on samples taken from animals or other samples that have importance to human health;</w:t>
                              </w:r>
                            </w:p>
                            <w:p w14:paraId="3229E425" w14:textId="77777777" w:rsidR="00156D53" w:rsidRDefault="00156D53" w:rsidP="0050605F">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20A9701A" id="Group 24" o:spid="_x0000_s1065" style="width:451.3pt;height:245pt;mso-position-horizontal-relative:char;mso-position-vertical-relative:line" coordorigin="79,-93" coordsize="35753,1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UgQlwMAAOoKAAAOAAAAZHJzL2Uyb0RvYy54bWzMVttu3DYQfS+QfyD4Hq+klVa2YDlwnNoo&#10;YCRG7CLPNEWthEgkS3ItOV/fGVKSL9m2hgOkedHyMtczM2d5/G7sO3InjG2VLGl8EFEiJFdVK7cl&#10;/fPm/O0hJdYxWbFOSVHSe2Hpu5M3vx0PuhCJalRXCUPAiLTFoEvaOKeL1cryRvTMHigtJFzWyvTM&#10;wdZsV5VhA1jvu1USRZvVoEyljeLCWjj9EC7pibdf14K7T3VthSNdSSE257/Gf2/xuzo5ZsXWMN20&#10;fAqDvSKKnrUSnC6mPjDHyM6035nqW26UVbU74KpfqbpuufA5QDZx9CybC6N22ueyLYatXmACaJ/h&#10;9Gqz/OPdlSFtVdIkpUSyHmrk3RLYAziD3hYgc2H0tb4y08E27DDfsTY9/kImZPSw3i+witERDodZ&#10;vo6zOKGEw906juMsmoDnDVQH9fKjKKYErt8erQ/zUBXe/D4ZWGd5ts4mA3GWR3meoMxq9r/CMJeo&#10;Bg29ZB/gsj8G13XDtPBVsAjFDFc2w/UZmozJbSdIkgXIvNyCly0sQLcHLEgacnqa9IxZSBkwQczi&#10;zVEabZ5kzAptrLsQqie4KKmBKHwHsrtL6wI4swj6tqprq/O26/wGx0ucdYbcMRgMxrmQLp4cPJHs&#10;JMpLhZrBKJ4A3nNWfuXuO4FynfwsaugmqGjig/Fz/L0jH0PDKhH8Qz+EjoCCLhq+vN4gStfgf7Ed&#10;/5vtEOUkj6rC08CiHP238qLhPSvpFuW+lcrsM9At8NVBfgYpQIMoufF29JO2nibLFrequod+Mirw&#10;ktX8vIVqXjLrrpgBIgLKAnJ1n+BTd2ooqZpWlDTKfNt3jvLQ8HBLyQDEVlL7144ZQUn3h4RROIrT&#10;FJnQb9IsT2BjHt/cPr6Ru/5MQYtAJ0J0fonyrpuXtVH9F+DgU/QKV0xy8F1S7sy8OXOBcIHFuTg9&#10;9WLAfpq5S3mtORpHoLFbb8YvzOippR0Mw0c1jx8rnnV2kEVNqU53TtWtb3uEOuA6lQCoAHnsZ3DC&#10;ZuaEG5zj92okiR9b9A7UgZRA3AjnmDM0Kp7/MzkERoyzzeGhpzto5YUQN3mawl+rZ4c0SrNo/WP0&#10;sEw4DjGBRtuss2lSXkMcMMiBOcIoTYz0kK5f7WGNFwznfkp4geLPpoTq68yoL6CE5Z/jf6eEiR/2&#10;UAJM96vpwP1KZOCfC/Cg8n8x0+MPX2yP9548Hp6oJ38DAAD//wMAUEsDBBQABgAIAAAAIQB/Kflp&#10;3QAAAAUBAAAPAAAAZHJzL2Rvd25yZXYueG1sTI9BS8NAEIXvgv9hGcGb3U3VYtNsSinqqQhtBelt&#10;mp0modnZkN0m6b939aKXgcd7vPdNthxtI3rqfO1YQzJRIIgLZ2ouNXzu3x5eQPiAbLBxTBqu5GGZ&#10;395kmBo38Jb6XShFLGGfooYqhDaV0hcVWfQT1xJH7+Q6iyHKrpSmwyGW20ZOlZpJizXHhQpbWldU&#10;nHcXq+F9wGH1mLz2m/NpfT3snz++NglpfX83rhYgAo3hLww/+BEd8sh0dBc2XjQa4iPh90ZvrqYz&#10;EEcNT3OlQOaZ/E+ffwMAAP//AwBQSwECLQAUAAYACAAAACEAtoM4kv4AAADhAQAAEwAAAAAAAAAA&#10;AAAAAAAAAAAAW0NvbnRlbnRfVHlwZXNdLnhtbFBLAQItABQABgAIAAAAIQA4/SH/1gAAAJQBAAAL&#10;AAAAAAAAAAAAAAAAAC8BAABfcmVscy8ucmVsc1BLAQItABQABgAIAAAAIQCs0UgQlwMAAOoKAAAO&#10;AAAAAAAAAAAAAAAAAC4CAABkcnMvZTJvRG9jLnhtbFBLAQItABQABgAIAAAAIQB/Kflp3QAAAAUB&#10;AAAPAAAAAAAAAAAAAAAAAPEFAABkcnMvZG93bnJldi54bWxQSwUGAAAAAAQABADzAAAA+wYAAAAA&#10;">
                <v:rect id="Rectangle 25" o:spid="_x0000_s1066" style="position:absolute;left:79;top:-93;width:35753;height:1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R6xAAAANsAAAAPAAAAZHJzL2Rvd25yZXYueG1sRI9Ba8JA&#10;FITvgv9heUJvulGxLamriCBIkYJpPfT2yD6z0ezbkF1j9Nd3hYLHYWa+YebLzlaipcaXjhWMRwkI&#10;4tzpkgsFP9+b4TsIH5A1Vo5JwY08LBf93hxT7a68pzYLhYgQ9ikqMCHUqZQ+N2TRj1xNHL2jayyG&#10;KJtC6gavEW4rOUmSV2mx5LhgsKa1ofycXayCz9PbNDPtqr1Pv+hg3GH3u1l7pV4G3eoDRKAuPMP/&#10;7a1WMJnB40v8AXLxBwAA//8DAFBLAQItABQABgAIAAAAIQDb4fbL7gAAAIUBAAATAAAAAAAAAAAA&#10;AAAAAAAAAABbQ29udGVudF9UeXBlc10ueG1sUEsBAi0AFAAGAAgAAAAhAFr0LFu/AAAAFQEAAAsA&#10;AAAAAAAAAAAAAAAAHwEAAF9yZWxzLy5yZWxzUEsBAi0AFAAGAAgAAAAhACbWFHrEAAAA2wAAAA8A&#10;AAAAAAAAAAAAAAAABwIAAGRycy9kb3ducmV2LnhtbFBLBQYAAAAAAwADALcAAAD4AgAAAAA=&#10;" fillcolor="#5b9bd5 [3204]" stroked="f" strokeweight="1pt">
                  <v:textbox>
                    <w:txbxContent>
                      <w:p w14:paraId="03DA5A4C" w14:textId="6EFB6231" w:rsidR="00156D53" w:rsidRPr="00F22855" w:rsidRDefault="001431E1" w:rsidP="0050605F">
                        <w:pPr>
                          <w:jc w:val="center"/>
                          <w:rPr>
                            <w:rFonts w:eastAsiaTheme="majorEastAsia" w:cs="Arial"/>
                            <w:color w:val="FFFFFF" w:themeColor="background1"/>
                            <w:sz w:val="28"/>
                            <w:szCs w:val="28"/>
                          </w:rPr>
                        </w:pPr>
                        <w:r>
                          <w:rPr>
                            <w:rFonts w:eastAsiaTheme="majorEastAsia" w:cs="Arial"/>
                            <w:color w:val="FFFFFF" w:themeColor="background1"/>
                            <w:sz w:val="28"/>
                            <w:szCs w:val="28"/>
                          </w:rPr>
                          <w:t xml:space="preserve">Relevant </w:t>
                        </w:r>
                        <w:r w:rsidR="00156D53" w:rsidRPr="00F22855">
                          <w:rPr>
                            <w:rFonts w:eastAsiaTheme="majorEastAsia" w:cs="Arial"/>
                            <w:color w:val="FFFFFF" w:themeColor="background1"/>
                            <w:sz w:val="28"/>
                            <w:szCs w:val="28"/>
                          </w:rPr>
                          <w:t>Game Larder Requirements</w:t>
                        </w:r>
                        <w:r>
                          <w:rPr>
                            <w:rFonts w:eastAsiaTheme="majorEastAsia" w:cs="Arial"/>
                            <w:color w:val="FFFFFF" w:themeColor="background1"/>
                            <w:sz w:val="28"/>
                            <w:szCs w:val="28"/>
                          </w:rPr>
                          <w:t>- Annex I, Regulation (EC) 852/2004</w:t>
                        </w:r>
                      </w:p>
                    </w:txbxContent>
                  </v:textbox>
                </v:rect>
                <v:shape id="Text Box 26" o:spid="_x0000_s1067" type="#_x0000_t202" style="position:absolute;left:79;top:1568;width:35674;height:1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fjAwwAAANsAAAAPAAAAZHJzL2Rvd25yZXYueG1sRI9Ba8JA&#10;FITvBf/D8gRvdWMOsUZXUaHgUa0HvT2zzySYfRt2tzH667uFQo/DzHzDLFa9aURHzteWFUzGCQji&#10;wuqaSwWnr8/3DxA+IGtsLJOCJ3lYLQdvC8y1ffCBumMoRYSwz1FBFUKbS+mLigz6sW2Jo3ezzmCI&#10;0pVSO3xEuGlkmiSZNFhzXKiwpW1Fxf34bRSYdGP3dHkdLtn1ue1PnZudp1OlRsN+PQcRqA//4b/2&#10;TitIM/j9En+AXP4AAAD//wMAUEsBAi0AFAAGAAgAAAAhANvh9svuAAAAhQEAABMAAAAAAAAAAAAA&#10;AAAAAAAAAFtDb250ZW50X1R5cGVzXS54bWxQSwECLQAUAAYACAAAACEAWvQsW78AAAAVAQAACwAA&#10;AAAAAAAAAAAAAAAfAQAAX3JlbHMvLnJlbHNQSwECLQAUAAYACAAAACEAWtH4wMMAAADbAAAADwAA&#10;AAAAAAAAAAAAAAAHAgAAZHJzL2Rvd25yZXYueG1sUEsFBgAAAAADAAMAtwAAAPcCAAAAAA==&#10;" filled="f" strokecolor="#5b9bd5 [3204]" strokeweight=".5pt">
                  <v:textbox inset=",7.2pt,,0">
                    <w:txbxContent>
                      <w:p w14:paraId="2F8210D1" w14:textId="380AF14F" w:rsidR="001431E1" w:rsidRDefault="001431E1" w:rsidP="001431E1">
                        <w:pPr>
                          <w:pStyle w:val="ListParagraph"/>
                          <w:numPr>
                            <w:ilvl w:val="0"/>
                            <w:numId w:val="16"/>
                          </w:numPr>
                          <w:spacing w:line="276" w:lineRule="auto"/>
                          <w:rPr>
                            <w:sz w:val="22"/>
                            <w:szCs w:val="22"/>
                          </w:rPr>
                        </w:pPr>
                        <w:r>
                          <w:rPr>
                            <w:sz w:val="22"/>
                            <w:szCs w:val="22"/>
                          </w:rPr>
                          <w:t xml:space="preserve">Facilities must be kept </w:t>
                        </w:r>
                        <w:r w:rsidRPr="001B557F">
                          <w:rPr>
                            <w:sz w:val="22"/>
                            <w:szCs w:val="22"/>
                          </w:rPr>
                          <w:t xml:space="preserve">clean and, where necessary after cleaning, </w:t>
                        </w:r>
                        <w:r>
                          <w:rPr>
                            <w:sz w:val="22"/>
                            <w:szCs w:val="22"/>
                          </w:rPr>
                          <w:t xml:space="preserve">be </w:t>
                        </w:r>
                        <w:r w:rsidRPr="001B557F">
                          <w:rPr>
                            <w:sz w:val="22"/>
                            <w:szCs w:val="22"/>
                          </w:rPr>
                          <w:t>disinfect</w:t>
                        </w:r>
                        <w:r>
                          <w:rPr>
                            <w:sz w:val="22"/>
                            <w:szCs w:val="22"/>
                          </w:rPr>
                          <w:t>ed</w:t>
                        </w:r>
                        <w:r w:rsidRPr="001B557F">
                          <w:rPr>
                            <w:sz w:val="22"/>
                            <w:szCs w:val="22"/>
                          </w:rPr>
                          <w:t xml:space="preserve"> in an appropriate manner;</w:t>
                        </w:r>
                      </w:p>
                      <w:p w14:paraId="16D8251D" w14:textId="03519710" w:rsidR="001431E1" w:rsidRPr="001B557F" w:rsidRDefault="001431E1" w:rsidP="001431E1">
                        <w:pPr>
                          <w:pStyle w:val="ListParagraph"/>
                          <w:numPr>
                            <w:ilvl w:val="0"/>
                            <w:numId w:val="16"/>
                          </w:numPr>
                          <w:spacing w:line="276" w:lineRule="auto"/>
                          <w:rPr>
                            <w:sz w:val="22"/>
                            <w:szCs w:val="22"/>
                          </w:rPr>
                        </w:pPr>
                        <w:r>
                          <w:rPr>
                            <w:sz w:val="22"/>
                            <w:szCs w:val="22"/>
                          </w:rPr>
                          <w:t>Associated equipment, containers, vehicles and vessels must be kept clean and, where necessary after cleaning, be disinfected in an appropriate manner</w:t>
                        </w:r>
                      </w:p>
                      <w:p w14:paraId="48D9D0BB" w14:textId="07C6D686" w:rsidR="00156D53" w:rsidRDefault="00156D53" w:rsidP="0050605F">
                        <w:pPr>
                          <w:pStyle w:val="ListParagraph"/>
                          <w:numPr>
                            <w:ilvl w:val="0"/>
                            <w:numId w:val="16"/>
                          </w:numPr>
                          <w:spacing w:line="276" w:lineRule="auto"/>
                          <w:rPr>
                            <w:sz w:val="22"/>
                            <w:szCs w:val="22"/>
                          </w:rPr>
                        </w:pPr>
                        <w:r>
                          <w:rPr>
                            <w:sz w:val="22"/>
                            <w:szCs w:val="22"/>
                          </w:rPr>
                          <w:t xml:space="preserve">Must </w:t>
                        </w:r>
                        <w:r w:rsidRPr="001B557F">
                          <w:rPr>
                            <w:sz w:val="22"/>
                            <w:szCs w:val="22"/>
                          </w:rPr>
                          <w:t>use clean or potable water to prevent contamination;</w:t>
                        </w:r>
                      </w:p>
                      <w:p w14:paraId="72208182" w14:textId="51622E1F" w:rsidR="001431E1" w:rsidRDefault="001431E1" w:rsidP="001431E1">
                        <w:pPr>
                          <w:pStyle w:val="ListParagraph"/>
                          <w:numPr>
                            <w:ilvl w:val="0"/>
                            <w:numId w:val="16"/>
                          </w:numPr>
                          <w:spacing w:line="276" w:lineRule="auto"/>
                          <w:rPr>
                            <w:sz w:val="22"/>
                            <w:szCs w:val="22"/>
                          </w:rPr>
                        </w:pPr>
                        <w:r>
                          <w:rPr>
                            <w:sz w:val="22"/>
                            <w:szCs w:val="22"/>
                          </w:rPr>
                          <w:t>E</w:t>
                        </w:r>
                        <w:r w:rsidRPr="001B557F">
                          <w:rPr>
                            <w:sz w:val="22"/>
                            <w:szCs w:val="22"/>
                          </w:rPr>
                          <w:t xml:space="preserve">nsure that all those who handle game and game meat are in good health and undergo training in health risks; </w:t>
                        </w:r>
                      </w:p>
                      <w:p w14:paraId="3FEAE8F7" w14:textId="2D1CC44D" w:rsidR="001431E1" w:rsidRPr="002E0B8B" w:rsidRDefault="001431E1" w:rsidP="001431E1">
                        <w:pPr>
                          <w:pStyle w:val="ListParagraph"/>
                          <w:numPr>
                            <w:ilvl w:val="0"/>
                            <w:numId w:val="16"/>
                          </w:numPr>
                          <w:spacing w:line="276" w:lineRule="auto"/>
                          <w:rPr>
                            <w:sz w:val="22"/>
                            <w:szCs w:val="22"/>
                          </w:rPr>
                        </w:pPr>
                        <w:r>
                          <w:rPr>
                            <w:sz w:val="22"/>
                            <w:szCs w:val="22"/>
                          </w:rPr>
                          <w:t>Must protect</w:t>
                        </w:r>
                        <w:r w:rsidRPr="001B557F">
                          <w:rPr>
                            <w:sz w:val="22"/>
                            <w:szCs w:val="22"/>
                          </w:rPr>
                          <w:t xml:space="preserve"> against contamination in</w:t>
                        </w:r>
                        <w:r>
                          <w:rPr>
                            <w:sz w:val="22"/>
                            <w:szCs w:val="22"/>
                          </w:rPr>
                          <w:t>cluding from animals and pests</w:t>
                        </w:r>
                      </w:p>
                      <w:p w14:paraId="3E63D4E0" w14:textId="2CC3AEAA" w:rsidR="001431E1" w:rsidRPr="002E0B8B" w:rsidRDefault="001431E1">
                        <w:pPr>
                          <w:pStyle w:val="ListParagraph"/>
                          <w:numPr>
                            <w:ilvl w:val="0"/>
                            <w:numId w:val="16"/>
                          </w:numPr>
                          <w:spacing w:line="276" w:lineRule="auto"/>
                          <w:rPr>
                            <w:sz w:val="22"/>
                            <w:szCs w:val="22"/>
                          </w:rPr>
                        </w:pPr>
                        <w:r>
                          <w:rPr>
                            <w:sz w:val="22"/>
                            <w:szCs w:val="22"/>
                          </w:rPr>
                          <w:t>Must s</w:t>
                        </w:r>
                        <w:r w:rsidRPr="001B557F">
                          <w:rPr>
                            <w:sz w:val="22"/>
                            <w:szCs w:val="22"/>
                          </w:rPr>
                          <w:t>tore and handle waste and hazardous substances so as to prevent contamination.</w:t>
                        </w:r>
                      </w:p>
                      <w:p w14:paraId="6729619C" w14:textId="0212C2D6" w:rsidR="00156D53" w:rsidRDefault="00156D53" w:rsidP="002E0B8B">
                        <w:pPr>
                          <w:pStyle w:val="ListParagraph"/>
                          <w:numPr>
                            <w:ilvl w:val="0"/>
                            <w:numId w:val="16"/>
                          </w:numPr>
                          <w:rPr>
                            <w:sz w:val="22"/>
                            <w:szCs w:val="22"/>
                          </w:rPr>
                        </w:pPr>
                        <w:r w:rsidRPr="002E0B8B">
                          <w:rPr>
                            <w:sz w:val="22"/>
                            <w:szCs w:val="22"/>
                          </w:rPr>
                          <w:t xml:space="preserve">Must prevent the introduction and spread of diseases transmissible to humans through food and report any suspicion of disease to the competent authority; </w:t>
                        </w:r>
                      </w:p>
                      <w:p w14:paraId="24C93747" w14:textId="2CFFECBD" w:rsidR="001431E1" w:rsidRPr="002E0B8B" w:rsidRDefault="001431E1" w:rsidP="002E0B8B">
                        <w:pPr>
                          <w:pStyle w:val="ListParagraph"/>
                          <w:numPr>
                            <w:ilvl w:val="0"/>
                            <w:numId w:val="16"/>
                          </w:numPr>
                          <w:rPr>
                            <w:sz w:val="22"/>
                            <w:szCs w:val="22"/>
                          </w:rPr>
                        </w:pPr>
                        <w:r>
                          <w:rPr>
                            <w:sz w:val="22"/>
                            <w:szCs w:val="22"/>
                          </w:rPr>
                          <w:t xml:space="preserve">Must </w:t>
                        </w:r>
                        <w:r w:rsidRPr="001431E1">
                          <w:rPr>
                            <w:sz w:val="22"/>
                            <w:szCs w:val="22"/>
                          </w:rPr>
                          <w:t>take account of the results of any relevant analyses carried out on samples taken from animals or other samples that have importance to human health;</w:t>
                        </w:r>
                      </w:p>
                      <w:p w14:paraId="3229E425" w14:textId="77777777" w:rsidR="00156D53" w:rsidRDefault="00156D53" w:rsidP="0050605F">
                        <w:pPr>
                          <w:rPr>
                            <w:caps/>
                            <w:color w:val="5B9BD5" w:themeColor="accent1"/>
                            <w:sz w:val="26"/>
                            <w:szCs w:val="26"/>
                          </w:rPr>
                        </w:pPr>
                      </w:p>
                    </w:txbxContent>
                  </v:textbox>
                </v:shape>
                <w10:anchorlock/>
              </v:group>
            </w:pict>
          </mc:Fallback>
        </mc:AlternateContent>
      </w:r>
    </w:p>
    <w:p w14:paraId="76B9200E" w14:textId="77777777" w:rsidR="00C35F5A" w:rsidRDefault="00C35F5A" w:rsidP="002E0B8B">
      <w:pPr>
        <w:rPr>
          <w:b/>
          <w:color w:val="5B9BD5" w:themeColor="accent1"/>
          <w:szCs w:val="24"/>
        </w:rPr>
      </w:pPr>
    </w:p>
    <w:p w14:paraId="370FC2CE" w14:textId="77777777" w:rsidR="00C35F5A" w:rsidRDefault="00C35F5A" w:rsidP="009C7386">
      <w:pPr>
        <w:spacing w:line="276" w:lineRule="auto"/>
        <w:rPr>
          <w:b/>
          <w:color w:val="5B9BD5" w:themeColor="accent1"/>
          <w:szCs w:val="24"/>
        </w:rPr>
      </w:pPr>
    </w:p>
    <w:p w14:paraId="72B12D47" w14:textId="77777777" w:rsidR="009702DD" w:rsidRPr="00C35F5A" w:rsidRDefault="009702DD" w:rsidP="00C35F5A">
      <w:pPr>
        <w:pStyle w:val="ListParagraph"/>
        <w:numPr>
          <w:ilvl w:val="0"/>
          <w:numId w:val="26"/>
        </w:numPr>
        <w:spacing w:line="276" w:lineRule="auto"/>
        <w:rPr>
          <w:b/>
          <w:color w:val="5B9BD5" w:themeColor="accent1"/>
          <w:sz w:val="28"/>
          <w:szCs w:val="28"/>
        </w:rPr>
      </w:pPr>
      <w:r w:rsidRPr="00C35F5A">
        <w:rPr>
          <w:b/>
          <w:color w:val="5B9BD5" w:themeColor="accent1"/>
          <w:sz w:val="28"/>
          <w:szCs w:val="28"/>
        </w:rPr>
        <w:lastRenderedPageBreak/>
        <w:t>Transporting Wild Game</w:t>
      </w:r>
    </w:p>
    <w:p w14:paraId="1222F1D6" w14:textId="77777777" w:rsidR="008A5AF5" w:rsidRDefault="008A5AF5" w:rsidP="00411797">
      <w:pPr>
        <w:spacing w:line="276" w:lineRule="auto"/>
        <w:rPr>
          <w:b/>
          <w:color w:val="5B9BD5" w:themeColor="accent1"/>
          <w:sz w:val="28"/>
          <w:szCs w:val="28"/>
          <w:u w:val="single"/>
        </w:rPr>
      </w:pPr>
    </w:p>
    <w:p w14:paraId="61A447BA" w14:textId="77777777" w:rsidR="00536B87" w:rsidRDefault="00D059E2" w:rsidP="00411797">
      <w:pPr>
        <w:spacing w:line="276" w:lineRule="auto"/>
        <w:rPr>
          <w:sz w:val="22"/>
          <w:szCs w:val="22"/>
        </w:rPr>
      </w:pPr>
      <w:r w:rsidRPr="00D059E2">
        <w:rPr>
          <w:sz w:val="22"/>
          <w:szCs w:val="22"/>
        </w:rPr>
        <w:t>It</w:t>
      </w:r>
      <w:r w:rsidR="003F140E">
        <w:rPr>
          <w:sz w:val="22"/>
          <w:szCs w:val="22"/>
        </w:rPr>
        <w:t xml:space="preserve"> is important that hygiene </w:t>
      </w:r>
      <w:r>
        <w:rPr>
          <w:sz w:val="22"/>
          <w:szCs w:val="22"/>
        </w:rPr>
        <w:t xml:space="preserve">standards are maintained not just during the storage and processing of wild game but </w:t>
      </w:r>
      <w:r w:rsidR="003F140E">
        <w:rPr>
          <w:sz w:val="22"/>
          <w:szCs w:val="22"/>
        </w:rPr>
        <w:t xml:space="preserve">also during its transport. </w:t>
      </w:r>
    </w:p>
    <w:p w14:paraId="7660921E" w14:textId="77777777" w:rsidR="00536B87" w:rsidRDefault="00536B87" w:rsidP="00411797">
      <w:pPr>
        <w:spacing w:line="276" w:lineRule="auto"/>
        <w:rPr>
          <w:sz w:val="22"/>
          <w:szCs w:val="22"/>
        </w:rPr>
      </w:pPr>
    </w:p>
    <w:p w14:paraId="71D28A26" w14:textId="77777777" w:rsidR="00536B87" w:rsidRDefault="00197EED" w:rsidP="00411797">
      <w:pPr>
        <w:spacing w:line="276" w:lineRule="auto"/>
        <w:rPr>
          <w:sz w:val="22"/>
          <w:szCs w:val="22"/>
        </w:rPr>
      </w:pPr>
      <w:r w:rsidRPr="00287832">
        <w:rPr>
          <w:b/>
          <w:sz w:val="22"/>
          <w:szCs w:val="22"/>
        </w:rPr>
        <w:t>Section I(1)(c) of Part A, Annex 1 in Regulation (EC) 852/2004</w:t>
      </w:r>
      <w:r>
        <w:rPr>
          <w:sz w:val="22"/>
          <w:szCs w:val="22"/>
        </w:rPr>
        <w:t xml:space="preserve"> determines that t</w:t>
      </w:r>
      <w:r w:rsidR="00536B87">
        <w:rPr>
          <w:sz w:val="22"/>
          <w:szCs w:val="22"/>
        </w:rPr>
        <w:t xml:space="preserve">he </w:t>
      </w:r>
      <w:r w:rsidR="0013283C">
        <w:rPr>
          <w:sz w:val="22"/>
          <w:szCs w:val="22"/>
        </w:rPr>
        <w:t xml:space="preserve">hygiene requirements from primary production as set out in Annex 1, </w:t>
      </w:r>
      <w:r>
        <w:rPr>
          <w:sz w:val="22"/>
          <w:szCs w:val="22"/>
        </w:rPr>
        <w:t xml:space="preserve">apply to the transport of wild game primary products from the place of production to an establishment. This means the </w:t>
      </w:r>
      <w:r w:rsidR="00536B87" w:rsidRPr="00536B87">
        <w:rPr>
          <w:sz w:val="22"/>
          <w:szCs w:val="22"/>
        </w:rPr>
        <w:t xml:space="preserve">same hygiene requirements apply to transport from a larder to </w:t>
      </w:r>
      <w:r>
        <w:rPr>
          <w:sz w:val="22"/>
          <w:szCs w:val="22"/>
        </w:rPr>
        <w:t>either a retail butcher or AGHE</w:t>
      </w:r>
      <w:r w:rsidR="0013283C">
        <w:rPr>
          <w:sz w:val="22"/>
          <w:szCs w:val="22"/>
        </w:rPr>
        <w:t>,</w:t>
      </w:r>
      <w:r>
        <w:rPr>
          <w:sz w:val="22"/>
          <w:szCs w:val="22"/>
        </w:rPr>
        <w:t xml:space="preserve"> </w:t>
      </w:r>
      <w:r w:rsidR="0013283C">
        <w:rPr>
          <w:sz w:val="22"/>
          <w:szCs w:val="22"/>
        </w:rPr>
        <w:t>as apply</w:t>
      </w:r>
      <w:r w:rsidR="00536B87" w:rsidRPr="00536B87">
        <w:rPr>
          <w:sz w:val="22"/>
          <w:szCs w:val="22"/>
        </w:rPr>
        <w:t xml:space="preserve"> to larders themselves.  </w:t>
      </w:r>
    </w:p>
    <w:p w14:paraId="350ABA62" w14:textId="77777777" w:rsidR="00287832" w:rsidRDefault="00287832" w:rsidP="00411797">
      <w:pPr>
        <w:spacing w:line="276" w:lineRule="auto"/>
        <w:rPr>
          <w:sz w:val="22"/>
          <w:szCs w:val="22"/>
        </w:rPr>
      </w:pPr>
    </w:p>
    <w:p w14:paraId="779D0EB3" w14:textId="77777777" w:rsidR="00287832" w:rsidRDefault="00287832" w:rsidP="00287832">
      <w:pPr>
        <w:spacing w:line="276" w:lineRule="auto"/>
        <w:rPr>
          <w:sz w:val="22"/>
          <w:szCs w:val="22"/>
        </w:rPr>
      </w:pPr>
      <w:r>
        <w:rPr>
          <w:sz w:val="22"/>
          <w:szCs w:val="22"/>
        </w:rPr>
        <w:t xml:space="preserve">Furthermore, </w:t>
      </w:r>
      <w:r w:rsidRPr="00287832">
        <w:rPr>
          <w:b/>
          <w:sz w:val="22"/>
          <w:szCs w:val="22"/>
        </w:rPr>
        <w:t>Section IV, of Annex III in Regulation (EC) 853/2004</w:t>
      </w:r>
      <w:r>
        <w:rPr>
          <w:sz w:val="22"/>
          <w:szCs w:val="22"/>
        </w:rPr>
        <w:t xml:space="preserve"> requires that wild game entering the food chain through an AGHE must, within a reasonable period of time:</w:t>
      </w:r>
    </w:p>
    <w:p w14:paraId="5F49E5B5" w14:textId="77777777" w:rsidR="00287832" w:rsidRDefault="00287832" w:rsidP="00287832">
      <w:pPr>
        <w:spacing w:line="276" w:lineRule="auto"/>
        <w:rPr>
          <w:sz w:val="22"/>
          <w:szCs w:val="22"/>
        </w:rPr>
      </w:pPr>
    </w:p>
    <w:p w14:paraId="30FE342F" w14:textId="77777777" w:rsidR="00287832" w:rsidRDefault="00287832" w:rsidP="00287832">
      <w:pPr>
        <w:pStyle w:val="ListParagraph"/>
        <w:numPr>
          <w:ilvl w:val="0"/>
          <w:numId w:val="17"/>
        </w:numPr>
        <w:spacing w:line="276" w:lineRule="auto"/>
        <w:rPr>
          <w:sz w:val="22"/>
          <w:szCs w:val="22"/>
        </w:rPr>
      </w:pPr>
      <w:r w:rsidRPr="00D059E2">
        <w:rPr>
          <w:sz w:val="22"/>
          <w:szCs w:val="22"/>
        </w:rPr>
        <w:t xml:space="preserve">achieve a temperature throughout the meat of not more than </w:t>
      </w:r>
      <w:r w:rsidRPr="00D059E2">
        <w:rPr>
          <w:b/>
          <w:sz w:val="22"/>
          <w:szCs w:val="22"/>
        </w:rPr>
        <w:t>7 °C for large wild game</w:t>
      </w:r>
    </w:p>
    <w:p w14:paraId="2324CA57" w14:textId="77777777" w:rsidR="00287832" w:rsidRPr="00501EEC" w:rsidRDefault="00287832" w:rsidP="00287832">
      <w:pPr>
        <w:pStyle w:val="ListParagraph"/>
        <w:numPr>
          <w:ilvl w:val="0"/>
          <w:numId w:val="17"/>
        </w:numPr>
        <w:spacing w:line="276" w:lineRule="auto"/>
        <w:rPr>
          <w:sz w:val="22"/>
          <w:szCs w:val="22"/>
        </w:rPr>
      </w:pPr>
      <w:r w:rsidRPr="00D059E2">
        <w:rPr>
          <w:sz w:val="22"/>
          <w:szCs w:val="22"/>
        </w:rPr>
        <w:t>achieve a temperature throug</w:t>
      </w:r>
      <w:r>
        <w:rPr>
          <w:sz w:val="22"/>
          <w:szCs w:val="22"/>
        </w:rPr>
        <w:t xml:space="preserve">hout the meat of not more than </w:t>
      </w:r>
      <w:r w:rsidRPr="00D059E2">
        <w:rPr>
          <w:b/>
          <w:sz w:val="22"/>
          <w:szCs w:val="22"/>
        </w:rPr>
        <w:t>4 °C for small wild game</w:t>
      </w:r>
      <w:r>
        <w:rPr>
          <w:sz w:val="22"/>
          <w:szCs w:val="22"/>
        </w:rPr>
        <w:t xml:space="preserve"> </w:t>
      </w:r>
    </w:p>
    <w:p w14:paraId="55732839" w14:textId="77777777" w:rsidR="0013283C" w:rsidRDefault="0013283C" w:rsidP="00411797">
      <w:pPr>
        <w:spacing w:line="276" w:lineRule="auto"/>
        <w:rPr>
          <w:sz w:val="22"/>
          <w:szCs w:val="22"/>
        </w:rPr>
      </w:pPr>
    </w:p>
    <w:p w14:paraId="3DDAEA86" w14:textId="77777777" w:rsidR="0013283C" w:rsidRDefault="0013283C" w:rsidP="00411797">
      <w:pPr>
        <w:spacing w:line="276" w:lineRule="auto"/>
        <w:rPr>
          <w:b/>
          <w:sz w:val="22"/>
          <w:szCs w:val="22"/>
        </w:rPr>
      </w:pPr>
      <w:r>
        <w:rPr>
          <w:sz w:val="22"/>
          <w:szCs w:val="22"/>
        </w:rPr>
        <w:t xml:space="preserve">However, for transport between an AGHE and retailers, the requirements set out in </w:t>
      </w:r>
      <w:r w:rsidRPr="00287832">
        <w:rPr>
          <w:b/>
          <w:sz w:val="22"/>
          <w:szCs w:val="22"/>
        </w:rPr>
        <w:t>Chapter IV of Annex II in Regulation (EC) 852/2004 apply.</w:t>
      </w:r>
    </w:p>
    <w:p w14:paraId="1263EC07" w14:textId="77777777" w:rsidR="00287832" w:rsidRPr="00287832" w:rsidRDefault="00287832" w:rsidP="00411797">
      <w:pPr>
        <w:spacing w:line="276" w:lineRule="auto"/>
        <w:rPr>
          <w:b/>
          <w:sz w:val="22"/>
          <w:szCs w:val="22"/>
        </w:rPr>
      </w:pPr>
    </w:p>
    <w:p w14:paraId="1E6277C0" w14:textId="77777777" w:rsidR="003D22DE" w:rsidRDefault="003D22DE" w:rsidP="00C35F5A">
      <w:pPr>
        <w:spacing w:line="276" w:lineRule="auto"/>
        <w:rPr>
          <w:color w:val="FF0000"/>
          <w:sz w:val="22"/>
          <w:szCs w:val="22"/>
        </w:rPr>
      </w:pPr>
    </w:p>
    <w:p w14:paraId="4298C4DC" w14:textId="77777777" w:rsidR="0013283C" w:rsidRDefault="0013283C" w:rsidP="00C35F5A">
      <w:pPr>
        <w:spacing w:line="276" w:lineRule="auto"/>
        <w:rPr>
          <w:color w:val="FF0000"/>
          <w:sz w:val="22"/>
          <w:szCs w:val="22"/>
        </w:rPr>
      </w:pPr>
    </w:p>
    <w:p w14:paraId="79C50A07" w14:textId="77777777" w:rsidR="0013283C" w:rsidRDefault="0013283C" w:rsidP="00C35F5A">
      <w:pPr>
        <w:spacing w:line="276" w:lineRule="auto"/>
        <w:rPr>
          <w:color w:val="FF0000"/>
          <w:sz w:val="22"/>
          <w:szCs w:val="22"/>
        </w:rPr>
      </w:pPr>
    </w:p>
    <w:p w14:paraId="171EB425" w14:textId="77777777" w:rsidR="0013283C" w:rsidRDefault="0013283C" w:rsidP="00C35F5A">
      <w:pPr>
        <w:spacing w:line="276" w:lineRule="auto"/>
        <w:rPr>
          <w:color w:val="FF0000"/>
          <w:sz w:val="22"/>
          <w:szCs w:val="22"/>
        </w:rPr>
      </w:pPr>
    </w:p>
    <w:p w14:paraId="0FF19DD3" w14:textId="77777777" w:rsidR="0013283C" w:rsidRDefault="0013283C" w:rsidP="00C35F5A">
      <w:pPr>
        <w:spacing w:line="276" w:lineRule="auto"/>
        <w:rPr>
          <w:color w:val="FF0000"/>
          <w:sz w:val="22"/>
          <w:szCs w:val="22"/>
        </w:rPr>
      </w:pPr>
    </w:p>
    <w:p w14:paraId="43406BD6" w14:textId="77777777" w:rsidR="0013283C" w:rsidRDefault="0013283C" w:rsidP="00C35F5A">
      <w:pPr>
        <w:spacing w:line="276" w:lineRule="auto"/>
        <w:rPr>
          <w:color w:val="FF0000"/>
          <w:sz w:val="22"/>
          <w:szCs w:val="22"/>
        </w:rPr>
      </w:pPr>
    </w:p>
    <w:p w14:paraId="1975D5D3" w14:textId="77777777" w:rsidR="00EC6E2E" w:rsidRDefault="00EC6E2E" w:rsidP="00C35F5A">
      <w:pPr>
        <w:spacing w:line="276" w:lineRule="auto"/>
        <w:rPr>
          <w:color w:val="FF0000"/>
          <w:sz w:val="22"/>
          <w:szCs w:val="22"/>
        </w:rPr>
      </w:pPr>
    </w:p>
    <w:p w14:paraId="5898B467" w14:textId="77777777" w:rsidR="00EC6E2E" w:rsidRDefault="00EC6E2E" w:rsidP="00C35F5A">
      <w:pPr>
        <w:spacing w:line="276" w:lineRule="auto"/>
        <w:rPr>
          <w:color w:val="FF0000"/>
          <w:sz w:val="22"/>
          <w:szCs w:val="22"/>
        </w:rPr>
      </w:pPr>
    </w:p>
    <w:p w14:paraId="754DA875" w14:textId="77777777" w:rsidR="00EC6E2E" w:rsidRDefault="00EC6E2E" w:rsidP="00C35F5A">
      <w:pPr>
        <w:spacing w:line="276" w:lineRule="auto"/>
        <w:rPr>
          <w:color w:val="FF0000"/>
          <w:sz w:val="22"/>
          <w:szCs w:val="22"/>
        </w:rPr>
      </w:pPr>
    </w:p>
    <w:p w14:paraId="3F4496ED" w14:textId="77777777" w:rsidR="00EC6E2E" w:rsidRDefault="00EC6E2E" w:rsidP="00C35F5A">
      <w:pPr>
        <w:spacing w:line="276" w:lineRule="auto"/>
        <w:rPr>
          <w:color w:val="FF0000"/>
          <w:sz w:val="22"/>
          <w:szCs w:val="22"/>
        </w:rPr>
      </w:pPr>
    </w:p>
    <w:p w14:paraId="455ED6D7" w14:textId="77777777" w:rsidR="00EC6E2E" w:rsidRDefault="00EC6E2E" w:rsidP="00C35F5A">
      <w:pPr>
        <w:spacing w:line="276" w:lineRule="auto"/>
        <w:rPr>
          <w:color w:val="FF0000"/>
          <w:sz w:val="22"/>
          <w:szCs w:val="22"/>
        </w:rPr>
      </w:pPr>
    </w:p>
    <w:p w14:paraId="6264E0A7" w14:textId="77777777" w:rsidR="00EC6E2E" w:rsidRDefault="00EC6E2E" w:rsidP="00C35F5A">
      <w:pPr>
        <w:spacing w:line="276" w:lineRule="auto"/>
        <w:rPr>
          <w:color w:val="FF0000"/>
          <w:sz w:val="22"/>
          <w:szCs w:val="22"/>
        </w:rPr>
      </w:pPr>
    </w:p>
    <w:p w14:paraId="530B4BBF" w14:textId="77777777" w:rsidR="00EC6E2E" w:rsidRDefault="00EC6E2E" w:rsidP="00C35F5A">
      <w:pPr>
        <w:spacing w:line="276" w:lineRule="auto"/>
        <w:rPr>
          <w:color w:val="FF0000"/>
          <w:sz w:val="22"/>
          <w:szCs w:val="22"/>
        </w:rPr>
      </w:pPr>
    </w:p>
    <w:p w14:paraId="7365B97F" w14:textId="77777777" w:rsidR="00EC6E2E" w:rsidRDefault="00EC6E2E" w:rsidP="00C35F5A">
      <w:pPr>
        <w:spacing w:line="276" w:lineRule="auto"/>
        <w:rPr>
          <w:color w:val="FF0000"/>
          <w:sz w:val="22"/>
          <w:szCs w:val="22"/>
        </w:rPr>
      </w:pPr>
    </w:p>
    <w:p w14:paraId="208A388C" w14:textId="77777777" w:rsidR="00EC6E2E" w:rsidRDefault="00EC6E2E" w:rsidP="00C35F5A">
      <w:pPr>
        <w:spacing w:line="276" w:lineRule="auto"/>
        <w:rPr>
          <w:color w:val="FF0000"/>
          <w:sz w:val="22"/>
          <w:szCs w:val="22"/>
        </w:rPr>
      </w:pPr>
    </w:p>
    <w:p w14:paraId="71A80CA0" w14:textId="77777777" w:rsidR="00EC6E2E" w:rsidRDefault="00EC6E2E" w:rsidP="00C35F5A">
      <w:pPr>
        <w:spacing w:line="276" w:lineRule="auto"/>
        <w:rPr>
          <w:color w:val="FF0000"/>
          <w:sz w:val="22"/>
          <w:szCs w:val="22"/>
        </w:rPr>
      </w:pPr>
    </w:p>
    <w:p w14:paraId="56F9580D" w14:textId="77777777" w:rsidR="00EC6E2E" w:rsidRDefault="00EC6E2E" w:rsidP="00C35F5A">
      <w:pPr>
        <w:spacing w:line="276" w:lineRule="auto"/>
        <w:rPr>
          <w:color w:val="FF0000"/>
          <w:sz w:val="22"/>
          <w:szCs w:val="22"/>
        </w:rPr>
      </w:pPr>
    </w:p>
    <w:p w14:paraId="36B3C35D" w14:textId="77777777" w:rsidR="00EC6E2E" w:rsidRDefault="00EC6E2E" w:rsidP="00C35F5A">
      <w:pPr>
        <w:spacing w:line="276" w:lineRule="auto"/>
        <w:rPr>
          <w:color w:val="FF0000"/>
          <w:sz w:val="22"/>
          <w:szCs w:val="22"/>
        </w:rPr>
      </w:pPr>
    </w:p>
    <w:p w14:paraId="295A9C0E" w14:textId="77777777" w:rsidR="00EC6E2E" w:rsidRDefault="00EC6E2E" w:rsidP="00C35F5A">
      <w:pPr>
        <w:spacing w:line="276" w:lineRule="auto"/>
        <w:rPr>
          <w:color w:val="FF0000"/>
          <w:sz w:val="22"/>
          <w:szCs w:val="22"/>
        </w:rPr>
      </w:pPr>
    </w:p>
    <w:p w14:paraId="142193B0" w14:textId="77777777" w:rsidR="00EC6E2E" w:rsidRDefault="00EC6E2E" w:rsidP="00C35F5A">
      <w:pPr>
        <w:spacing w:line="276" w:lineRule="auto"/>
        <w:rPr>
          <w:color w:val="FF0000"/>
          <w:sz w:val="22"/>
          <w:szCs w:val="22"/>
        </w:rPr>
      </w:pPr>
    </w:p>
    <w:p w14:paraId="672B8F2B" w14:textId="77777777" w:rsidR="00EC6E2E" w:rsidRDefault="00EC6E2E" w:rsidP="00C35F5A">
      <w:pPr>
        <w:spacing w:line="276" w:lineRule="auto"/>
        <w:rPr>
          <w:color w:val="FF0000"/>
          <w:sz w:val="22"/>
          <w:szCs w:val="22"/>
        </w:rPr>
      </w:pPr>
    </w:p>
    <w:p w14:paraId="0D20425C" w14:textId="77777777" w:rsidR="00EC6E2E" w:rsidRDefault="00EC6E2E" w:rsidP="00C35F5A">
      <w:pPr>
        <w:spacing w:line="276" w:lineRule="auto"/>
        <w:rPr>
          <w:color w:val="FF0000"/>
          <w:sz w:val="22"/>
          <w:szCs w:val="22"/>
        </w:rPr>
      </w:pPr>
    </w:p>
    <w:p w14:paraId="299E7FD1" w14:textId="77777777" w:rsidR="00EC6E2E" w:rsidRDefault="00EC6E2E" w:rsidP="00C35F5A">
      <w:pPr>
        <w:spacing w:line="276" w:lineRule="auto"/>
        <w:rPr>
          <w:color w:val="FF0000"/>
          <w:sz w:val="22"/>
          <w:szCs w:val="22"/>
        </w:rPr>
      </w:pPr>
    </w:p>
    <w:p w14:paraId="409A37D6" w14:textId="77777777" w:rsidR="00EC6E2E" w:rsidRDefault="00EC6E2E" w:rsidP="00C35F5A">
      <w:pPr>
        <w:spacing w:line="276" w:lineRule="auto"/>
        <w:rPr>
          <w:color w:val="FF0000"/>
          <w:sz w:val="22"/>
          <w:szCs w:val="22"/>
        </w:rPr>
      </w:pPr>
    </w:p>
    <w:p w14:paraId="775CEE72" w14:textId="77777777" w:rsidR="0013283C" w:rsidRPr="0013283C" w:rsidRDefault="0013283C" w:rsidP="00C35F5A">
      <w:pPr>
        <w:spacing w:line="276" w:lineRule="auto"/>
        <w:rPr>
          <w:sz w:val="22"/>
          <w:szCs w:val="22"/>
        </w:rPr>
      </w:pPr>
    </w:p>
    <w:p w14:paraId="43348639" w14:textId="77777777" w:rsidR="002341FE" w:rsidRPr="009B686B" w:rsidRDefault="002341FE" w:rsidP="00C7288E">
      <w:pPr>
        <w:pStyle w:val="ListParagraph"/>
        <w:numPr>
          <w:ilvl w:val="0"/>
          <w:numId w:val="26"/>
        </w:numPr>
        <w:rPr>
          <w:b/>
          <w:color w:val="5B9BD5" w:themeColor="accent1"/>
          <w:sz w:val="28"/>
          <w:szCs w:val="28"/>
        </w:rPr>
      </w:pPr>
      <w:r w:rsidRPr="009B686B">
        <w:rPr>
          <w:b/>
          <w:color w:val="5B9BD5" w:themeColor="accent1"/>
          <w:sz w:val="28"/>
          <w:szCs w:val="28"/>
        </w:rPr>
        <w:lastRenderedPageBreak/>
        <w:t>Approved Game Handling Establishments (AGHEs)</w:t>
      </w:r>
    </w:p>
    <w:p w14:paraId="510E0775" w14:textId="77777777" w:rsidR="002341FE" w:rsidRDefault="002341FE" w:rsidP="002341FE">
      <w:pPr>
        <w:jc w:val="center"/>
        <w:rPr>
          <w:b/>
          <w:color w:val="5B9BD5" w:themeColor="accent1"/>
          <w:sz w:val="28"/>
          <w:szCs w:val="28"/>
          <w:u w:val="single"/>
        </w:rPr>
      </w:pPr>
    </w:p>
    <w:p w14:paraId="2240E9AC" w14:textId="77777777" w:rsidR="002341FE" w:rsidRDefault="002341FE" w:rsidP="004D6FB5">
      <w:pPr>
        <w:spacing w:line="276" w:lineRule="auto"/>
        <w:rPr>
          <w:sz w:val="22"/>
          <w:szCs w:val="22"/>
        </w:rPr>
      </w:pPr>
      <w:r w:rsidRPr="002341FE">
        <w:rPr>
          <w:sz w:val="22"/>
          <w:szCs w:val="22"/>
        </w:rPr>
        <w:t>If you process</w:t>
      </w:r>
      <w:r>
        <w:rPr>
          <w:sz w:val="22"/>
          <w:szCs w:val="22"/>
        </w:rPr>
        <w:t xml:space="preserve"> (beyond normal hunting practice) in fur/feather wild game carcasses and supply wild game meat to other retailers</w:t>
      </w:r>
      <w:r w:rsidR="00570479">
        <w:rPr>
          <w:sz w:val="22"/>
          <w:szCs w:val="22"/>
        </w:rPr>
        <w:t xml:space="preserve"> (i.e. wholesale) to be placed on the market</w:t>
      </w:r>
      <w:r>
        <w:rPr>
          <w:sz w:val="22"/>
          <w:szCs w:val="22"/>
        </w:rPr>
        <w:t xml:space="preserve"> you must acquire approval as an AGHE from FSS.</w:t>
      </w:r>
    </w:p>
    <w:p w14:paraId="2F5140FB" w14:textId="77777777" w:rsidR="002341FE" w:rsidRDefault="002341FE" w:rsidP="004D6FB5">
      <w:pPr>
        <w:spacing w:line="276" w:lineRule="auto"/>
        <w:rPr>
          <w:sz w:val="22"/>
          <w:szCs w:val="22"/>
        </w:rPr>
      </w:pPr>
    </w:p>
    <w:p w14:paraId="5B369A53" w14:textId="4F60788B" w:rsidR="002341FE" w:rsidRDefault="002341FE" w:rsidP="004D6FB5">
      <w:pPr>
        <w:spacing w:line="276" w:lineRule="auto"/>
        <w:rPr>
          <w:sz w:val="22"/>
          <w:szCs w:val="22"/>
        </w:rPr>
      </w:pPr>
      <w:r>
        <w:rPr>
          <w:sz w:val="22"/>
          <w:szCs w:val="22"/>
        </w:rPr>
        <w:t>AGHEs can process and supply an unlimited quantity of wild game meat to retail suppliers. An AGHE therefore, may take in wild game carcasses from hunters, estates etc. before processing and supplying on to retailers such as shops, supermarkets and butchers.</w:t>
      </w:r>
    </w:p>
    <w:p w14:paraId="58CB4462" w14:textId="77777777" w:rsidR="009226A8" w:rsidRDefault="009226A8" w:rsidP="004D6FB5">
      <w:pPr>
        <w:spacing w:line="276" w:lineRule="auto"/>
        <w:rPr>
          <w:sz w:val="22"/>
          <w:szCs w:val="22"/>
        </w:rPr>
      </w:pPr>
    </w:p>
    <w:p w14:paraId="090B4277" w14:textId="77777777" w:rsidR="009226A8" w:rsidRDefault="009226A8" w:rsidP="004D6FB5">
      <w:pPr>
        <w:spacing w:line="276" w:lineRule="auto"/>
        <w:rPr>
          <w:sz w:val="22"/>
          <w:szCs w:val="22"/>
        </w:rPr>
      </w:pPr>
      <w:r>
        <w:rPr>
          <w:sz w:val="22"/>
          <w:szCs w:val="22"/>
        </w:rPr>
        <w:t>As well as complying with Regulation (EC) 178/2002 and Regulation (EC) 852/2004, AGHEs must comply with the specific provisions of Regulation (EC) 853/2004, including those requirements relating the operational and structural nature of the business and premises. Moreover,</w:t>
      </w:r>
      <w:r w:rsidR="00287832">
        <w:rPr>
          <w:sz w:val="22"/>
          <w:szCs w:val="22"/>
        </w:rPr>
        <w:t xml:space="preserve"> AGHEs are subject to official veterinary controls from FSS, in line with the requirements set out in </w:t>
      </w:r>
      <w:r w:rsidR="00287832" w:rsidRPr="002E0B8B">
        <w:rPr>
          <w:b/>
          <w:sz w:val="22"/>
          <w:szCs w:val="22"/>
        </w:rPr>
        <w:t>Regulation (EC) 2017/625</w:t>
      </w:r>
      <w:r w:rsidR="00287832">
        <w:rPr>
          <w:sz w:val="22"/>
          <w:szCs w:val="22"/>
        </w:rPr>
        <w:t xml:space="preserve"> and associated acts.</w:t>
      </w:r>
    </w:p>
    <w:p w14:paraId="10018110" w14:textId="77777777" w:rsidR="009226A8" w:rsidRDefault="009226A8" w:rsidP="005923DA">
      <w:pPr>
        <w:spacing w:line="276" w:lineRule="auto"/>
        <w:rPr>
          <w:sz w:val="22"/>
          <w:szCs w:val="22"/>
        </w:rPr>
      </w:pPr>
    </w:p>
    <w:p w14:paraId="24C0EE46" w14:textId="77777777" w:rsidR="00501EEC" w:rsidRPr="00717275" w:rsidRDefault="00501EEC" w:rsidP="00570479">
      <w:pPr>
        <w:spacing w:line="276" w:lineRule="auto"/>
        <w:rPr>
          <w:sz w:val="22"/>
          <w:szCs w:val="22"/>
        </w:rPr>
      </w:pPr>
    </w:p>
    <w:p w14:paraId="1881B465" w14:textId="77777777" w:rsidR="00D7166B" w:rsidRDefault="00501EEC" w:rsidP="00570479">
      <w:pPr>
        <w:spacing w:line="276" w:lineRule="auto"/>
        <w:rPr>
          <w:b/>
          <w:color w:val="5B9BD5" w:themeColor="accent1"/>
          <w:szCs w:val="24"/>
        </w:rPr>
      </w:pPr>
      <w:r w:rsidRPr="005923DA">
        <w:rPr>
          <w:b/>
          <w:noProof/>
          <w:color w:val="5B9BD5" w:themeColor="accent1"/>
          <w:szCs w:val="24"/>
          <w:lang w:eastAsia="en-GB"/>
        </w:rPr>
        <mc:AlternateContent>
          <mc:Choice Requires="wpg">
            <w:drawing>
              <wp:inline distT="0" distB="0" distL="0" distR="0" wp14:anchorId="38180283" wp14:editId="0C253775">
                <wp:extent cx="5740401" cy="3124200"/>
                <wp:effectExtent l="0" t="0" r="12700" b="19050"/>
                <wp:docPr id="2" name="Group 2"/>
                <wp:cNvGraphicFramePr/>
                <a:graphic xmlns:a="http://schemas.openxmlformats.org/drawingml/2006/main">
                  <a:graphicData uri="http://schemas.microsoft.com/office/word/2010/wordprocessingGroup">
                    <wpg:wgp>
                      <wpg:cNvGrpSpPr/>
                      <wpg:grpSpPr>
                        <a:xfrm>
                          <a:off x="0" y="0"/>
                          <a:ext cx="5740401" cy="3124200"/>
                          <a:chOff x="0" y="0"/>
                          <a:chExt cx="3571399" cy="3123582"/>
                        </a:xfrm>
                      </wpg:grpSpPr>
                      <wps:wsp>
                        <wps:cNvPr id="15" name="Rectangle 15"/>
                        <wps:cNvSpPr/>
                        <wps:spPr>
                          <a:xfrm>
                            <a:off x="0" y="0"/>
                            <a:ext cx="3571399" cy="3523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271FF" w14:textId="77777777" w:rsidR="00156D53" w:rsidRPr="005923DA" w:rsidRDefault="00156D53">
                              <w:pPr>
                                <w:jc w:val="center"/>
                                <w:rPr>
                                  <w:rFonts w:eastAsiaTheme="majorEastAsia" w:cs="Arial"/>
                                  <w:color w:val="FFFFFF" w:themeColor="background1"/>
                                  <w:sz w:val="28"/>
                                  <w:szCs w:val="28"/>
                                </w:rPr>
                              </w:pPr>
                              <w:r w:rsidRPr="005923DA">
                                <w:rPr>
                                  <w:rFonts w:eastAsiaTheme="majorEastAsia" w:cs="Arial"/>
                                  <w:color w:val="FFFFFF" w:themeColor="background1"/>
                                  <w:sz w:val="28"/>
                                  <w:szCs w:val="28"/>
                                </w:rPr>
                                <w:t>AGHE Requirements at a Glance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352310"/>
                            <a:ext cx="3567448" cy="2771272"/>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841C82E" w14:textId="77777777" w:rsidR="00156D53" w:rsidRDefault="00156D53" w:rsidP="0042096B">
                              <w:pPr>
                                <w:pStyle w:val="ListParagraph"/>
                                <w:numPr>
                                  <w:ilvl w:val="0"/>
                                  <w:numId w:val="10"/>
                                </w:numPr>
                                <w:spacing w:line="276" w:lineRule="auto"/>
                                <w:rPr>
                                  <w:sz w:val="22"/>
                                  <w:szCs w:val="22"/>
                                </w:rPr>
                              </w:pPr>
                              <w:r>
                                <w:rPr>
                                  <w:sz w:val="22"/>
                                  <w:szCs w:val="22"/>
                                </w:rPr>
                                <w:t>must be approved by FSS;</w:t>
                              </w:r>
                            </w:p>
                            <w:p w14:paraId="1EA97829" w14:textId="77777777" w:rsidR="00156D53" w:rsidRDefault="00156D53" w:rsidP="0042096B">
                              <w:pPr>
                                <w:pStyle w:val="ListParagraph"/>
                                <w:numPr>
                                  <w:ilvl w:val="0"/>
                                  <w:numId w:val="10"/>
                                </w:numPr>
                                <w:spacing w:line="276" w:lineRule="auto"/>
                                <w:rPr>
                                  <w:sz w:val="22"/>
                                  <w:szCs w:val="22"/>
                                </w:rPr>
                              </w:pPr>
                              <w:r>
                                <w:rPr>
                                  <w:sz w:val="22"/>
                                  <w:szCs w:val="22"/>
                                </w:rPr>
                                <w:t>must comply with the hygiene requirements of Regulation (EC) 852/2004 and Regulation (EC) 853/2004;</w:t>
                              </w:r>
                            </w:p>
                            <w:p w14:paraId="66738280" w14:textId="77777777" w:rsidR="00156D53" w:rsidRDefault="00156D53" w:rsidP="0042096B">
                              <w:pPr>
                                <w:pStyle w:val="ListParagraph"/>
                                <w:numPr>
                                  <w:ilvl w:val="0"/>
                                  <w:numId w:val="10"/>
                                </w:numPr>
                                <w:spacing w:line="276" w:lineRule="auto"/>
                                <w:rPr>
                                  <w:sz w:val="22"/>
                                  <w:szCs w:val="22"/>
                                </w:rPr>
                              </w:pPr>
                              <w:r>
                                <w:rPr>
                                  <w:sz w:val="22"/>
                                  <w:szCs w:val="22"/>
                                </w:rPr>
                                <w:t xml:space="preserve">official veterinary controls must be carried out by FSS, </w:t>
                              </w:r>
                              <w:r w:rsidRPr="004D6FB5">
                                <w:rPr>
                                  <w:sz w:val="22"/>
                                  <w:szCs w:val="22"/>
                                </w:rPr>
                                <w:t>including audit of structural and operational hygiene requirements and post mortem inspection and health marking of carcases of large wild game;</w:t>
                              </w:r>
                            </w:p>
                            <w:p w14:paraId="78625EE2" w14:textId="77777777" w:rsidR="00156D53" w:rsidRDefault="00156D53" w:rsidP="0042096B">
                              <w:pPr>
                                <w:pStyle w:val="ListParagraph"/>
                                <w:numPr>
                                  <w:ilvl w:val="0"/>
                                  <w:numId w:val="10"/>
                                </w:numPr>
                                <w:spacing w:line="276" w:lineRule="auto"/>
                                <w:rPr>
                                  <w:sz w:val="22"/>
                                  <w:szCs w:val="22"/>
                                </w:rPr>
                              </w:pPr>
                              <w:r>
                                <w:rPr>
                                  <w:sz w:val="22"/>
                                  <w:szCs w:val="22"/>
                                </w:rPr>
                                <w:t>must only process wild game which has been initially examined by a trained person, with a trained person’s declaration accompanying large wild game</w:t>
                              </w:r>
                            </w:p>
                            <w:p w14:paraId="70DF0400" w14:textId="77777777" w:rsidR="00156D53" w:rsidRDefault="00156D53" w:rsidP="0042096B">
                              <w:pPr>
                                <w:pStyle w:val="ListParagraph"/>
                                <w:numPr>
                                  <w:ilvl w:val="0"/>
                                  <w:numId w:val="10"/>
                                </w:numPr>
                                <w:spacing w:line="276" w:lineRule="auto"/>
                                <w:rPr>
                                  <w:sz w:val="22"/>
                                  <w:szCs w:val="22"/>
                                </w:rPr>
                              </w:pPr>
                              <w:r>
                                <w:rPr>
                                  <w:sz w:val="22"/>
                                  <w:szCs w:val="22"/>
                                </w:rPr>
                                <w:t>must keep traceability records to identify from whom they have received in fur/feather wild game, including verification of the hunter’s status as a trained person</w:t>
                              </w:r>
                            </w:p>
                            <w:p w14:paraId="36A9769A" w14:textId="77777777" w:rsidR="00156D53" w:rsidRPr="004D6FB5" w:rsidRDefault="00156D53" w:rsidP="00287832">
                              <w:pPr>
                                <w:pStyle w:val="ListParagraph"/>
                                <w:numPr>
                                  <w:ilvl w:val="0"/>
                                  <w:numId w:val="10"/>
                                </w:numPr>
                                <w:spacing w:line="276" w:lineRule="auto"/>
                                <w:rPr>
                                  <w:sz w:val="22"/>
                                  <w:szCs w:val="22"/>
                                </w:rPr>
                              </w:pPr>
                              <w:r>
                                <w:rPr>
                                  <w:sz w:val="22"/>
                                  <w:szCs w:val="22"/>
                                </w:rPr>
                                <w:t>m</w:t>
                              </w:r>
                              <w:r w:rsidRPr="00287832">
                                <w:rPr>
                                  <w:sz w:val="22"/>
                                  <w:szCs w:val="22"/>
                                </w:rPr>
                                <w:t>ust have a food safety management plan based on HACCP principles which includes wild game intake criteria, recognising the flexibilities which exist in law for supply to AGHE direct from primary producers.</w:t>
                              </w:r>
                            </w:p>
                            <w:p w14:paraId="1E37BC80" w14:textId="77777777" w:rsidR="00156D53" w:rsidRDefault="00156D53">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38180283" id="Group 2" o:spid="_x0000_s1068" style="width:452pt;height:246pt;mso-position-horizontal-relative:char;mso-position-vertical-relative:line" coordsize="35713,3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5/LfwMAANcKAAAOAAAAZHJzL2Uyb0RvYy54bWzMVttu2zgQfV9g/4Hg+0aWZNmNECXIpptg&#10;gaANmhR9ZijKEpYiuSQdKf36zlCX3IzWSIG0fqB5mevhzBGPTvpWkjthXaNVQeODBSVCcV02alPQ&#10;zzfnf72jxHmmSia1EgW9F46eHP/5x1FncpHoWstSWAJGlMs7U9Dae5NHkeO1aJk70EYoOKy0bZmH&#10;pd1EpWUdWG9llCwWq6jTtjRWc+Ec7L4fDulxsF9VgvuPVeWEJ7KgEJsPow3jLY7R8RHLN5aZuuFj&#10;GOwVUbSsUeB0NvWeeUa2tnlhqm241U5X/oDrNtJV1XARcoBs4sWzbC6s3pqQyybvNmaGCaB9htOr&#10;zfIPd1eWNGVBE0oUa+GKgleSIDSd2eQgcWHNtbmy48ZmWGG2fWVb/Ic8SB9AvZ9BFb0nHDaz9XKx&#10;XMSUcDhL42QJ1zbAzmu4mxd6vP5n1EyzdZweHs6aafYuRBVNjiOMbw6nM1BC7gEl93MoXdfMiAC+&#10;QwxGlOJsgukT1BZTGykI7AVogtwMlMsdYLYvSk9zzZI0C0bnVFlurPMXQrcEJwW14D5UHLu7dB78&#10;g+gkgk6dlk153kgZFthO4kxacsegERjnQvkYowatJ5JSobzSqDkc4w4APaUTZv5eCpST6pOooHrg&#10;mpMQTOjbl45CDDUrxeA/W8Bv8j6FFmIJBlG6Av+z7fh7tocoR3lUFaHtZ+XFj5VnjeBZKz8rt43S&#10;dpcBOcNXDfITSAM0iJLvb/vQWelqqo9bXd5DIVk98JAz/LyB27xkzl8xC8QDFAVk6j/CUEndFVSP&#10;M0pqbb/u2kd5qHQ4paQDIiuo+3/LrKBE/qugBw7j5RKZLyyW2TqBhX18cvv4RG3bMw0lAv0K0YUp&#10;yns5TSur2y/AuafoFY6Y4uC7oNzbaXHmB4IF1ubi9DSIAdsZ5i/VteFoHIHGar3pvzBrxpL2QBkf&#10;9NR3LH9W2YMsaip9uvW6akLZI9QDruMVAAcgc70FGawmMrhBtvtb9ySe7xo4A7mA+B72MWco1NA8&#10;32OFNEvSeKTHiUDTbLVeLuE7igSarNdxsn5Kgw+Nvyc3zO2NHUygylZpNrbJa1gDOGSgjaGPRjp6&#10;yDXMdlDGHp25mw/2UHxrPij/m+h0Dz5YT7Xwy/lgJIcdfACt/Wou8L8TE4RHAryewvdlfOnh8+zx&#10;OjDHw3v0+BsAAAD//wMAUEsDBBQABgAIAAAAIQAkgeo33QAAAAUBAAAPAAAAZHJzL2Rvd25yZXYu&#10;eG1sTI9BS8NAEIXvgv9hGcGb3U2tYmM2pRT1VIS2Qultmp0modnZkN0m6b939aKXB483vPdNthht&#10;I3rqfO1YQzJRIIgLZ2ouNXzt3h9eQPiAbLBxTBqu5GGR395kmBo38Ib6bShFLGGfooYqhDaV0hcV&#10;WfQT1xLH7OQ6iyHarpSmwyGW20ZOlXqWFmuOCxW2tKqoOG8vVsPHgMPyMXnr1+fT6nrYPX3u1wlp&#10;fX83Ll9BBBrD3zH84Ed0yCPT0V3YeNFoiI+EX43ZXM2iPWqYzacKZJ7J//T5NwAAAP//AwBQSwEC&#10;LQAUAAYACAAAACEAtoM4kv4AAADhAQAAEwAAAAAAAAAAAAAAAAAAAAAAW0NvbnRlbnRfVHlwZXNd&#10;LnhtbFBLAQItABQABgAIAAAAIQA4/SH/1gAAAJQBAAALAAAAAAAAAAAAAAAAAC8BAABfcmVscy8u&#10;cmVsc1BLAQItABQABgAIAAAAIQD3O5/LfwMAANcKAAAOAAAAAAAAAAAAAAAAAC4CAABkcnMvZTJv&#10;RG9jLnhtbFBLAQItABQABgAIAAAAIQAkgeo33QAAAAUBAAAPAAAAAAAAAAAAAAAAANkFAABkcnMv&#10;ZG93bnJldi54bWxQSwUGAAAAAAQABADzAAAA4wYAAAAA&#10;">
                <v:rect id="Rectangle 15" o:spid="_x0000_s1069" style="position:absolute;width:35713;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7HwgAAANsAAAAPAAAAZHJzL2Rvd25yZXYueG1sRE9Na8JA&#10;EL0X/A/LCN7qRsUq0VVEEIoUoakevA3ZMRvNzobsNqb+erdQ6G0e73OW685WoqXGl44VjIYJCOLc&#10;6ZILBcev3eschA/IGivHpOCHPKxXvZclptrd+ZPaLBQihrBPUYEJoU6l9Lkhi37oauLIXVxjMUTY&#10;FFI3eI/htpLjJHmTFkuODQZr2hrKb9m3VbC/ziaZaTftY3Kgk3Gnj/Nu65Ua9LvNAkSgLvyL/9zv&#10;Os6fwu8v8QC5egIAAP//AwBQSwECLQAUAAYACAAAACEA2+H2y+4AAACFAQAAEwAAAAAAAAAAAAAA&#10;AAAAAAAAW0NvbnRlbnRfVHlwZXNdLnhtbFBLAQItABQABgAIAAAAIQBa9CxbvwAAABUBAAALAAAA&#10;AAAAAAAAAAAAAB8BAABfcmVscy8ucmVsc1BLAQItABQABgAIAAAAIQDout7HwgAAANsAAAAPAAAA&#10;AAAAAAAAAAAAAAcCAABkcnMvZG93bnJldi54bWxQSwUGAAAAAAMAAwC3AAAA9gIAAAAA&#10;" fillcolor="#5b9bd5 [3204]" stroked="f" strokeweight="1pt">
                  <v:textbox>
                    <w:txbxContent>
                      <w:p w14:paraId="17E271FF" w14:textId="77777777" w:rsidR="00156D53" w:rsidRPr="005923DA" w:rsidRDefault="00156D53">
                        <w:pPr>
                          <w:jc w:val="center"/>
                          <w:rPr>
                            <w:rFonts w:eastAsiaTheme="majorEastAsia" w:cs="Arial"/>
                            <w:color w:val="FFFFFF" w:themeColor="background1"/>
                            <w:sz w:val="28"/>
                            <w:szCs w:val="28"/>
                          </w:rPr>
                        </w:pPr>
                        <w:proofErr w:type="spellStart"/>
                        <w:r w:rsidRPr="005923DA">
                          <w:rPr>
                            <w:rFonts w:eastAsiaTheme="majorEastAsia" w:cs="Arial"/>
                            <w:color w:val="FFFFFF" w:themeColor="background1"/>
                            <w:sz w:val="28"/>
                            <w:szCs w:val="28"/>
                          </w:rPr>
                          <w:t>AGHE</w:t>
                        </w:r>
                        <w:proofErr w:type="spellEnd"/>
                        <w:r w:rsidRPr="005923DA">
                          <w:rPr>
                            <w:rFonts w:eastAsiaTheme="majorEastAsia" w:cs="Arial"/>
                            <w:color w:val="FFFFFF" w:themeColor="background1"/>
                            <w:sz w:val="28"/>
                            <w:szCs w:val="28"/>
                          </w:rPr>
                          <w:t xml:space="preserve"> Requirements at a Glance</w:t>
                        </w:r>
                      </w:p>
                    </w:txbxContent>
                  </v:textbox>
                </v:rect>
                <v:shape id="Text Box 16" o:spid="_x0000_s1070" type="#_x0000_t202" style="position:absolute;top:3523;width:35674;height:27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J9wgAAANsAAAAPAAAAZHJzL2Rvd25yZXYueG1sRE89b8Iw&#10;EN0r8R+sQ2JrHDKEkmJQiVSJsdAMsB3xNYkanyPbDaG/vq5Uqds9vc/b7CbTi5Gc7ywrWCYpCOLa&#10;6o4bBdX76+MTCB+QNfaWScGdPOy2s4cNFtre+EjjKTQihrAvUEEbwlBI6euWDPrEDsSR+7DOYIjQ&#10;NVI7vMVw08ssTXNpsOPY0OJAZUv15+nLKDDZ3r7R5ft4ya/3cqpGtz6vVkot5tPLM4hAU/gX/7kP&#10;Os7P4feXeIDc/gAAAP//AwBQSwECLQAUAAYACAAAACEA2+H2y+4AAACFAQAAEwAAAAAAAAAAAAAA&#10;AAAAAAAAW0NvbnRlbnRfVHlwZXNdLnhtbFBLAQItABQABgAIAAAAIQBa9CxbvwAAABUBAAALAAAA&#10;AAAAAAAAAAAAAB8BAABfcmVscy8ucmVsc1BLAQItABQABgAIAAAAIQCUvTJ9wgAAANsAAAAPAAAA&#10;AAAAAAAAAAAAAAcCAABkcnMvZG93bnJldi54bWxQSwUGAAAAAAMAAwC3AAAA9gIAAAAA&#10;" filled="f" strokecolor="#5b9bd5 [3204]" strokeweight=".5pt">
                  <v:textbox inset=",7.2pt,,0">
                    <w:txbxContent>
                      <w:p w14:paraId="4841C82E" w14:textId="77777777" w:rsidR="00156D53" w:rsidRDefault="00156D53" w:rsidP="0042096B">
                        <w:pPr>
                          <w:pStyle w:val="ListParagraph"/>
                          <w:numPr>
                            <w:ilvl w:val="0"/>
                            <w:numId w:val="10"/>
                          </w:numPr>
                          <w:spacing w:line="276" w:lineRule="auto"/>
                          <w:rPr>
                            <w:sz w:val="22"/>
                            <w:szCs w:val="22"/>
                          </w:rPr>
                        </w:pPr>
                        <w:r>
                          <w:rPr>
                            <w:sz w:val="22"/>
                            <w:szCs w:val="22"/>
                          </w:rPr>
                          <w:t>must be approved by FSS;</w:t>
                        </w:r>
                      </w:p>
                      <w:p w14:paraId="1EA97829" w14:textId="77777777" w:rsidR="00156D53" w:rsidRDefault="00156D53" w:rsidP="0042096B">
                        <w:pPr>
                          <w:pStyle w:val="ListParagraph"/>
                          <w:numPr>
                            <w:ilvl w:val="0"/>
                            <w:numId w:val="10"/>
                          </w:numPr>
                          <w:spacing w:line="276" w:lineRule="auto"/>
                          <w:rPr>
                            <w:sz w:val="22"/>
                            <w:szCs w:val="22"/>
                          </w:rPr>
                        </w:pPr>
                        <w:r>
                          <w:rPr>
                            <w:sz w:val="22"/>
                            <w:szCs w:val="22"/>
                          </w:rPr>
                          <w:t>must comply with the hygiene requirements of Regulation (EC) 852/2004 and Regulation (EC) 853/2004;</w:t>
                        </w:r>
                      </w:p>
                      <w:p w14:paraId="66738280" w14:textId="77777777" w:rsidR="00156D53" w:rsidRDefault="00156D53" w:rsidP="0042096B">
                        <w:pPr>
                          <w:pStyle w:val="ListParagraph"/>
                          <w:numPr>
                            <w:ilvl w:val="0"/>
                            <w:numId w:val="10"/>
                          </w:numPr>
                          <w:spacing w:line="276" w:lineRule="auto"/>
                          <w:rPr>
                            <w:sz w:val="22"/>
                            <w:szCs w:val="22"/>
                          </w:rPr>
                        </w:pPr>
                        <w:r>
                          <w:rPr>
                            <w:sz w:val="22"/>
                            <w:szCs w:val="22"/>
                          </w:rPr>
                          <w:t xml:space="preserve">official veterinary controls must be carried out by FSS, </w:t>
                        </w:r>
                        <w:r w:rsidRPr="004D6FB5">
                          <w:rPr>
                            <w:sz w:val="22"/>
                            <w:szCs w:val="22"/>
                          </w:rPr>
                          <w:t>including audit of structural and operational hygiene requirements and post mortem inspection and health marking of carcases of large wild game;</w:t>
                        </w:r>
                      </w:p>
                      <w:p w14:paraId="78625EE2" w14:textId="77777777" w:rsidR="00156D53" w:rsidRDefault="00156D53" w:rsidP="0042096B">
                        <w:pPr>
                          <w:pStyle w:val="ListParagraph"/>
                          <w:numPr>
                            <w:ilvl w:val="0"/>
                            <w:numId w:val="10"/>
                          </w:numPr>
                          <w:spacing w:line="276" w:lineRule="auto"/>
                          <w:rPr>
                            <w:sz w:val="22"/>
                            <w:szCs w:val="22"/>
                          </w:rPr>
                        </w:pPr>
                        <w:r>
                          <w:rPr>
                            <w:sz w:val="22"/>
                            <w:szCs w:val="22"/>
                          </w:rPr>
                          <w:t>must only process wild game which has been initially examined by a trained person, with a trained person’s declaration accompanying large wild game</w:t>
                        </w:r>
                      </w:p>
                      <w:p w14:paraId="70DF0400" w14:textId="77777777" w:rsidR="00156D53" w:rsidRDefault="00156D53" w:rsidP="0042096B">
                        <w:pPr>
                          <w:pStyle w:val="ListParagraph"/>
                          <w:numPr>
                            <w:ilvl w:val="0"/>
                            <w:numId w:val="10"/>
                          </w:numPr>
                          <w:spacing w:line="276" w:lineRule="auto"/>
                          <w:rPr>
                            <w:sz w:val="22"/>
                            <w:szCs w:val="22"/>
                          </w:rPr>
                        </w:pPr>
                        <w:r>
                          <w:rPr>
                            <w:sz w:val="22"/>
                            <w:szCs w:val="22"/>
                          </w:rPr>
                          <w:t>must keep traceability records to identify from whom they have received in fur/feather wild game, including verification of the hunter’s status as a trained person</w:t>
                        </w:r>
                      </w:p>
                      <w:p w14:paraId="36A9769A" w14:textId="77777777" w:rsidR="00156D53" w:rsidRPr="004D6FB5" w:rsidRDefault="00156D53" w:rsidP="00287832">
                        <w:pPr>
                          <w:pStyle w:val="ListParagraph"/>
                          <w:numPr>
                            <w:ilvl w:val="0"/>
                            <w:numId w:val="10"/>
                          </w:numPr>
                          <w:spacing w:line="276" w:lineRule="auto"/>
                          <w:rPr>
                            <w:sz w:val="22"/>
                            <w:szCs w:val="22"/>
                          </w:rPr>
                        </w:pPr>
                        <w:r>
                          <w:rPr>
                            <w:sz w:val="22"/>
                            <w:szCs w:val="22"/>
                          </w:rPr>
                          <w:t>m</w:t>
                        </w:r>
                        <w:r w:rsidRPr="00287832">
                          <w:rPr>
                            <w:sz w:val="22"/>
                            <w:szCs w:val="22"/>
                          </w:rPr>
                          <w:t xml:space="preserve">ust have a food safety management plan based on HACCP principles which includes wild game intake criteria, recognising the flexibilities which exist in law for supply to </w:t>
                        </w:r>
                        <w:proofErr w:type="spellStart"/>
                        <w:r w:rsidRPr="00287832">
                          <w:rPr>
                            <w:sz w:val="22"/>
                            <w:szCs w:val="22"/>
                          </w:rPr>
                          <w:t>AGHE</w:t>
                        </w:r>
                        <w:proofErr w:type="spellEnd"/>
                        <w:r w:rsidRPr="00287832">
                          <w:rPr>
                            <w:sz w:val="22"/>
                            <w:szCs w:val="22"/>
                          </w:rPr>
                          <w:t xml:space="preserve"> direct from primary producers.</w:t>
                        </w:r>
                      </w:p>
                      <w:p w14:paraId="1E37BC80" w14:textId="77777777" w:rsidR="00156D53" w:rsidRDefault="00156D53">
                        <w:pPr>
                          <w:rPr>
                            <w:caps/>
                            <w:color w:val="5B9BD5" w:themeColor="accent1"/>
                            <w:sz w:val="26"/>
                            <w:szCs w:val="26"/>
                          </w:rPr>
                        </w:pPr>
                      </w:p>
                    </w:txbxContent>
                  </v:textbox>
                </v:shape>
                <w10:anchorlock/>
              </v:group>
            </w:pict>
          </mc:Fallback>
        </mc:AlternateContent>
      </w:r>
    </w:p>
    <w:p w14:paraId="42F24CAD" w14:textId="77777777" w:rsidR="00501EEC" w:rsidRDefault="00501EEC" w:rsidP="00570479">
      <w:pPr>
        <w:spacing w:line="276" w:lineRule="auto"/>
        <w:rPr>
          <w:b/>
          <w:color w:val="5B9BD5" w:themeColor="accent1"/>
          <w:szCs w:val="24"/>
        </w:rPr>
      </w:pPr>
    </w:p>
    <w:p w14:paraId="64745559" w14:textId="77777777" w:rsidR="002341FE" w:rsidRPr="005923DA" w:rsidRDefault="00C35F5A" w:rsidP="00570479">
      <w:pPr>
        <w:spacing w:line="276" w:lineRule="auto"/>
        <w:rPr>
          <w:sz w:val="22"/>
          <w:szCs w:val="22"/>
        </w:rPr>
      </w:pPr>
      <w:r>
        <w:rPr>
          <w:b/>
          <w:color w:val="5B9BD5" w:themeColor="accent1"/>
          <w:szCs w:val="24"/>
        </w:rPr>
        <w:t>5</w:t>
      </w:r>
      <w:r w:rsidR="008A6CCA">
        <w:rPr>
          <w:b/>
          <w:color w:val="5B9BD5" w:themeColor="accent1"/>
          <w:szCs w:val="24"/>
        </w:rPr>
        <w:t xml:space="preserve">.1 </w:t>
      </w:r>
      <w:r w:rsidR="00486890">
        <w:rPr>
          <w:b/>
          <w:color w:val="5B9BD5" w:themeColor="accent1"/>
          <w:szCs w:val="24"/>
        </w:rPr>
        <w:t xml:space="preserve">Retail to Retail Sales: </w:t>
      </w:r>
      <w:r w:rsidR="002341FE" w:rsidRPr="00E942D0">
        <w:rPr>
          <w:b/>
          <w:color w:val="5B9BD5" w:themeColor="accent1"/>
          <w:szCs w:val="24"/>
        </w:rPr>
        <w:t>Exemption from approval as an AGHE</w:t>
      </w:r>
    </w:p>
    <w:p w14:paraId="5DFB22A1" w14:textId="77777777" w:rsidR="00BD734C" w:rsidRDefault="00BD734C" w:rsidP="00486890">
      <w:pPr>
        <w:spacing w:line="276" w:lineRule="auto"/>
        <w:rPr>
          <w:b/>
          <w:color w:val="5B9BD5" w:themeColor="accent1"/>
          <w:szCs w:val="24"/>
          <w:u w:val="single"/>
        </w:rPr>
      </w:pPr>
    </w:p>
    <w:p w14:paraId="066C5887" w14:textId="4C35EDC0" w:rsidR="00570479" w:rsidRPr="00570479" w:rsidRDefault="00486890" w:rsidP="00570479">
      <w:pPr>
        <w:spacing w:line="276" w:lineRule="auto"/>
        <w:rPr>
          <w:sz w:val="22"/>
          <w:szCs w:val="22"/>
        </w:rPr>
      </w:pPr>
      <w:r>
        <w:rPr>
          <w:sz w:val="22"/>
          <w:szCs w:val="22"/>
        </w:rPr>
        <w:t xml:space="preserve">In general terms, if you are wholesaling wild game (i.e. your supply is not direct to the final consumer or local retail establishments directly supplying the final consumer) then you will require approval under </w:t>
      </w:r>
      <w:r w:rsidRPr="002E0B8B">
        <w:rPr>
          <w:b/>
          <w:sz w:val="22"/>
          <w:szCs w:val="22"/>
        </w:rPr>
        <w:t>Regulation (EC) 853/2004</w:t>
      </w:r>
      <w:r>
        <w:rPr>
          <w:sz w:val="22"/>
          <w:szCs w:val="22"/>
        </w:rPr>
        <w:t xml:space="preserve">. However, there are exceptions from this requirement set out in law. </w:t>
      </w:r>
      <w:r w:rsidR="001431E1" w:rsidRPr="002E0B8B">
        <w:rPr>
          <w:sz w:val="22"/>
          <w:szCs w:val="22"/>
        </w:rPr>
        <w:t xml:space="preserve">The conditions under which you can carry out wholesale supply of wild game without receiving approval are that your supply of wild game meat is </w:t>
      </w:r>
      <w:r w:rsidR="001431E1" w:rsidRPr="002E0B8B">
        <w:rPr>
          <w:b/>
          <w:sz w:val="22"/>
          <w:szCs w:val="22"/>
        </w:rPr>
        <w:t>restricted</w:t>
      </w:r>
      <w:r w:rsidR="001431E1" w:rsidRPr="002E0B8B">
        <w:rPr>
          <w:sz w:val="22"/>
          <w:szCs w:val="22"/>
        </w:rPr>
        <w:t xml:space="preserve">, i.e. it is </w:t>
      </w:r>
      <w:r w:rsidR="001431E1" w:rsidRPr="002E0B8B">
        <w:rPr>
          <w:b/>
          <w:sz w:val="22"/>
          <w:szCs w:val="22"/>
        </w:rPr>
        <w:t>marginal and local</w:t>
      </w:r>
      <w:r w:rsidR="001431E1" w:rsidRPr="002E0B8B">
        <w:rPr>
          <w:sz w:val="22"/>
          <w:szCs w:val="22"/>
        </w:rPr>
        <w:annotationRef/>
      </w:r>
      <w:r w:rsidR="001431E1" w:rsidRPr="002E0B8B">
        <w:rPr>
          <w:b/>
          <w:sz w:val="22"/>
          <w:szCs w:val="22"/>
        </w:rPr>
        <w:t>.</w:t>
      </w:r>
      <w:r w:rsidR="001431E1">
        <w:rPr>
          <w:b/>
          <w:i/>
          <w:sz w:val="22"/>
          <w:szCs w:val="22"/>
        </w:rPr>
        <w:t xml:space="preserve"> </w:t>
      </w:r>
      <w:r w:rsidR="001431E1">
        <w:rPr>
          <w:sz w:val="22"/>
          <w:szCs w:val="22"/>
        </w:rPr>
        <w:t>T</w:t>
      </w:r>
      <w:r w:rsidR="00570479">
        <w:rPr>
          <w:sz w:val="22"/>
          <w:szCs w:val="22"/>
        </w:rPr>
        <w:t xml:space="preserve">hese terms are defined </w:t>
      </w:r>
      <w:r w:rsidR="001431E1">
        <w:rPr>
          <w:sz w:val="22"/>
          <w:szCs w:val="22"/>
        </w:rPr>
        <w:t xml:space="preserve">in the </w:t>
      </w:r>
      <w:hyperlink r:id="rId19" w:anchor=":~:text=Scottish%20National%20Protocol%20Prepared%20by%20Scottish%20Food%20Enforcement,Liaison%20Committee%2C%20Approved%20Establishment%20Working%20Group%20January%202020" w:history="1">
        <w:r w:rsidR="001431E1" w:rsidRPr="001431E1">
          <w:rPr>
            <w:rStyle w:val="Hyperlink"/>
            <w:sz w:val="22"/>
            <w:szCs w:val="22"/>
          </w:rPr>
          <w:t>Scottish National Protocol</w:t>
        </w:r>
      </w:hyperlink>
      <w:r w:rsidR="001431E1">
        <w:rPr>
          <w:sz w:val="22"/>
          <w:szCs w:val="22"/>
        </w:rPr>
        <w:t xml:space="preserve"> a</w:t>
      </w:r>
      <w:r w:rsidR="00570479">
        <w:rPr>
          <w:sz w:val="22"/>
          <w:szCs w:val="22"/>
        </w:rPr>
        <w:t xml:space="preserve">s </w:t>
      </w:r>
      <w:r w:rsidR="001431E1">
        <w:rPr>
          <w:sz w:val="22"/>
          <w:szCs w:val="22"/>
        </w:rPr>
        <w:t>the following</w:t>
      </w:r>
      <w:r w:rsidR="00570479">
        <w:rPr>
          <w:sz w:val="22"/>
          <w:szCs w:val="22"/>
        </w:rPr>
        <w:t>:</w:t>
      </w:r>
    </w:p>
    <w:p w14:paraId="058CE4F3" w14:textId="77777777" w:rsidR="00570479" w:rsidRPr="00570479" w:rsidRDefault="00570479" w:rsidP="00570479">
      <w:pPr>
        <w:spacing w:line="276" w:lineRule="auto"/>
        <w:rPr>
          <w:sz w:val="22"/>
          <w:szCs w:val="22"/>
        </w:rPr>
      </w:pPr>
    </w:p>
    <w:p w14:paraId="0937F0B5" w14:textId="77777777" w:rsidR="00570479" w:rsidRPr="00570479" w:rsidRDefault="00570479" w:rsidP="0042096B">
      <w:pPr>
        <w:pStyle w:val="ListParagraph"/>
        <w:numPr>
          <w:ilvl w:val="0"/>
          <w:numId w:val="14"/>
        </w:numPr>
        <w:spacing w:line="276" w:lineRule="auto"/>
        <w:rPr>
          <w:sz w:val="22"/>
          <w:szCs w:val="22"/>
        </w:rPr>
      </w:pPr>
      <w:r w:rsidRPr="00945300">
        <w:rPr>
          <w:b/>
          <w:sz w:val="22"/>
          <w:szCs w:val="22"/>
          <w:u w:val="single"/>
        </w:rPr>
        <w:t>Marginal</w:t>
      </w:r>
      <w:r w:rsidRPr="00570479">
        <w:rPr>
          <w:sz w:val="22"/>
          <w:szCs w:val="22"/>
        </w:rPr>
        <w:t xml:space="preserve"> means supply to other retailers of food of animal origin of up to a quarter of total food sales, calculated by weight or by value if measurement by weight is </w:t>
      </w:r>
      <w:r w:rsidRPr="00570479">
        <w:rPr>
          <w:sz w:val="22"/>
          <w:szCs w:val="22"/>
        </w:rPr>
        <w:lastRenderedPageBreak/>
        <w:t>impractical for the range of product. This means that at least 75% of your sales must be made up by sales to the final consumer. Any wild game or wild game meat you sell otherwise than through your own retail outlet must be sold to other retailers such as butchers’ shops and restaurants</w:t>
      </w:r>
    </w:p>
    <w:p w14:paraId="421A0C99" w14:textId="19C0E64A" w:rsidR="00570479" w:rsidRPr="00570479" w:rsidRDefault="00570479" w:rsidP="0042096B">
      <w:pPr>
        <w:pStyle w:val="ListParagraph"/>
        <w:numPr>
          <w:ilvl w:val="0"/>
          <w:numId w:val="14"/>
        </w:numPr>
        <w:spacing w:line="276" w:lineRule="auto"/>
        <w:rPr>
          <w:b/>
          <w:i/>
          <w:sz w:val="22"/>
          <w:szCs w:val="22"/>
        </w:rPr>
      </w:pPr>
      <w:r w:rsidRPr="00945300">
        <w:rPr>
          <w:b/>
          <w:sz w:val="22"/>
          <w:szCs w:val="22"/>
          <w:u w:val="single"/>
        </w:rPr>
        <w:t>Localised</w:t>
      </w:r>
      <w:r w:rsidR="005234E9">
        <w:rPr>
          <w:b/>
          <w:sz w:val="22"/>
          <w:szCs w:val="22"/>
          <w:u w:val="single"/>
        </w:rPr>
        <w:t xml:space="preserve"> </w:t>
      </w:r>
      <w:r w:rsidR="005234E9">
        <w:rPr>
          <w:sz w:val="22"/>
          <w:szCs w:val="22"/>
        </w:rPr>
        <w:t>means supply which is</w:t>
      </w:r>
      <w:r w:rsidR="005234E9" w:rsidRPr="005234E9">
        <w:rPr>
          <w:sz w:val="22"/>
          <w:szCs w:val="22"/>
        </w:rPr>
        <w:t xml:space="preserve"> limited </w:t>
      </w:r>
      <w:r w:rsidR="005234E9">
        <w:rPr>
          <w:sz w:val="22"/>
          <w:szCs w:val="22"/>
        </w:rPr>
        <w:t xml:space="preserve">to within your </w:t>
      </w:r>
      <w:r w:rsidR="005234E9" w:rsidRPr="005234E9">
        <w:rPr>
          <w:sz w:val="22"/>
          <w:szCs w:val="22"/>
        </w:rPr>
        <w:t>own LA plus the greater of either: the neighbouring LA or LAs; or 30 miles/50</w:t>
      </w:r>
      <w:r w:rsidR="005C4366">
        <w:rPr>
          <w:sz w:val="22"/>
          <w:szCs w:val="22"/>
        </w:rPr>
        <w:t xml:space="preserve"> </w:t>
      </w:r>
      <w:r w:rsidR="005234E9" w:rsidRPr="005234E9">
        <w:rPr>
          <w:sz w:val="22"/>
          <w:szCs w:val="22"/>
        </w:rPr>
        <w:t xml:space="preserve">km from the boundary </w:t>
      </w:r>
      <w:r w:rsidR="005234E9">
        <w:rPr>
          <w:sz w:val="22"/>
          <w:szCs w:val="22"/>
        </w:rPr>
        <w:t xml:space="preserve">of your </w:t>
      </w:r>
      <w:r w:rsidR="005234E9" w:rsidRPr="005234E9">
        <w:rPr>
          <w:sz w:val="22"/>
          <w:szCs w:val="22"/>
        </w:rPr>
        <w:t>LA</w:t>
      </w:r>
      <w:r w:rsidR="00C33D0C">
        <w:rPr>
          <w:sz w:val="22"/>
          <w:szCs w:val="22"/>
        </w:rPr>
        <w:t>.</w:t>
      </w:r>
      <w:r w:rsidR="00D95ABF">
        <w:rPr>
          <w:sz w:val="22"/>
          <w:szCs w:val="22"/>
        </w:rPr>
        <w:t xml:space="preserve">  </w:t>
      </w:r>
      <w:r w:rsidRPr="00570479">
        <w:rPr>
          <w:sz w:val="22"/>
          <w:szCs w:val="22"/>
        </w:rPr>
        <w:t>When the supplying establishment is located in the Scottish islands, local is interpreted as anywhere within Scotland</w:t>
      </w:r>
    </w:p>
    <w:p w14:paraId="7C620FF0" w14:textId="77777777" w:rsidR="00486890" w:rsidRDefault="00570479" w:rsidP="00486890">
      <w:pPr>
        <w:pStyle w:val="ListParagraph"/>
        <w:numPr>
          <w:ilvl w:val="0"/>
          <w:numId w:val="14"/>
        </w:numPr>
        <w:spacing w:line="276" w:lineRule="auto"/>
        <w:rPr>
          <w:sz w:val="22"/>
          <w:szCs w:val="22"/>
        </w:rPr>
      </w:pPr>
      <w:r w:rsidRPr="00945300">
        <w:rPr>
          <w:b/>
          <w:sz w:val="22"/>
          <w:szCs w:val="22"/>
          <w:u w:val="single"/>
        </w:rPr>
        <w:t>Restricted</w:t>
      </w:r>
      <w:r w:rsidRPr="00570479">
        <w:rPr>
          <w:sz w:val="22"/>
          <w:szCs w:val="22"/>
        </w:rPr>
        <w:t xml:space="preserve"> means the supply of game meat to other retail establishments is restricted by the requirements to be marginal and localised as ab</w:t>
      </w:r>
      <w:r w:rsidR="00486890">
        <w:rPr>
          <w:sz w:val="22"/>
          <w:szCs w:val="22"/>
        </w:rPr>
        <w:t>ove</w:t>
      </w:r>
    </w:p>
    <w:p w14:paraId="590A5988" w14:textId="77777777" w:rsidR="00486890" w:rsidRPr="00486890" w:rsidRDefault="00486890" w:rsidP="00486890">
      <w:pPr>
        <w:spacing w:line="276" w:lineRule="auto"/>
        <w:ind w:left="360"/>
        <w:rPr>
          <w:sz w:val="22"/>
          <w:szCs w:val="22"/>
        </w:rPr>
      </w:pPr>
    </w:p>
    <w:p w14:paraId="7D198D3F" w14:textId="77777777" w:rsidR="00570479" w:rsidRPr="00486890" w:rsidRDefault="00486890" w:rsidP="00486890">
      <w:pPr>
        <w:spacing w:line="276" w:lineRule="auto"/>
        <w:rPr>
          <w:sz w:val="22"/>
          <w:szCs w:val="22"/>
        </w:rPr>
      </w:pPr>
      <w:r w:rsidRPr="00486890">
        <w:rPr>
          <w:sz w:val="22"/>
          <w:szCs w:val="22"/>
        </w:rPr>
        <w:t>For more information on when you might need to seek approval and the decision making process applied by enforcement authorities</w:t>
      </w:r>
      <w:r>
        <w:rPr>
          <w:sz w:val="22"/>
          <w:szCs w:val="22"/>
        </w:rPr>
        <w:t>,</w:t>
      </w:r>
      <w:r w:rsidRPr="00486890">
        <w:rPr>
          <w:sz w:val="22"/>
          <w:szCs w:val="22"/>
        </w:rPr>
        <w:t xml:space="preserve"> see the </w:t>
      </w:r>
      <w:hyperlink r:id="rId20" w:history="1">
        <w:r w:rsidRPr="00486890">
          <w:rPr>
            <w:rStyle w:val="Hyperlink"/>
            <w:sz w:val="22"/>
            <w:szCs w:val="22"/>
          </w:rPr>
          <w:t>Scottish National Protocol</w:t>
        </w:r>
      </w:hyperlink>
      <w:r w:rsidRPr="00486890">
        <w:rPr>
          <w:sz w:val="22"/>
          <w:szCs w:val="22"/>
        </w:rPr>
        <w:t xml:space="preserve"> on approved establishments.</w:t>
      </w:r>
    </w:p>
    <w:p w14:paraId="584C97BB" w14:textId="77777777" w:rsidR="00486890" w:rsidRDefault="00486890" w:rsidP="00486890">
      <w:pPr>
        <w:spacing w:line="276" w:lineRule="auto"/>
        <w:rPr>
          <w:sz w:val="22"/>
          <w:szCs w:val="22"/>
        </w:rPr>
      </w:pPr>
    </w:p>
    <w:p w14:paraId="0D65C5DE" w14:textId="77777777" w:rsidR="001F087B" w:rsidRDefault="001F087B" w:rsidP="001F1EA9">
      <w:pPr>
        <w:rPr>
          <w:sz w:val="22"/>
          <w:szCs w:val="22"/>
        </w:rPr>
      </w:pPr>
    </w:p>
    <w:p w14:paraId="14647C77" w14:textId="77777777" w:rsidR="00717275" w:rsidRPr="001F1EA9" w:rsidRDefault="00717275" w:rsidP="001F1EA9">
      <w:pPr>
        <w:rPr>
          <w:b/>
          <w:color w:val="5B9BD5" w:themeColor="accent1"/>
          <w:szCs w:val="24"/>
          <w:u w:val="single"/>
        </w:rPr>
      </w:pPr>
    </w:p>
    <w:p w14:paraId="6E079827" w14:textId="77777777" w:rsidR="00924DF3" w:rsidRDefault="00924DF3" w:rsidP="00C7288E">
      <w:pPr>
        <w:rPr>
          <w:b/>
          <w:color w:val="5B9BD5" w:themeColor="accent1"/>
          <w:sz w:val="28"/>
          <w:szCs w:val="28"/>
          <w:u w:val="single"/>
        </w:rPr>
      </w:pPr>
    </w:p>
    <w:p w14:paraId="3464EF7A" w14:textId="77777777" w:rsidR="00C7288E" w:rsidRDefault="00C7288E" w:rsidP="00C7288E">
      <w:pPr>
        <w:rPr>
          <w:b/>
          <w:color w:val="5B9BD5" w:themeColor="accent1"/>
          <w:sz w:val="28"/>
          <w:szCs w:val="28"/>
          <w:u w:val="single"/>
        </w:rPr>
      </w:pPr>
    </w:p>
    <w:p w14:paraId="1F43F6F6" w14:textId="77777777" w:rsidR="00A05ED3" w:rsidRDefault="00A05ED3" w:rsidP="00C7288E">
      <w:pPr>
        <w:rPr>
          <w:b/>
          <w:color w:val="5B9BD5" w:themeColor="accent1"/>
          <w:sz w:val="28"/>
          <w:szCs w:val="28"/>
          <w:u w:val="single"/>
        </w:rPr>
      </w:pPr>
    </w:p>
    <w:p w14:paraId="0D65F477" w14:textId="77777777" w:rsidR="00EC6E2E" w:rsidRDefault="00EC6E2E" w:rsidP="00C7288E">
      <w:pPr>
        <w:rPr>
          <w:b/>
          <w:color w:val="5B9BD5" w:themeColor="accent1"/>
          <w:sz w:val="28"/>
          <w:szCs w:val="28"/>
          <w:u w:val="single"/>
        </w:rPr>
      </w:pPr>
    </w:p>
    <w:p w14:paraId="1B603C72" w14:textId="77777777" w:rsidR="00EC6E2E" w:rsidRDefault="00EC6E2E" w:rsidP="00C7288E">
      <w:pPr>
        <w:rPr>
          <w:b/>
          <w:color w:val="5B9BD5" w:themeColor="accent1"/>
          <w:sz w:val="28"/>
          <w:szCs w:val="28"/>
          <w:u w:val="single"/>
        </w:rPr>
      </w:pPr>
    </w:p>
    <w:p w14:paraId="55FB9244" w14:textId="77777777" w:rsidR="00EC6E2E" w:rsidRDefault="00EC6E2E" w:rsidP="00C7288E">
      <w:pPr>
        <w:rPr>
          <w:b/>
          <w:color w:val="5B9BD5" w:themeColor="accent1"/>
          <w:sz w:val="28"/>
          <w:szCs w:val="28"/>
          <w:u w:val="single"/>
        </w:rPr>
      </w:pPr>
    </w:p>
    <w:p w14:paraId="2F272507" w14:textId="77777777" w:rsidR="00EC6E2E" w:rsidRDefault="00EC6E2E" w:rsidP="00C7288E">
      <w:pPr>
        <w:rPr>
          <w:b/>
          <w:color w:val="5B9BD5" w:themeColor="accent1"/>
          <w:sz w:val="28"/>
          <w:szCs w:val="28"/>
          <w:u w:val="single"/>
        </w:rPr>
      </w:pPr>
    </w:p>
    <w:p w14:paraId="0BC44DB8" w14:textId="77777777" w:rsidR="00EC6E2E" w:rsidRDefault="00EC6E2E" w:rsidP="00C7288E">
      <w:pPr>
        <w:rPr>
          <w:b/>
          <w:color w:val="5B9BD5" w:themeColor="accent1"/>
          <w:sz w:val="28"/>
          <w:szCs w:val="28"/>
          <w:u w:val="single"/>
        </w:rPr>
      </w:pPr>
    </w:p>
    <w:p w14:paraId="04E64CF6" w14:textId="77777777" w:rsidR="00EC6E2E" w:rsidRDefault="00EC6E2E" w:rsidP="00C7288E">
      <w:pPr>
        <w:rPr>
          <w:b/>
          <w:color w:val="5B9BD5" w:themeColor="accent1"/>
          <w:sz w:val="28"/>
          <w:szCs w:val="28"/>
          <w:u w:val="single"/>
        </w:rPr>
      </w:pPr>
    </w:p>
    <w:p w14:paraId="122326ED" w14:textId="77777777" w:rsidR="00EC6E2E" w:rsidRDefault="00EC6E2E" w:rsidP="00C7288E">
      <w:pPr>
        <w:rPr>
          <w:b/>
          <w:color w:val="5B9BD5" w:themeColor="accent1"/>
          <w:sz w:val="28"/>
          <w:szCs w:val="28"/>
          <w:u w:val="single"/>
        </w:rPr>
      </w:pPr>
    </w:p>
    <w:p w14:paraId="6999165B" w14:textId="77777777" w:rsidR="00EC6E2E" w:rsidRDefault="00EC6E2E" w:rsidP="00C7288E">
      <w:pPr>
        <w:rPr>
          <w:b/>
          <w:color w:val="5B9BD5" w:themeColor="accent1"/>
          <w:sz w:val="28"/>
          <w:szCs w:val="28"/>
          <w:u w:val="single"/>
        </w:rPr>
      </w:pPr>
    </w:p>
    <w:p w14:paraId="30FB8D1B" w14:textId="77777777" w:rsidR="00EC6E2E" w:rsidRDefault="00EC6E2E" w:rsidP="00C7288E">
      <w:pPr>
        <w:rPr>
          <w:b/>
          <w:color w:val="5B9BD5" w:themeColor="accent1"/>
          <w:sz w:val="28"/>
          <w:szCs w:val="28"/>
          <w:u w:val="single"/>
        </w:rPr>
      </w:pPr>
    </w:p>
    <w:p w14:paraId="3D611BCD" w14:textId="77777777" w:rsidR="00EC6E2E" w:rsidRDefault="00EC6E2E" w:rsidP="00C7288E">
      <w:pPr>
        <w:rPr>
          <w:b/>
          <w:color w:val="5B9BD5" w:themeColor="accent1"/>
          <w:sz w:val="28"/>
          <w:szCs w:val="28"/>
          <w:u w:val="single"/>
        </w:rPr>
      </w:pPr>
    </w:p>
    <w:p w14:paraId="51745CE4" w14:textId="77777777" w:rsidR="00EC6E2E" w:rsidRDefault="00EC6E2E" w:rsidP="00C7288E">
      <w:pPr>
        <w:rPr>
          <w:b/>
          <w:color w:val="5B9BD5" w:themeColor="accent1"/>
          <w:sz w:val="28"/>
          <w:szCs w:val="28"/>
          <w:u w:val="single"/>
        </w:rPr>
      </w:pPr>
    </w:p>
    <w:p w14:paraId="781C735D" w14:textId="77777777" w:rsidR="00EC6E2E" w:rsidRDefault="00EC6E2E" w:rsidP="00C7288E">
      <w:pPr>
        <w:rPr>
          <w:b/>
          <w:color w:val="5B9BD5" w:themeColor="accent1"/>
          <w:sz w:val="28"/>
          <w:szCs w:val="28"/>
          <w:u w:val="single"/>
        </w:rPr>
      </w:pPr>
    </w:p>
    <w:p w14:paraId="76829D22" w14:textId="77777777" w:rsidR="00EC6E2E" w:rsidRDefault="00EC6E2E" w:rsidP="00C7288E">
      <w:pPr>
        <w:rPr>
          <w:b/>
          <w:color w:val="5B9BD5" w:themeColor="accent1"/>
          <w:sz w:val="28"/>
          <w:szCs w:val="28"/>
          <w:u w:val="single"/>
        </w:rPr>
      </w:pPr>
    </w:p>
    <w:p w14:paraId="0BD3265A" w14:textId="77777777" w:rsidR="00EC6E2E" w:rsidRDefault="00EC6E2E" w:rsidP="00C7288E">
      <w:pPr>
        <w:rPr>
          <w:b/>
          <w:color w:val="5B9BD5" w:themeColor="accent1"/>
          <w:sz w:val="28"/>
          <w:szCs w:val="28"/>
          <w:u w:val="single"/>
        </w:rPr>
      </w:pPr>
    </w:p>
    <w:p w14:paraId="3E730E0E" w14:textId="77777777" w:rsidR="00EC6E2E" w:rsidRDefault="00EC6E2E" w:rsidP="00C7288E">
      <w:pPr>
        <w:rPr>
          <w:b/>
          <w:color w:val="5B9BD5" w:themeColor="accent1"/>
          <w:sz w:val="28"/>
          <w:szCs w:val="28"/>
          <w:u w:val="single"/>
        </w:rPr>
      </w:pPr>
    </w:p>
    <w:p w14:paraId="5EEF143D" w14:textId="77777777" w:rsidR="00EC6E2E" w:rsidRDefault="00EC6E2E" w:rsidP="00C7288E">
      <w:pPr>
        <w:rPr>
          <w:b/>
          <w:color w:val="5B9BD5" w:themeColor="accent1"/>
          <w:sz w:val="28"/>
          <w:szCs w:val="28"/>
          <w:u w:val="single"/>
        </w:rPr>
      </w:pPr>
    </w:p>
    <w:p w14:paraId="14E84A3F" w14:textId="77777777" w:rsidR="00EC6E2E" w:rsidRDefault="00EC6E2E" w:rsidP="00C7288E">
      <w:pPr>
        <w:rPr>
          <w:b/>
          <w:color w:val="5B9BD5" w:themeColor="accent1"/>
          <w:sz w:val="28"/>
          <w:szCs w:val="28"/>
          <w:u w:val="single"/>
        </w:rPr>
      </w:pPr>
    </w:p>
    <w:p w14:paraId="2E74FD73" w14:textId="77777777" w:rsidR="00EC6E2E" w:rsidRDefault="00EC6E2E" w:rsidP="00C7288E">
      <w:pPr>
        <w:rPr>
          <w:b/>
          <w:color w:val="5B9BD5" w:themeColor="accent1"/>
          <w:sz w:val="28"/>
          <w:szCs w:val="28"/>
          <w:u w:val="single"/>
        </w:rPr>
      </w:pPr>
    </w:p>
    <w:p w14:paraId="592BDED8" w14:textId="77777777" w:rsidR="00EC6E2E" w:rsidRDefault="00EC6E2E" w:rsidP="00C7288E">
      <w:pPr>
        <w:rPr>
          <w:b/>
          <w:color w:val="5B9BD5" w:themeColor="accent1"/>
          <w:sz w:val="28"/>
          <w:szCs w:val="28"/>
          <w:u w:val="single"/>
        </w:rPr>
      </w:pPr>
    </w:p>
    <w:p w14:paraId="0310FBE9" w14:textId="77777777" w:rsidR="00EC6E2E" w:rsidRDefault="00EC6E2E" w:rsidP="00C7288E">
      <w:pPr>
        <w:rPr>
          <w:b/>
          <w:color w:val="5B9BD5" w:themeColor="accent1"/>
          <w:sz w:val="28"/>
          <w:szCs w:val="28"/>
          <w:u w:val="single"/>
        </w:rPr>
      </w:pPr>
    </w:p>
    <w:p w14:paraId="3D9CBB4A" w14:textId="77777777" w:rsidR="00EC6E2E" w:rsidRDefault="00EC6E2E" w:rsidP="00C7288E">
      <w:pPr>
        <w:rPr>
          <w:b/>
          <w:color w:val="5B9BD5" w:themeColor="accent1"/>
          <w:sz w:val="28"/>
          <w:szCs w:val="28"/>
          <w:u w:val="single"/>
        </w:rPr>
      </w:pPr>
    </w:p>
    <w:p w14:paraId="40C9CEB7" w14:textId="77777777" w:rsidR="00EC6E2E" w:rsidRDefault="00EC6E2E" w:rsidP="00C7288E">
      <w:pPr>
        <w:rPr>
          <w:b/>
          <w:color w:val="5B9BD5" w:themeColor="accent1"/>
          <w:sz w:val="28"/>
          <w:szCs w:val="28"/>
          <w:u w:val="single"/>
        </w:rPr>
      </w:pPr>
    </w:p>
    <w:p w14:paraId="190C223E" w14:textId="77777777" w:rsidR="00EC6E2E" w:rsidRDefault="00EC6E2E" w:rsidP="00C7288E">
      <w:pPr>
        <w:rPr>
          <w:b/>
          <w:color w:val="5B9BD5" w:themeColor="accent1"/>
          <w:sz w:val="28"/>
          <w:szCs w:val="28"/>
          <w:u w:val="single"/>
        </w:rPr>
      </w:pPr>
    </w:p>
    <w:p w14:paraId="018A5D40" w14:textId="77777777" w:rsidR="00EC6E2E" w:rsidRDefault="00EC6E2E" w:rsidP="00C7288E">
      <w:pPr>
        <w:rPr>
          <w:b/>
          <w:color w:val="5B9BD5" w:themeColor="accent1"/>
          <w:sz w:val="28"/>
          <w:szCs w:val="28"/>
          <w:u w:val="single"/>
        </w:rPr>
      </w:pPr>
    </w:p>
    <w:p w14:paraId="3428009F" w14:textId="77777777" w:rsidR="00D95ABF" w:rsidRPr="00C7288E" w:rsidRDefault="00D95ABF" w:rsidP="00C7288E">
      <w:pPr>
        <w:rPr>
          <w:b/>
          <w:color w:val="5B9BD5" w:themeColor="accent1"/>
          <w:sz w:val="28"/>
          <w:szCs w:val="28"/>
          <w:u w:val="single"/>
        </w:rPr>
      </w:pPr>
    </w:p>
    <w:p w14:paraId="7DAC9938" w14:textId="77777777" w:rsidR="00B14402" w:rsidRPr="004B7AAA" w:rsidRDefault="00B14402" w:rsidP="00DE2EEB">
      <w:pPr>
        <w:pStyle w:val="ListParagraph"/>
        <w:numPr>
          <w:ilvl w:val="0"/>
          <w:numId w:val="26"/>
        </w:numPr>
        <w:rPr>
          <w:b/>
          <w:color w:val="5B9BD5" w:themeColor="accent1"/>
          <w:szCs w:val="24"/>
        </w:rPr>
      </w:pPr>
      <w:r w:rsidRPr="004B7AAA">
        <w:rPr>
          <w:b/>
          <w:color w:val="5B9BD5" w:themeColor="accent1"/>
          <w:sz w:val="28"/>
          <w:szCs w:val="28"/>
        </w:rPr>
        <w:lastRenderedPageBreak/>
        <w:t>Trac</w:t>
      </w:r>
      <w:r w:rsidR="00B656F3" w:rsidRPr="004B7AAA">
        <w:rPr>
          <w:b/>
          <w:color w:val="5B9BD5" w:themeColor="accent1"/>
          <w:sz w:val="28"/>
          <w:szCs w:val="28"/>
        </w:rPr>
        <w:t>e</w:t>
      </w:r>
      <w:r w:rsidRPr="004B7AAA">
        <w:rPr>
          <w:b/>
          <w:color w:val="5B9BD5" w:themeColor="accent1"/>
          <w:sz w:val="28"/>
          <w:szCs w:val="28"/>
        </w:rPr>
        <w:t>ability</w:t>
      </w:r>
      <w:r w:rsidR="00DE2EEB" w:rsidRPr="004B7AAA">
        <w:rPr>
          <w:b/>
          <w:color w:val="5B9BD5" w:themeColor="accent1"/>
          <w:sz w:val="28"/>
          <w:szCs w:val="28"/>
        </w:rPr>
        <w:t xml:space="preserve"> Information and Requirements </w:t>
      </w:r>
    </w:p>
    <w:p w14:paraId="617EED4B" w14:textId="77777777" w:rsidR="006C1D49" w:rsidRPr="006C1D49" w:rsidRDefault="006C1D49" w:rsidP="006C1D49">
      <w:pPr>
        <w:pStyle w:val="ListParagraph"/>
        <w:rPr>
          <w:b/>
          <w:color w:val="5B9BD5" w:themeColor="accent1"/>
          <w:szCs w:val="24"/>
          <w:u w:val="single"/>
        </w:rPr>
      </w:pPr>
    </w:p>
    <w:p w14:paraId="5D6246B6" w14:textId="77777777" w:rsidR="00675449" w:rsidRDefault="00B656F3" w:rsidP="00B656F3">
      <w:pPr>
        <w:spacing w:line="276" w:lineRule="auto"/>
        <w:rPr>
          <w:sz w:val="22"/>
          <w:szCs w:val="22"/>
        </w:rPr>
      </w:pPr>
      <w:r w:rsidRPr="00B656F3">
        <w:rPr>
          <w:sz w:val="22"/>
          <w:szCs w:val="22"/>
        </w:rPr>
        <w:t>The traceability of food is concerned with being able to readily identify both suppliers and customers</w:t>
      </w:r>
      <w:r w:rsidR="00F07AF7">
        <w:rPr>
          <w:sz w:val="22"/>
          <w:szCs w:val="22"/>
        </w:rPr>
        <w:t xml:space="preserve"> along the food chain</w:t>
      </w:r>
      <w:r w:rsidRPr="00B656F3">
        <w:rPr>
          <w:sz w:val="22"/>
          <w:szCs w:val="22"/>
        </w:rPr>
        <w:t xml:space="preserve">. </w:t>
      </w:r>
      <w:r w:rsidRPr="002E0B8B">
        <w:rPr>
          <w:b/>
          <w:sz w:val="22"/>
          <w:szCs w:val="22"/>
        </w:rPr>
        <w:t>Articles 14 and 19 of Regulation (EC) 178/2002</w:t>
      </w:r>
      <w:r>
        <w:rPr>
          <w:sz w:val="22"/>
          <w:szCs w:val="22"/>
        </w:rPr>
        <w:t xml:space="preserve"> clearly define the fo</w:t>
      </w:r>
      <w:r w:rsidR="00F07AF7">
        <w:rPr>
          <w:sz w:val="22"/>
          <w:szCs w:val="22"/>
        </w:rPr>
        <w:t>od safety obligations for FBOs, whilst a</w:t>
      </w:r>
      <w:r>
        <w:rPr>
          <w:sz w:val="22"/>
          <w:szCs w:val="22"/>
        </w:rPr>
        <w:t xml:space="preserve">rticle 18 of the same regulation specifically outlines these obligations with respect to traceability. These traceability requirements apply to </w:t>
      </w:r>
      <w:r w:rsidR="00F07AF7">
        <w:rPr>
          <w:sz w:val="22"/>
          <w:szCs w:val="22"/>
        </w:rPr>
        <w:t xml:space="preserve">all stages of the food chain and </w:t>
      </w:r>
      <w:r>
        <w:rPr>
          <w:sz w:val="22"/>
          <w:szCs w:val="22"/>
        </w:rPr>
        <w:t>compromise part of the obligation to supply sa</w:t>
      </w:r>
      <w:r w:rsidR="00F07AF7">
        <w:rPr>
          <w:sz w:val="22"/>
          <w:szCs w:val="22"/>
        </w:rPr>
        <w:t xml:space="preserve">fe food. Consequently, hunters, intermediate actors </w:t>
      </w:r>
      <w:r>
        <w:rPr>
          <w:sz w:val="22"/>
          <w:szCs w:val="22"/>
        </w:rPr>
        <w:t xml:space="preserve">(including those who transport or store wild game), processors and retailers must all meet these traceability requirements. </w:t>
      </w:r>
    </w:p>
    <w:p w14:paraId="1E3FA69C" w14:textId="77777777" w:rsidR="00675449" w:rsidRDefault="00675449" w:rsidP="00B656F3">
      <w:pPr>
        <w:spacing w:line="276" w:lineRule="auto"/>
        <w:rPr>
          <w:sz w:val="22"/>
          <w:szCs w:val="22"/>
        </w:rPr>
      </w:pPr>
    </w:p>
    <w:p w14:paraId="0AE77722" w14:textId="4BEEBA16" w:rsidR="00501EEC" w:rsidRPr="00675449" w:rsidRDefault="00B656F3" w:rsidP="00501EEC">
      <w:pPr>
        <w:spacing w:line="276" w:lineRule="auto"/>
        <w:rPr>
          <w:sz w:val="22"/>
          <w:szCs w:val="22"/>
        </w:rPr>
      </w:pPr>
      <w:r w:rsidRPr="00B656F3">
        <w:rPr>
          <w:sz w:val="22"/>
          <w:szCs w:val="22"/>
        </w:rPr>
        <w:t xml:space="preserve">Additionally, </w:t>
      </w:r>
      <w:r w:rsidRPr="002E0B8B">
        <w:rPr>
          <w:b/>
          <w:sz w:val="22"/>
          <w:szCs w:val="22"/>
        </w:rPr>
        <w:t>Implementing Regulation (EU) 931/2011</w:t>
      </w:r>
      <w:r w:rsidRPr="00B656F3">
        <w:rPr>
          <w:sz w:val="22"/>
          <w:szCs w:val="22"/>
        </w:rPr>
        <w:t xml:space="preserve"> </w:t>
      </w:r>
      <w:r>
        <w:rPr>
          <w:sz w:val="22"/>
          <w:szCs w:val="22"/>
        </w:rPr>
        <w:t xml:space="preserve">sets the </w:t>
      </w:r>
      <w:r w:rsidRPr="00B656F3">
        <w:rPr>
          <w:sz w:val="22"/>
          <w:szCs w:val="22"/>
        </w:rPr>
        <w:t>traceability</w:t>
      </w:r>
      <w:r>
        <w:rPr>
          <w:sz w:val="22"/>
          <w:szCs w:val="22"/>
        </w:rPr>
        <w:t xml:space="preserve"> requirements</w:t>
      </w:r>
      <w:r w:rsidRPr="00B656F3">
        <w:rPr>
          <w:sz w:val="22"/>
          <w:szCs w:val="22"/>
        </w:rPr>
        <w:t xml:space="preserve"> for products of animal origin. This covers all aspects of the food chain up until the point of sale</w:t>
      </w:r>
      <w:r>
        <w:rPr>
          <w:sz w:val="22"/>
          <w:szCs w:val="22"/>
        </w:rPr>
        <w:t>.</w:t>
      </w:r>
      <w:r w:rsidR="00675449">
        <w:rPr>
          <w:sz w:val="22"/>
          <w:szCs w:val="22"/>
        </w:rPr>
        <w:t xml:space="preserve"> </w:t>
      </w:r>
      <w:r w:rsidR="00501EEC">
        <w:rPr>
          <w:sz w:val="22"/>
          <w:szCs w:val="22"/>
        </w:rPr>
        <w:t>FBOs</w:t>
      </w:r>
      <w:r w:rsidR="00501EEC" w:rsidRPr="00675449">
        <w:rPr>
          <w:sz w:val="22"/>
          <w:szCs w:val="22"/>
        </w:rPr>
        <w:t>, hunters</w:t>
      </w:r>
      <w:r w:rsidR="00501EEC">
        <w:rPr>
          <w:sz w:val="22"/>
          <w:szCs w:val="22"/>
        </w:rPr>
        <w:t>, processors</w:t>
      </w:r>
      <w:r w:rsidR="00501EEC" w:rsidRPr="00675449">
        <w:rPr>
          <w:sz w:val="22"/>
          <w:szCs w:val="22"/>
        </w:rPr>
        <w:t xml:space="preserve"> and r</w:t>
      </w:r>
      <w:r w:rsidR="00501EEC">
        <w:rPr>
          <w:sz w:val="22"/>
          <w:szCs w:val="22"/>
        </w:rPr>
        <w:t>etailers must pass the relevant information</w:t>
      </w:r>
      <w:r w:rsidR="00501EEC" w:rsidRPr="00675449">
        <w:rPr>
          <w:sz w:val="22"/>
          <w:szCs w:val="22"/>
        </w:rPr>
        <w:t xml:space="preserve"> onto the next FBO </w:t>
      </w:r>
      <w:r w:rsidR="00501EEC">
        <w:rPr>
          <w:sz w:val="22"/>
          <w:szCs w:val="22"/>
        </w:rPr>
        <w:t>in order to maintain traceability thro</w:t>
      </w:r>
      <w:r w:rsidR="007D51D0">
        <w:rPr>
          <w:sz w:val="22"/>
          <w:szCs w:val="22"/>
        </w:rPr>
        <w:t>ughout the food chain. FBOs must have the</w:t>
      </w:r>
      <w:r w:rsidR="00501EEC">
        <w:rPr>
          <w:sz w:val="22"/>
          <w:szCs w:val="22"/>
        </w:rPr>
        <w:t xml:space="preserve"> information</w:t>
      </w:r>
      <w:r w:rsidR="00501EEC" w:rsidRPr="00675449">
        <w:rPr>
          <w:sz w:val="22"/>
          <w:szCs w:val="22"/>
        </w:rPr>
        <w:t xml:space="preserve"> </w:t>
      </w:r>
      <w:r w:rsidR="007D51D0">
        <w:rPr>
          <w:sz w:val="22"/>
          <w:szCs w:val="22"/>
        </w:rPr>
        <w:t xml:space="preserve">outlined below </w:t>
      </w:r>
      <w:r w:rsidR="00501EEC" w:rsidRPr="00675449">
        <w:rPr>
          <w:sz w:val="22"/>
          <w:szCs w:val="22"/>
        </w:rPr>
        <w:t xml:space="preserve">available for the competent authority on demand: </w:t>
      </w:r>
    </w:p>
    <w:p w14:paraId="6CD1F943" w14:textId="77777777" w:rsidR="00B14402" w:rsidRDefault="00B14402" w:rsidP="00B656F3">
      <w:pPr>
        <w:spacing w:line="276" w:lineRule="auto"/>
        <w:rPr>
          <w:sz w:val="22"/>
          <w:szCs w:val="22"/>
        </w:rPr>
      </w:pPr>
    </w:p>
    <w:p w14:paraId="4E547C18" w14:textId="77777777" w:rsidR="00675449" w:rsidRPr="00675449" w:rsidRDefault="00C323F8" w:rsidP="00675449">
      <w:pPr>
        <w:spacing w:line="276" w:lineRule="auto"/>
        <w:rPr>
          <w:sz w:val="22"/>
          <w:szCs w:val="22"/>
        </w:rPr>
      </w:pPr>
      <w:r w:rsidRPr="00C323F8">
        <w:rPr>
          <w:noProof/>
          <w:sz w:val="22"/>
          <w:szCs w:val="22"/>
          <w:lang w:eastAsia="en-GB"/>
        </w:rPr>
        <mc:AlternateContent>
          <mc:Choice Requires="wpg">
            <w:drawing>
              <wp:inline distT="0" distB="0" distL="0" distR="0" wp14:anchorId="0ACD2B25" wp14:editId="7BFCE149">
                <wp:extent cx="5743574" cy="2032000"/>
                <wp:effectExtent l="0" t="0" r="10160" b="25400"/>
                <wp:docPr id="18" name="Group 18"/>
                <wp:cNvGraphicFramePr/>
                <a:graphic xmlns:a="http://schemas.openxmlformats.org/drawingml/2006/main">
                  <a:graphicData uri="http://schemas.microsoft.com/office/word/2010/wordprocessingGroup">
                    <wpg:wgp>
                      <wpg:cNvGrpSpPr/>
                      <wpg:grpSpPr>
                        <a:xfrm>
                          <a:off x="0" y="0"/>
                          <a:ext cx="5743574" cy="2032000"/>
                          <a:chOff x="0" y="0"/>
                          <a:chExt cx="3573373" cy="1489415"/>
                        </a:xfrm>
                      </wpg:grpSpPr>
                      <wps:wsp>
                        <wps:cNvPr id="19" name="Rectangle 19"/>
                        <wps:cNvSpPr/>
                        <wps:spPr>
                          <a:xfrm>
                            <a:off x="1" y="0"/>
                            <a:ext cx="3573372"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F190FE" w14:textId="77777777" w:rsidR="00156D53" w:rsidRPr="00C323F8" w:rsidRDefault="00156D53">
                              <w:pPr>
                                <w:jc w:val="center"/>
                                <w:rPr>
                                  <w:rFonts w:eastAsiaTheme="majorEastAsia" w:cs="Arial"/>
                                  <w:color w:val="FFFFFF" w:themeColor="background1"/>
                                  <w:sz w:val="26"/>
                                  <w:szCs w:val="26"/>
                                </w:rPr>
                              </w:pPr>
                              <w:r w:rsidRPr="00C323F8">
                                <w:rPr>
                                  <w:rFonts w:eastAsiaTheme="majorEastAsia" w:cs="Arial"/>
                                  <w:color w:val="FFFFFF" w:themeColor="background1"/>
                                  <w:sz w:val="26"/>
                                  <w:szCs w:val="26"/>
                                </w:rPr>
                                <w:t>Traceability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0" y="252695"/>
                            <a:ext cx="3567447" cy="1236720"/>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C53ED86"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A</w:t>
                              </w:r>
                              <w:r>
                                <w:rPr>
                                  <w:sz w:val="22"/>
                                  <w:szCs w:val="22"/>
                                </w:rPr>
                                <w:t>ccurate description of the food</w:t>
                              </w:r>
                              <w:r w:rsidRPr="00675449">
                                <w:rPr>
                                  <w:sz w:val="22"/>
                                  <w:szCs w:val="22"/>
                                </w:rPr>
                                <w:t xml:space="preserve"> </w:t>
                              </w:r>
                            </w:p>
                            <w:p w14:paraId="2ACBE92D" w14:textId="77777777" w:rsidR="00156D53" w:rsidRPr="00675449" w:rsidRDefault="00156D53" w:rsidP="0042096B">
                              <w:pPr>
                                <w:pStyle w:val="ListParagraph"/>
                                <w:numPr>
                                  <w:ilvl w:val="0"/>
                                  <w:numId w:val="20"/>
                                </w:numPr>
                                <w:spacing w:line="276" w:lineRule="auto"/>
                                <w:rPr>
                                  <w:sz w:val="22"/>
                                  <w:szCs w:val="22"/>
                                </w:rPr>
                              </w:pPr>
                              <w:r>
                                <w:rPr>
                                  <w:sz w:val="22"/>
                                  <w:szCs w:val="22"/>
                                </w:rPr>
                                <w:t>Volume/quantity</w:t>
                              </w:r>
                            </w:p>
                            <w:p w14:paraId="6BBD1F5D"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Name and address of FBO dispatching food </w:t>
                              </w:r>
                            </w:p>
                            <w:p w14:paraId="51691F95"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Name and address of consigner (if different) </w:t>
                              </w:r>
                            </w:p>
                            <w:p w14:paraId="48ED6714"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Name and address of FBO receiving the food </w:t>
                              </w:r>
                            </w:p>
                            <w:p w14:paraId="56983CD6"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Name and address of consignee (if different) </w:t>
                              </w:r>
                            </w:p>
                            <w:p w14:paraId="2962BE07"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Reference identifying lot, batch or consignment </w:t>
                              </w:r>
                            </w:p>
                            <w:p w14:paraId="4C20D5AE"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Date of dispatch</w:t>
                              </w:r>
                            </w:p>
                            <w:p w14:paraId="22B24476" w14:textId="77777777" w:rsidR="00156D53" w:rsidRDefault="00156D53">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0ACD2B25" id="Group 18" o:spid="_x0000_s1071" style="width:452.25pt;height:160pt;mso-position-horizontal-relative:char;mso-position-vertical-relative:line" coordsize="35733,14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INigMAANkKAAAOAAAAZHJzL2Uyb0RvYy54bWzMVltP3DgUfl9p/4Pl9yWTuXYiQkXpglZC&#10;LSqs+mwcZxLVsb22h4T++j3HdlIK0y5ipbYPBF/O9TvnfOPj10MnyZ2wrtWqpPnRjBKhuK5atSvp&#10;3zfnf7yixHmmKia1EiW9F46+Pvn9t+PeFGKuGy0rYQkYUa7oTUkb702RZY43omPuSBuh4LLWtmMe&#10;tnaXVZb1YL2T2Xw2W2e9tpWxmgvn4PRtvKQnwX5dC+7f17UTnsiSQmw+fG343uI3Ozlmxc4y07Q8&#10;hcFeEEXHWgVOJ1NvmWdkb9snprqWW+107Y+47jJd1y0XIQfIJp89yubC6r0JueyKfmcmmADaRzi9&#10;2Cx/d3dlSVtB7aBSinVQo+CWwB7A6c2uAJkLa67NlU0Hu7jDfIfadvgfMiFDgPV+glUMnnA4XG2W&#10;C/ijhMPdfLaAuiXgeQPVeaLHmz+TJqgtFptF1MyXr7bLfIVRZaPjDOObwukNNJH7gpP7fzhdN8yI&#10;AL9DDEactiNOH6C7mNpJQfJtxCrITUC5wgFmB1DKKXmKUsx1nlDazNazr1NlhbHOXwjdEVyU1IL7&#10;0HPs7tL5iMoogk6dlm113koZNjhQ4kxacsdgFBjnQvk8YfmVpFQorzRqRqN4AkCP6YSVv5cC5aT6&#10;IGroHyjzPAQTJvepoxBDwyoR/a+gBUIPQCUnjVDXYBCla/A/2c6/ZztGmeRRVYTBn5Rn/608aQTP&#10;WvlJuWuVtocMyAm+OsqPIEVoECU/3A5hthZpllxxq6t7aCSrIxM5w89bqOYlc/6KWaAeICmgU/8e&#10;PrXUfUl1WlHSaPv50DnKQ6fDLSU9UFlJ3T97ZgUl8i8FM7DNl0vkvrBZrjZz2NiHN7cPb9S+O9PQ&#10;ItCkEF1YoryX47K2uvsIrHuKXuGKKQ6+S8q9HTdnPlIs8DYXp6dBDPjOMH+prg1H4wg0duvN8JFZ&#10;k1raA2W80+PcseJRZ0dZ1FT6dO913Ya2R6gjrqkEwAHIXD+ADBDKSJo3yHZv9EDgCBoSvQNnIBcQ&#10;P8A55pzOv8EKYAr5cTVfb8PkQx9PNLjeLJebRIPzxRpLGLt+5N9x8J/JDdN44wQT6LL1YpXG5CWs&#10;AVMcaSPOUaIjxCDmGlYHKOMZk3mYD56h+KP5oPo00ukz+GD6vfjpfJDI4QAfYGu/lAv8r8QE4ZEA&#10;76fw+5LeevhAe7gPzPHlRXryLwAAAP//AwBQSwMEFAAGAAgAAAAhABRLc8HcAAAABQEAAA8AAABk&#10;cnMvZG93bnJldi54bWxMj0FLw0AQhe+C/2EZwZvdxFrRmE0pRT0VwVYQb9PsNAnNzobsNkn/vaMX&#10;vTwY3vDe9/Ll5Fo1UB8azwbSWQKKuPS24crAx+7l5gFUiMgWW89k4EwBlsXlRY6Z9SO/07CNlZIQ&#10;DhkaqGPsMq1DWZPDMPMdsXgH3zuMcvaVtj2OEu5afZsk99phw9JQY0frmsrj9uQMvI44rubp87A5&#10;Htbnr93i7XOTkjHXV9PqCVSkKf49ww++oEMhTHt/YhtUa0CGxF8V7zG5W4DaG5hLJ+gi1//pi28A&#10;AAD//wMAUEsBAi0AFAAGAAgAAAAhALaDOJL+AAAA4QEAABMAAAAAAAAAAAAAAAAAAAAAAFtDb250&#10;ZW50X1R5cGVzXS54bWxQSwECLQAUAAYACAAAACEAOP0h/9YAAACUAQAACwAAAAAAAAAAAAAAAAAv&#10;AQAAX3JlbHMvLnJlbHNQSwECLQAUAAYACAAAACEALTXSDYoDAADZCgAADgAAAAAAAAAAAAAAAAAu&#10;AgAAZHJzL2Uyb0RvYy54bWxQSwECLQAUAAYACAAAACEAFEtzwdwAAAAFAQAADwAAAAAAAAAAAAAA&#10;AADkBQAAZHJzL2Rvd25yZXYueG1sUEsFBgAAAAAEAAQA8wAAAO0GAAAAAA==&#10;">
                <v:rect id="Rectangle 19" o:spid="_x0000_s1072" style="position:absolute;width:3573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9TCwgAAANsAAAAPAAAAZHJzL2Rvd25yZXYueG1sRE9Na8JA&#10;EL0X/A/LCN7qRgWr0VVEEIoUoakevA3ZMRvNzobsNqb+erdQ6G0e73OW685WoqXGl44VjIYJCOLc&#10;6ZILBcev3esMhA/IGivHpOCHPKxXvZclptrd+ZPaLBQihrBPUYEJoU6l9Lkhi37oauLIXVxjMUTY&#10;FFI3eI/htpLjJJlKiyXHBoM1bQ3lt+zbKthf3yaZaTftY3Kgk3Gnj/Nu65Ua9LvNAkSgLvyL/9zv&#10;Os6fw+8v8QC5egIAAP//AwBQSwECLQAUAAYACAAAACEA2+H2y+4AAACFAQAAEwAAAAAAAAAAAAAA&#10;AAAAAAAAW0NvbnRlbnRfVHlwZXNdLnhtbFBLAQItABQABgAIAAAAIQBa9CxbvwAAABUBAAALAAAA&#10;AAAAAAAAAAAAAB8BAABfcmVscy8ucmVsc1BLAQItABQABgAIAAAAIQBp99TCwgAAANsAAAAPAAAA&#10;AAAAAAAAAAAAAAcCAABkcnMvZG93bnJldi54bWxQSwUGAAAAAAMAAwC3AAAA9gIAAAAA&#10;" fillcolor="#5b9bd5 [3204]" stroked="f" strokeweight="1pt">
                  <v:textbox>
                    <w:txbxContent>
                      <w:p w14:paraId="58F190FE" w14:textId="77777777" w:rsidR="00156D53" w:rsidRPr="00C323F8" w:rsidRDefault="00156D53">
                        <w:pPr>
                          <w:jc w:val="center"/>
                          <w:rPr>
                            <w:rFonts w:eastAsiaTheme="majorEastAsia" w:cs="Arial"/>
                            <w:color w:val="FFFFFF" w:themeColor="background1"/>
                            <w:sz w:val="26"/>
                            <w:szCs w:val="26"/>
                          </w:rPr>
                        </w:pPr>
                        <w:r w:rsidRPr="00C323F8">
                          <w:rPr>
                            <w:rFonts w:eastAsiaTheme="majorEastAsia" w:cs="Arial"/>
                            <w:color w:val="FFFFFF" w:themeColor="background1"/>
                            <w:sz w:val="26"/>
                            <w:szCs w:val="26"/>
                          </w:rPr>
                          <w:t>Traceability Information</w:t>
                        </w:r>
                      </w:p>
                    </w:txbxContent>
                  </v:textbox>
                </v:rect>
                <v:shape id="Text Box 20" o:spid="_x0000_s1073" type="#_x0000_t202" style="position:absolute;top:2526;width:35674;height:1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MUvwAAAANsAAAAPAAAAZHJzL2Rvd25yZXYueG1sRE+7bsIw&#10;FN2R+g/WrdQNHDLwSDEIkJAYC2SA7Ta+JBHxdWSbEPr19YDEeHTei1VvGtGR87VlBeNRAoK4sLrm&#10;UkF+2g1nIHxA1thYJgVP8rBafgwWmGn74AN1x1CKGMI+QwVVCG0mpS8qMuhHtiWO3NU6gyFCV0rt&#10;8BHDTSPTJJlIgzXHhgpb2lZU3I53o8CkG/tDl7/DZfL73PZ55+bn6VSpr89+/Q0iUB/e4pd7rxWk&#10;cX38En+AXP4DAAD//wMAUEsBAi0AFAAGAAgAAAAhANvh9svuAAAAhQEAABMAAAAAAAAAAAAAAAAA&#10;AAAAAFtDb250ZW50X1R5cGVzXS54bWxQSwECLQAUAAYACAAAACEAWvQsW78AAAAVAQAACwAAAAAA&#10;AAAAAAAAAAAfAQAAX3JlbHMvLnJlbHNQSwECLQAUAAYACAAAACEAunTFL8AAAADbAAAADwAAAAAA&#10;AAAAAAAAAAAHAgAAZHJzL2Rvd25yZXYueG1sUEsFBgAAAAADAAMAtwAAAPQCAAAAAA==&#10;" filled="f" strokecolor="#5b9bd5 [3204]" strokeweight=".5pt">
                  <v:textbox inset=",7.2pt,,0">
                    <w:txbxContent>
                      <w:p w14:paraId="2C53ED86"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A</w:t>
                        </w:r>
                        <w:r>
                          <w:rPr>
                            <w:sz w:val="22"/>
                            <w:szCs w:val="22"/>
                          </w:rPr>
                          <w:t>ccurate description of the food</w:t>
                        </w:r>
                        <w:r w:rsidRPr="00675449">
                          <w:rPr>
                            <w:sz w:val="22"/>
                            <w:szCs w:val="22"/>
                          </w:rPr>
                          <w:t xml:space="preserve"> </w:t>
                        </w:r>
                      </w:p>
                      <w:p w14:paraId="2ACBE92D" w14:textId="77777777" w:rsidR="00156D53" w:rsidRPr="00675449" w:rsidRDefault="00156D53" w:rsidP="0042096B">
                        <w:pPr>
                          <w:pStyle w:val="ListParagraph"/>
                          <w:numPr>
                            <w:ilvl w:val="0"/>
                            <w:numId w:val="20"/>
                          </w:numPr>
                          <w:spacing w:line="276" w:lineRule="auto"/>
                          <w:rPr>
                            <w:sz w:val="22"/>
                            <w:szCs w:val="22"/>
                          </w:rPr>
                        </w:pPr>
                        <w:r>
                          <w:rPr>
                            <w:sz w:val="22"/>
                            <w:szCs w:val="22"/>
                          </w:rPr>
                          <w:t>Volume/quantity</w:t>
                        </w:r>
                      </w:p>
                      <w:p w14:paraId="6BBD1F5D"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Name and address of FBO dispatching food </w:t>
                        </w:r>
                      </w:p>
                      <w:p w14:paraId="51691F95"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Name and address of consigner (if different) </w:t>
                        </w:r>
                      </w:p>
                      <w:p w14:paraId="48ED6714"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Name and address of FBO receiving the food </w:t>
                        </w:r>
                      </w:p>
                      <w:p w14:paraId="56983CD6"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Name and address of consignee (if different) </w:t>
                        </w:r>
                      </w:p>
                      <w:p w14:paraId="2962BE07"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 xml:space="preserve">Reference identifying lot, batch or consignment </w:t>
                        </w:r>
                      </w:p>
                      <w:p w14:paraId="4C20D5AE" w14:textId="77777777" w:rsidR="00156D53" w:rsidRPr="00675449" w:rsidRDefault="00156D53" w:rsidP="0042096B">
                        <w:pPr>
                          <w:pStyle w:val="ListParagraph"/>
                          <w:numPr>
                            <w:ilvl w:val="0"/>
                            <w:numId w:val="20"/>
                          </w:numPr>
                          <w:spacing w:line="276" w:lineRule="auto"/>
                          <w:rPr>
                            <w:sz w:val="22"/>
                            <w:szCs w:val="22"/>
                          </w:rPr>
                        </w:pPr>
                        <w:r w:rsidRPr="00675449">
                          <w:rPr>
                            <w:sz w:val="22"/>
                            <w:szCs w:val="22"/>
                          </w:rPr>
                          <w:t>Date of dispatch</w:t>
                        </w:r>
                      </w:p>
                      <w:p w14:paraId="22B24476" w14:textId="77777777" w:rsidR="00156D53" w:rsidRDefault="00156D53">
                        <w:pPr>
                          <w:rPr>
                            <w:caps/>
                            <w:color w:val="5B9BD5" w:themeColor="accent1"/>
                            <w:sz w:val="26"/>
                            <w:szCs w:val="26"/>
                          </w:rPr>
                        </w:pPr>
                      </w:p>
                    </w:txbxContent>
                  </v:textbox>
                </v:shape>
                <w10:anchorlock/>
              </v:group>
            </w:pict>
          </mc:Fallback>
        </mc:AlternateContent>
      </w:r>
      <w:r w:rsidR="00675449" w:rsidRPr="00675449">
        <w:rPr>
          <w:sz w:val="22"/>
          <w:szCs w:val="22"/>
        </w:rPr>
        <w:t xml:space="preserve"> </w:t>
      </w:r>
    </w:p>
    <w:p w14:paraId="1A298F32" w14:textId="77777777" w:rsidR="00AE68F4" w:rsidRDefault="00675449" w:rsidP="00B656F3">
      <w:pPr>
        <w:spacing w:line="276" w:lineRule="auto"/>
        <w:rPr>
          <w:sz w:val="22"/>
          <w:szCs w:val="22"/>
        </w:rPr>
      </w:pPr>
      <w:r w:rsidRPr="00675449">
        <w:rPr>
          <w:sz w:val="22"/>
          <w:szCs w:val="22"/>
        </w:rPr>
        <w:t xml:space="preserve"> </w:t>
      </w:r>
    </w:p>
    <w:p w14:paraId="476728E9" w14:textId="2065C7F1" w:rsidR="00C11615" w:rsidRDefault="00C11615" w:rsidP="00B656F3">
      <w:pPr>
        <w:spacing w:line="276" w:lineRule="auto"/>
        <w:rPr>
          <w:sz w:val="22"/>
          <w:szCs w:val="22"/>
        </w:rPr>
      </w:pPr>
      <w:r w:rsidRPr="00C11615">
        <w:rPr>
          <w:sz w:val="22"/>
          <w:szCs w:val="22"/>
        </w:rPr>
        <w:t xml:space="preserve">FBOs </w:t>
      </w:r>
      <w:r w:rsidR="007D51D0">
        <w:rPr>
          <w:sz w:val="22"/>
          <w:szCs w:val="22"/>
        </w:rPr>
        <w:t xml:space="preserve">and hunters </w:t>
      </w:r>
      <w:r w:rsidRPr="00C11615">
        <w:rPr>
          <w:sz w:val="22"/>
          <w:szCs w:val="22"/>
        </w:rPr>
        <w:t xml:space="preserve">have an obligation </w:t>
      </w:r>
      <w:r>
        <w:rPr>
          <w:sz w:val="22"/>
          <w:szCs w:val="22"/>
        </w:rPr>
        <w:t xml:space="preserve">to maintain traceability information which should </w:t>
      </w:r>
      <w:r w:rsidRPr="00C11615">
        <w:rPr>
          <w:sz w:val="22"/>
          <w:szCs w:val="22"/>
        </w:rPr>
        <w:t xml:space="preserve">be </w:t>
      </w:r>
      <w:r>
        <w:rPr>
          <w:sz w:val="22"/>
          <w:szCs w:val="22"/>
        </w:rPr>
        <w:t>updated daily. This information must be retrievable at least until</w:t>
      </w:r>
      <w:r w:rsidRPr="00C11615">
        <w:rPr>
          <w:sz w:val="22"/>
          <w:szCs w:val="22"/>
        </w:rPr>
        <w:t xml:space="preserve"> </w:t>
      </w:r>
      <w:r>
        <w:rPr>
          <w:sz w:val="22"/>
          <w:szCs w:val="22"/>
        </w:rPr>
        <w:t xml:space="preserve">it can be </w:t>
      </w:r>
      <w:r w:rsidRPr="00C11615">
        <w:rPr>
          <w:sz w:val="22"/>
          <w:szCs w:val="22"/>
        </w:rPr>
        <w:t xml:space="preserve">reasonably assumed that the food has been consumed. </w:t>
      </w:r>
    </w:p>
    <w:p w14:paraId="5B9951E1" w14:textId="77777777" w:rsidR="00C11615" w:rsidRDefault="00C11615" w:rsidP="00B656F3">
      <w:pPr>
        <w:spacing w:line="276" w:lineRule="auto"/>
        <w:rPr>
          <w:sz w:val="22"/>
          <w:szCs w:val="22"/>
        </w:rPr>
      </w:pPr>
    </w:p>
    <w:p w14:paraId="23E6F969" w14:textId="77777777" w:rsidR="00C11615" w:rsidRDefault="00C11615" w:rsidP="00B656F3">
      <w:pPr>
        <w:spacing w:line="276" w:lineRule="auto"/>
        <w:rPr>
          <w:sz w:val="22"/>
          <w:szCs w:val="22"/>
        </w:rPr>
      </w:pPr>
      <w:r w:rsidRPr="00C11615">
        <w:rPr>
          <w:sz w:val="22"/>
          <w:szCs w:val="22"/>
        </w:rPr>
        <w:t xml:space="preserve">FBOs </w:t>
      </w:r>
      <w:r w:rsidR="007D51D0">
        <w:rPr>
          <w:sz w:val="22"/>
          <w:szCs w:val="22"/>
        </w:rPr>
        <w:t xml:space="preserve">and hunters </w:t>
      </w:r>
      <w:r w:rsidRPr="00C11615">
        <w:rPr>
          <w:sz w:val="22"/>
          <w:szCs w:val="22"/>
        </w:rPr>
        <w:t>are required to have in place systems and procedures that allow for traceability information to be made available to competent authorities on demand. Copies of invoices and a game b</w:t>
      </w:r>
      <w:r>
        <w:rPr>
          <w:sz w:val="22"/>
          <w:szCs w:val="22"/>
        </w:rPr>
        <w:t xml:space="preserve">ook or something similar may be sufficient. </w:t>
      </w:r>
    </w:p>
    <w:p w14:paraId="6EFAEE5C" w14:textId="77777777" w:rsidR="00C11615" w:rsidRDefault="00C11615" w:rsidP="00B656F3">
      <w:pPr>
        <w:spacing w:line="276" w:lineRule="auto"/>
        <w:rPr>
          <w:sz w:val="22"/>
          <w:szCs w:val="22"/>
        </w:rPr>
      </w:pPr>
    </w:p>
    <w:p w14:paraId="2B97289F" w14:textId="77777777" w:rsidR="00C11615" w:rsidRDefault="00C11615" w:rsidP="00B656F3">
      <w:pPr>
        <w:spacing w:line="276" w:lineRule="auto"/>
        <w:rPr>
          <w:sz w:val="22"/>
          <w:szCs w:val="22"/>
        </w:rPr>
      </w:pPr>
      <w:r w:rsidRPr="00C11615">
        <w:rPr>
          <w:sz w:val="22"/>
          <w:szCs w:val="22"/>
        </w:rPr>
        <w:t>Final consumers, such as beaters supplied with birds on shooting days or people buying items from an estate shop or farmer’s market stall do not have to be individually identi</w:t>
      </w:r>
      <w:r>
        <w:rPr>
          <w:sz w:val="22"/>
          <w:szCs w:val="22"/>
        </w:rPr>
        <w:t xml:space="preserve">fied. However, hunters supplying small quantities of wild game direct to the final consumer or local retail establishments must still </w:t>
      </w:r>
      <w:r w:rsidR="00F52229">
        <w:rPr>
          <w:sz w:val="22"/>
          <w:szCs w:val="22"/>
        </w:rPr>
        <w:t>comply with the traceability requirements set out in law.</w:t>
      </w:r>
    </w:p>
    <w:p w14:paraId="60FE3680" w14:textId="77777777" w:rsidR="00C11615" w:rsidRDefault="00C11615" w:rsidP="00B656F3">
      <w:pPr>
        <w:spacing w:line="276" w:lineRule="auto"/>
        <w:rPr>
          <w:sz w:val="22"/>
          <w:szCs w:val="22"/>
        </w:rPr>
      </w:pPr>
    </w:p>
    <w:p w14:paraId="137DA511" w14:textId="77777777" w:rsidR="00D95ABF" w:rsidRDefault="00D95ABF" w:rsidP="001F087B">
      <w:pPr>
        <w:spacing w:line="276" w:lineRule="auto"/>
        <w:rPr>
          <w:color w:val="FF0000"/>
          <w:sz w:val="22"/>
          <w:szCs w:val="22"/>
        </w:rPr>
      </w:pPr>
    </w:p>
    <w:p w14:paraId="56324B7A" w14:textId="77777777" w:rsidR="00D95ABF" w:rsidRDefault="00D95ABF" w:rsidP="001F087B">
      <w:pPr>
        <w:spacing w:line="276" w:lineRule="auto"/>
        <w:rPr>
          <w:color w:val="FF0000"/>
          <w:sz w:val="22"/>
          <w:szCs w:val="22"/>
        </w:rPr>
      </w:pPr>
    </w:p>
    <w:p w14:paraId="62865A0A" w14:textId="77777777" w:rsidR="00D95ABF" w:rsidRDefault="00D95ABF" w:rsidP="001F087B">
      <w:pPr>
        <w:spacing w:line="276" w:lineRule="auto"/>
        <w:rPr>
          <w:color w:val="FF0000"/>
          <w:sz w:val="22"/>
          <w:szCs w:val="22"/>
        </w:rPr>
      </w:pPr>
    </w:p>
    <w:p w14:paraId="57391FDA" w14:textId="77777777" w:rsidR="00D95ABF" w:rsidRDefault="00D95ABF" w:rsidP="001F087B">
      <w:pPr>
        <w:spacing w:line="276" w:lineRule="auto"/>
        <w:rPr>
          <w:color w:val="FF0000"/>
          <w:sz w:val="22"/>
          <w:szCs w:val="22"/>
        </w:rPr>
      </w:pPr>
    </w:p>
    <w:p w14:paraId="4587CF74" w14:textId="77777777" w:rsidR="00D95ABF" w:rsidRDefault="00D95ABF" w:rsidP="001F087B">
      <w:pPr>
        <w:spacing w:line="276" w:lineRule="auto"/>
        <w:rPr>
          <w:color w:val="FF0000"/>
          <w:sz w:val="22"/>
          <w:szCs w:val="22"/>
        </w:rPr>
      </w:pPr>
    </w:p>
    <w:p w14:paraId="062E6624" w14:textId="77777777" w:rsidR="000C7805" w:rsidRPr="001F087B" w:rsidRDefault="000C7805" w:rsidP="001F087B">
      <w:pPr>
        <w:spacing w:line="276" w:lineRule="auto"/>
        <w:rPr>
          <w:color w:val="FF0000"/>
          <w:sz w:val="22"/>
          <w:szCs w:val="22"/>
        </w:rPr>
      </w:pPr>
    </w:p>
    <w:p w14:paraId="3D11341E" w14:textId="77777777" w:rsidR="006C1D49" w:rsidRPr="009B686B" w:rsidRDefault="006C1D49" w:rsidP="00D7166B">
      <w:pPr>
        <w:pStyle w:val="ListParagraph"/>
        <w:numPr>
          <w:ilvl w:val="0"/>
          <w:numId w:val="26"/>
        </w:numPr>
        <w:jc w:val="center"/>
        <w:rPr>
          <w:b/>
          <w:color w:val="5B9BD5" w:themeColor="accent1"/>
          <w:sz w:val="28"/>
          <w:szCs w:val="28"/>
        </w:rPr>
      </w:pPr>
      <w:r w:rsidRPr="009B686B">
        <w:rPr>
          <w:b/>
          <w:color w:val="5B9BD5" w:themeColor="accent1"/>
          <w:sz w:val="28"/>
          <w:szCs w:val="28"/>
        </w:rPr>
        <w:lastRenderedPageBreak/>
        <w:t>Options for Training as a ‘Trained Person’</w:t>
      </w:r>
    </w:p>
    <w:p w14:paraId="58092FD9" w14:textId="77777777" w:rsidR="006C1D49" w:rsidRDefault="006C1D49" w:rsidP="006C1D49">
      <w:pPr>
        <w:rPr>
          <w:b/>
          <w:color w:val="5B9BD5" w:themeColor="accent1"/>
          <w:szCs w:val="24"/>
          <w:u w:val="single"/>
        </w:rPr>
      </w:pPr>
    </w:p>
    <w:p w14:paraId="737D8693" w14:textId="77777777" w:rsidR="006C1D49" w:rsidRDefault="006C1D49" w:rsidP="006C1D49">
      <w:pPr>
        <w:rPr>
          <w:sz w:val="22"/>
          <w:szCs w:val="22"/>
        </w:rPr>
      </w:pPr>
      <w:r w:rsidRPr="006C1D49">
        <w:rPr>
          <w:sz w:val="22"/>
          <w:szCs w:val="22"/>
        </w:rPr>
        <w:t>Regulation (EC) 853/2004 requires that anyone who fulfils the role of a trained person must be trained to the satisfaction of the competent authority. This training must cover at least the following subjects:</w:t>
      </w:r>
    </w:p>
    <w:p w14:paraId="31A0A113" w14:textId="77777777" w:rsidR="008E12F5" w:rsidRDefault="008E12F5" w:rsidP="006C1D49">
      <w:pPr>
        <w:rPr>
          <w:sz w:val="22"/>
          <w:szCs w:val="22"/>
        </w:rPr>
      </w:pPr>
    </w:p>
    <w:p w14:paraId="7A50307D" w14:textId="77777777" w:rsidR="009A3B96" w:rsidRDefault="00EF61E2" w:rsidP="0042096B">
      <w:pPr>
        <w:pStyle w:val="ListParagraph"/>
        <w:numPr>
          <w:ilvl w:val="0"/>
          <w:numId w:val="22"/>
        </w:numPr>
        <w:rPr>
          <w:sz w:val="22"/>
          <w:szCs w:val="22"/>
        </w:rPr>
      </w:pPr>
      <w:r w:rsidRPr="009A3B96">
        <w:rPr>
          <w:sz w:val="22"/>
          <w:szCs w:val="22"/>
        </w:rPr>
        <w:t>the normal anatomy, physiology and behaviour of wild game;</w:t>
      </w:r>
    </w:p>
    <w:p w14:paraId="71611C66" w14:textId="77777777" w:rsidR="009A3B96" w:rsidRDefault="00EF61E2" w:rsidP="0042096B">
      <w:pPr>
        <w:pStyle w:val="ListParagraph"/>
        <w:numPr>
          <w:ilvl w:val="0"/>
          <w:numId w:val="22"/>
        </w:numPr>
        <w:rPr>
          <w:sz w:val="22"/>
          <w:szCs w:val="22"/>
        </w:rPr>
      </w:pPr>
      <w:r w:rsidRPr="009A3B96">
        <w:rPr>
          <w:sz w:val="22"/>
          <w:szCs w:val="22"/>
        </w:rPr>
        <w:t>abnormal behaviour and pathological changes in wild game due to diseases, environmental contamination or other factors which may affect human health after consumption;</w:t>
      </w:r>
    </w:p>
    <w:p w14:paraId="358B71F6" w14:textId="77777777" w:rsidR="009A3B96" w:rsidRDefault="00EF61E2" w:rsidP="0042096B">
      <w:pPr>
        <w:pStyle w:val="ListParagraph"/>
        <w:numPr>
          <w:ilvl w:val="0"/>
          <w:numId w:val="22"/>
        </w:numPr>
        <w:rPr>
          <w:sz w:val="22"/>
          <w:szCs w:val="22"/>
        </w:rPr>
      </w:pPr>
      <w:r w:rsidRPr="009A3B96">
        <w:rPr>
          <w:sz w:val="22"/>
          <w:szCs w:val="22"/>
        </w:rPr>
        <w:t>the hygiene rules and proper techniques for the handling, transportation, evisceration, etc. of wild game animals after killing;</w:t>
      </w:r>
    </w:p>
    <w:p w14:paraId="419FBC6A" w14:textId="5740B0BF" w:rsidR="00EF61E2" w:rsidRPr="009A3B96" w:rsidRDefault="00EF61E2" w:rsidP="0042096B">
      <w:pPr>
        <w:pStyle w:val="ListParagraph"/>
        <w:numPr>
          <w:ilvl w:val="0"/>
          <w:numId w:val="22"/>
        </w:numPr>
        <w:rPr>
          <w:sz w:val="22"/>
          <w:szCs w:val="22"/>
        </w:rPr>
      </w:pPr>
      <w:r w:rsidRPr="009A3B96">
        <w:rPr>
          <w:sz w:val="22"/>
          <w:szCs w:val="22"/>
        </w:rPr>
        <w:t>legislation and administrative provisions on the animal</w:t>
      </w:r>
      <w:r w:rsidR="00AE74DA">
        <w:rPr>
          <w:sz w:val="22"/>
          <w:szCs w:val="22"/>
        </w:rPr>
        <w:t>,</w:t>
      </w:r>
      <w:r w:rsidRPr="009A3B96">
        <w:rPr>
          <w:sz w:val="22"/>
          <w:szCs w:val="22"/>
        </w:rPr>
        <w:t xml:space="preserve"> and public health and hygiene conditions governing the placing on the market of wild game.</w:t>
      </w:r>
    </w:p>
    <w:p w14:paraId="280C0461" w14:textId="77777777" w:rsidR="00EF61E2" w:rsidRPr="006C1D49" w:rsidRDefault="00EF61E2" w:rsidP="006C1D49">
      <w:pPr>
        <w:rPr>
          <w:sz w:val="22"/>
          <w:szCs w:val="22"/>
        </w:rPr>
      </w:pPr>
    </w:p>
    <w:p w14:paraId="7010B6DB" w14:textId="77777777" w:rsidR="006C1D49" w:rsidRDefault="006C1D49" w:rsidP="006C1D49">
      <w:pPr>
        <w:rPr>
          <w:sz w:val="22"/>
          <w:szCs w:val="22"/>
        </w:rPr>
      </w:pPr>
      <w:r w:rsidRPr="006C1D49">
        <w:rPr>
          <w:sz w:val="22"/>
          <w:szCs w:val="22"/>
        </w:rPr>
        <w:t>The training options available in Scotland</w:t>
      </w:r>
      <w:r w:rsidR="00EF61E2">
        <w:rPr>
          <w:sz w:val="22"/>
          <w:szCs w:val="22"/>
        </w:rPr>
        <w:t xml:space="preserve"> which meet the above requirements to become a trained person are</w:t>
      </w:r>
      <w:r w:rsidRPr="006C1D49">
        <w:rPr>
          <w:sz w:val="22"/>
          <w:szCs w:val="22"/>
        </w:rPr>
        <w:t>:</w:t>
      </w:r>
    </w:p>
    <w:p w14:paraId="4C43E38C" w14:textId="77777777" w:rsidR="00E64248" w:rsidRDefault="00E64248" w:rsidP="006C1D49">
      <w:pPr>
        <w:rPr>
          <w:sz w:val="22"/>
          <w:szCs w:val="22"/>
        </w:rPr>
      </w:pPr>
    </w:p>
    <w:p w14:paraId="637D5297" w14:textId="77777777" w:rsidR="000C7805" w:rsidRDefault="000C7805" w:rsidP="000C7805">
      <w:pPr>
        <w:pStyle w:val="ListParagraph"/>
        <w:numPr>
          <w:ilvl w:val="0"/>
          <w:numId w:val="21"/>
        </w:numPr>
        <w:rPr>
          <w:sz w:val="22"/>
          <w:szCs w:val="22"/>
        </w:rPr>
      </w:pPr>
      <w:r w:rsidRPr="006C1D49">
        <w:rPr>
          <w:b/>
          <w:sz w:val="22"/>
          <w:szCs w:val="22"/>
        </w:rPr>
        <w:t xml:space="preserve">Scottish Qualifications Authority (SQA) </w:t>
      </w:r>
      <w:r>
        <w:rPr>
          <w:b/>
          <w:sz w:val="22"/>
          <w:szCs w:val="22"/>
        </w:rPr>
        <w:t>‘</w:t>
      </w:r>
      <w:r w:rsidRPr="00E64248">
        <w:rPr>
          <w:b/>
          <w:sz w:val="22"/>
          <w:szCs w:val="22"/>
        </w:rPr>
        <w:t>Game Meat Hygiene Unit</w:t>
      </w:r>
      <w:r>
        <w:rPr>
          <w:b/>
          <w:sz w:val="22"/>
          <w:szCs w:val="22"/>
        </w:rPr>
        <w:t>’</w:t>
      </w:r>
    </w:p>
    <w:p w14:paraId="59D657CD" w14:textId="77777777" w:rsidR="000C7805" w:rsidRDefault="000C7805" w:rsidP="000C7805">
      <w:pPr>
        <w:pStyle w:val="ListParagraph"/>
        <w:numPr>
          <w:ilvl w:val="0"/>
          <w:numId w:val="23"/>
        </w:numPr>
        <w:rPr>
          <w:sz w:val="22"/>
          <w:szCs w:val="22"/>
        </w:rPr>
      </w:pPr>
      <w:r>
        <w:rPr>
          <w:sz w:val="22"/>
          <w:szCs w:val="22"/>
        </w:rPr>
        <w:t>The ‘Game Meat Hygiene Unit’ (SCQF level 6) is Within the SQA NC/HNC courses in Game and Wildlife Management</w:t>
      </w:r>
    </w:p>
    <w:p w14:paraId="0EF3315C" w14:textId="77777777" w:rsidR="000C7805" w:rsidRDefault="000C7805" w:rsidP="000C7805">
      <w:pPr>
        <w:pStyle w:val="ListParagraph"/>
        <w:numPr>
          <w:ilvl w:val="0"/>
          <w:numId w:val="23"/>
        </w:numPr>
        <w:rPr>
          <w:sz w:val="22"/>
          <w:szCs w:val="22"/>
        </w:rPr>
      </w:pPr>
      <w:r>
        <w:rPr>
          <w:sz w:val="22"/>
          <w:szCs w:val="22"/>
        </w:rPr>
        <w:t>Completion of this unit is fully recognised in Scotland as evidence of meeting the trained person requirements of Regulation (EC) 853/2004.</w:t>
      </w:r>
    </w:p>
    <w:p w14:paraId="22B960C1" w14:textId="77777777" w:rsidR="000C7805" w:rsidRDefault="00757E8A" w:rsidP="000C7805">
      <w:pPr>
        <w:pStyle w:val="ListParagraph"/>
        <w:numPr>
          <w:ilvl w:val="0"/>
          <w:numId w:val="23"/>
        </w:numPr>
        <w:rPr>
          <w:sz w:val="22"/>
          <w:szCs w:val="22"/>
        </w:rPr>
      </w:pPr>
      <w:hyperlink r:id="rId21" w:history="1">
        <w:r w:rsidR="000C7805" w:rsidRPr="00F22D16">
          <w:rPr>
            <w:rStyle w:val="Hyperlink"/>
            <w:sz w:val="22"/>
            <w:szCs w:val="22"/>
          </w:rPr>
          <w:t>https://www.sqa.org.uk/sqa/files/nq/FN5J12.pdf</w:t>
        </w:r>
      </w:hyperlink>
      <w:r w:rsidR="000C7805">
        <w:rPr>
          <w:sz w:val="22"/>
          <w:szCs w:val="22"/>
        </w:rPr>
        <w:t xml:space="preserve"> </w:t>
      </w:r>
    </w:p>
    <w:p w14:paraId="3CC186C8" w14:textId="77777777" w:rsidR="000C7805" w:rsidRDefault="000C7805" w:rsidP="000C7805">
      <w:pPr>
        <w:pStyle w:val="ListParagraph"/>
        <w:rPr>
          <w:b/>
          <w:sz w:val="22"/>
          <w:szCs w:val="22"/>
        </w:rPr>
      </w:pPr>
    </w:p>
    <w:p w14:paraId="675C891C" w14:textId="77777777" w:rsidR="00E64248" w:rsidRDefault="00E64248" w:rsidP="0042096B">
      <w:pPr>
        <w:pStyle w:val="ListParagraph"/>
        <w:numPr>
          <w:ilvl w:val="0"/>
          <w:numId w:val="21"/>
        </w:numPr>
        <w:rPr>
          <w:b/>
          <w:sz w:val="22"/>
          <w:szCs w:val="22"/>
        </w:rPr>
      </w:pPr>
      <w:r>
        <w:rPr>
          <w:b/>
          <w:sz w:val="22"/>
          <w:szCs w:val="22"/>
        </w:rPr>
        <w:t>‘Game Meat Hygiene Course’- National Gamekeepers Organisation (NGO)</w:t>
      </w:r>
    </w:p>
    <w:p w14:paraId="6404EAEF" w14:textId="77777777" w:rsidR="00E64248" w:rsidRDefault="00E64248" w:rsidP="0042096B">
      <w:pPr>
        <w:pStyle w:val="ListParagraph"/>
        <w:numPr>
          <w:ilvl w:val="0"/>
          <w:numId w:val="23"/>
        </w:numPr>
        <w:rPr>
          <w:sz w:val="22"/>
          <w:szCs w:val="22"/>
        </w:rPr>
      </w:pPr>
      <w:r>
        <w:rPr>
          <w:sz w:val="22"/>
          <w:szCs w:val="22"/>
        </w:rPr>
        <w:t>This course can be undertaken by experienced gamekeepers and/or members of the NGO</w:t>
      </w:r>
    </w:p>
    <w:p w14:paraId="2BB5C504" w14:textId="77777777" w:rsidR="00E64248" w:rsidRDefault="00E64248" w:rsidP="0042096B">
      <w:pPr>
        <w:pStyle w:val="ListParagraph"/>
        <w:numPr>
          <w:ilvl w:val="0"/>
          <w:numId w:val="23"/>
        </w:numPr>
        <w:rPr>
          <w:sz w:val="22"/>
          <w:szCs w:val="22"/>
        </w:rPr>
      </w:pPr>
      <w:r>
        <w:rPr>
          <w:sz w:val="22"/>
          <w:szCs w:val="22"/>
        </w:rPr>
        <w:t>Completion of this course will provide evidence of required trained person training for both large and small wild game</w:t>
      </w:r>
    </w:p>
    <w:p w14:paraId="7753FD65" w14:textId="77777777" w:rsidR="00E64248" w:rsidRPr="00D95ABF" w:rsidRDefault="00757E8A" w:rsidP="00D95ABF">
      <w:pPr>
        <w:pStyle w:val="ListParagraph"/>
        <w:numPr>
          <w:ilvl w:val="0"/>
          <w:numId w:val="23"/>
        </w:numPr>
      </w:pPr>
      <w:hyperlink r:id="rId22" w:history="1">
        <w:r w:rsidR="00E64248" w:rsidRPr="00E64248">
          <w:rPr>
            <w:rStyle w:val="Hyperlink"/>
            <w:sz w:val="22"/>
            <w:szCs w:val="22"/>
          </w:rPr>
          <w:t>https://www.nationalgamekeepers.org.uk/training/game-meat-hygiene-course</w:t>
        </w:r>
      </w:hyperlink>
      <w:r w:rsidR="00E64248" w:rsidRPr="00E64248">
        <w:rPr>
          <w:sz w:val="22"/>
          <w:szCs w:val="22"/>
        </w:rPr>
        <w:t xml:space="preserve">; </w:t>
      </w:r>
    </w:p>
    <w:p w14:paraId="6C2D0ED0" w14:textId="77777777" w:rsidR="00E64248" w:rsidRPr="00E64248" w:rsidRDefault="00E64248" w:rsidP="00E64248">
      <w:pPr>
        <w:pStyle w:val="ListParagraph"/>
        <w:ind w:left="1440"/>
        <w:rPr>
          <w:b/>
          <w:sz w:val="22"/>
          <w:szCs w:val="22"/>
        </w:rPr>
      </w:pPr>
    </w:p>
    <w:p w14:paraId="179E3CF9" w14:textId="77777777" w:rsidR="00E64248" w:rsidRDefault="00E64248" w:rsidP="0042096B">
      <w:pPr>
        <w:pStyle w:val="ListParagraph"/>
        <w:numPr>
          <w:ilvl w:val="0"/>
          <w:numId w:val="21"/>
        </w:numPr>
        <w:rPr>
          <w:b/>
          <w:sz w:val="22"/>
          <w:szCs w:val="22"/>
        </w:rPr>
      </w:pPr>
      <w:r w:rsidRPr="00E64248">
        <w:rPr>
          <w:b/>
          <w:sz w:val="22"/>
          <w:szCs w:val="22"/>
        </w:rPr>
        <w:t>‘Level 2 Award in Wild Game Meat Hygiene’- LANTRA</w:t>
      </w:r>
    </w:p>
    <w:p w14:paraId="2C95D63A" w14:textId="77777777" w:rsidR="00E64248" w:rsidRPr="00E64248" w:rsidRDefault="00E64248" w:rsidP="0042096B">
      <w:pPr>
        <w:pStyle w:val="ListParagraph"/>
        <w:numPr>
          <w:ilvl w:val="0"/>
          <w:numId w:val="23"/>
        </w:numPr>
        <w:rPr>
          <w:b/>
          <w:sz w:val="22"/>
          <w:szCs w:val="22"/>
        </w:rPr>
      </w:pPr>
      <w:r>
        <w:rPr>
          <w:sz w:val="22"/>
          <w:szCs w:val="22"/>
        </w:rPr>
        <w:t>This course is available to anyone interested in gaining their status as a traine</w:t>
      </w:r>
      <w:r w:rsidR="00D95ABF">
        <w:rPr>
          <w:sz w:val="22"/>
          <w:szCs w:val="22"/>
        </w:rPr>
        <w:t>d</w:t>
      </w:r>
      <w:r>
        <w:rPr>
          <w:sz w:val="22"/>
          <w:szCs w:val="22"/>
        </w:rPr>
        <w:t xml:space="preserve"> person</w:t>
      </w:r>
    </w:p>
    <w:p w14:paraId="0B484AA3" w14:textId="77777777" w:rsidR="00E64248" w:rsidRPr="00E64248" w:rsidRDefault="00E64248" w:rsidP="0042096B">
      <w:pPr>
        <w:pStyle w:val="ListParagraph"/>
        <w:numPr>
          <w:ilvl w:val="0"/>
          <w:numId w:val="23"/>
        </w:numPr>
        <w:rPr>
          <w:b/>
          <w:sz w:val="22"/>
          <w:szCs w:val="22"/>
        </w:rPr>
      </w:pPr>
      <w:r>
        <w:rPr>
          <w:sz w:val="22"/>
          <w:szCs w:val="22"/>
        </w:rPr>
        <w:t>There</w:t>
      </w:r>
      <w:r w:rsidR="00D95ABF">
        <w:rPr>
          <w:sz w:val="22"/>
          <w:szCs w:val="22"/>
        </w:rPr>
        <w:t xml:space="preserve"> are</w:t>
      </w:r>
      <w:r>
        <w:rPr>
          <w:sz w:val="22"/>
          <w:szCs w:val="22"/>
        </w:rPr>
        <w:t xml:space="preserve"> optional modules in this course which will provide evidence of your sufficient training as a trained person for hunting both large and small wild game</w:t>
      </w:r>
    </w:p>
    <w:p w14:paraId="6F640157" w14:textId="77777777" w:rsidR="00E64248" w:rsidRPr="00E64248" w:rsidRDefault="00E64248" w:rsidP="0042096B">
      <w:pPr>
        <w:pStyle w:val="ListParagraph"/>
        <w:numPr>
          <w:ilvl w:val="0"/>
          <w:numId w:val="23"/>
        </w:numPr>
        <w:rPr>
          <w:b/>
          <w:sz w:val="22"/>
          <w:szCs w:val="22"/>
        </w:rPr>
      </w:pPr>
      <w:r>
        <w:rPr>
          <w:sz w:val="22"/>
          <w:szCs w:val="22"/>
        </w:rPr>
        <w:t>This course is offered by many different training organisations across Scotland and the UK. To find your closest or most convenient provider, click ‘view providers’ on the LANTRA course page linked below.</w:t>
      </w:r>
    </w:p>
    <w:p w14:paraId="6A94544C" w14:textId="77777777" w:rsidR="00E64248" w:rsidRPr="00E64248" w:rsidRDefault="00757E8A" w:rsidP="0042096B">
      <w:pPr>
        <w:pStyle w:val="ListParagraph"/>
        <w:numPr>
          <w:ilvl w:val="0"/>
          <w:numId w:val="23"/>
        </w:numPr>
        <w:rPr>
          <w:sz w:val="22"/>
          <w:szCs w:val="22"/>
        </w:rPr>
      </w:pPr>
      <w:hyperlink r:id="rId23" w:anchor="course-providers" w:history="1">
        <w:r w:rsidR="00E64248" w:rsidRPr="00E64248">
          <w:rPr>
            <w:rStyle w:val="Hyperlink"/>
            <w:sz w:val="22"/>
            <w:szCs w:val="22"/>
          </w:rPr>
          <w:t>https://www.lantra.co.uk/course/level-2-award-wild-game-meat-hygiene#course-providers</w:t>
        </w:r>
      </w:hyperlink>
      <w:r w:rsidR="00E64248" w:rsidRPr="00E64248">
        <w:rPr>
          <w:sz w:val="22"/>
          <w:szCs w:val="22"/>
        </w:rPr>
        <w:t xml:space="preserve"> </w:t>
      </w:r>
    </w:p>
    <w:p w14:paraId="5772E4D0" w14:textId="77777777" w:rsidR="006C1D49" w:rsidRPr="006C1D49" w:rsidRDefault="006C1D49" w:rsidP="006C1D49">
      <w:pPr>
        <w:rPr>
          <w:sz w:val="22"/>
          <w:szCs w:val="22"/>
        </w:rPr>
      </w:pPr>
    </w:p>
    <w:p w14:paraId="6DC0ED68" w14:textId="77777777" w:rsidR="00E64248" w:rsidRPr="00E64248" w:rsidRDefault="00E64248" w:rsidP="0042096B">
      <w:pPr>
        <w:pStyle w:val="ListParagraph"/>
        <w:numPr>
          <w:ilvl w:val="0"/>
          <w:numId w:val="21"/>
        </w:numPr>
        <w:rPr>
          <w:sz w:val="22"/>
          <w:szCs w:val="22"/>
        </w:rPr>
      </w:pPr>
      <w:r>
        <w:rPr>
          <w:b/>
          <w:sz w:val="22"/>
          <w:szCs w:val="22"/>
        </w:rPr>
        <w:t>Deer Stalking Certificate Level 1 (DSC1)</w:t>
      </w:r>
    </w:p>
    <w:p w14:paraId="1D609390" w14:textId="77777777" w:rsidR="00E64248" w:rsidRPr="00E64248" w:rsidRDefault="00E64248" w:rsidP="0042096B">
      <w:pPr>
        <w:pStyle w:val="ListParagraph"/>
        <w:numPr>
          <w:ilvl w:val="0"/>
          <w:numId w:val="23"/>
        </w:numPr>
        <w:rPr>
          <w:sz w:val="22"/>
          <w:szCs w:val="22"/>
        </w:rPr>
      </w:pPr>
      <w:r>
        <w:rPr>
          <w:sz w:val="22"/>
          <w:szCs w:val="22"/>
        </w:rPr>
        <w:t xml:space="preserve">Completion of the DSC1 from December 2005 onwards is evidence of sufficient training to act as a trained person when </w:t>
      </w:r>
      <w:r w:rsidRPr="00E64248">
        <w:rPr>
          <w:b/>
          <w:sz w:val="22"/>
          <w:szCs w:val="22"/>
        </w:rPr>
        <w:t>hunting deer only</w:t>
      </w:r>
    </w:p>
    <w:p w14:paraId="1D09BAA1" w14:textId="77777777" w:rsidR="005923DA" w:rsidRPr="00D95ABF" w:rsidRDefault="00E64248" w:rsidP="00D95ABF">
      <w:pPr>
        <w:pStyle w:val="ListParagraph"/>
        <w:numPr>
          <w:ilvl w:val="0"/>
          <w:numId w:val="23"/>
        </w:numPr>
        <w:rPr>
          <w:color w:val="FF0000"/>
          <w:sz w:val="22"/>
          <w:szCs w:val="22"/>
        </w:rPr>
      </w:pPr>
      <w:r w:rsidRPr="00E64248">
        <w:rPr>
          <w:sz w:val="22"/>
          <w:szCs w:val="22"/>
        </w:rPr>
        <w:t>Completion of this course prior to December 2005</w:t>
      </w:r>
      <w:r>
        <w:rPr>
          <w:sz w:val="22"/>
          <w:szCs w:val="22"/>
        </w:rPr>
        <w:t xml:space="preserve"> does not provide sufficient training to act as a trained person as the EU food hygiene regulations of 2004 were not incorporated in the course before this</w:t>
      </w:r>
    </w:p>
    <w:p w14:paraId="194978A0" w14:textId="77777777" w:rsidR="005923DA" w:rsidRDefault="00757E8A" w:rsidP="0042096B">
      <w:pPr>
        <w:pStyle w:val="ListParagraph"/>
        <w:numPr>
          <w:ilvl w:val="0"/>
          <w:numId w:val="23"/>
        </w:numPr>
        <w:rPr>
          <w:sz w:val="22"/>
          <w:szCs w:val="22"/>
        </w:rPr>
      </w:pPr>
      <w:hyperlink r:id="rId24" w:history="1">
        <w:r w:rsidR="005923DA" w:rsidRPr="00F22D16">
          <w:rPr>
            <w:rStyle w:val="Hyperlink"/>
            <w:sz w:val="22"/>
            <w:szCs w:val="22"/>
          </w:rPr>
          <w:t>https://basc.org.uk/training-and-education/basc-training-courses/deer-stalking-certificate-dsc1/</w:t>
        </w:r>
      </w:hyperlink>
      <w:r w:rsidR="005923DA">
        <w:rPr>
          <w:sz w:val="22"/>
          <w:szCs w:val="22"/>
        </w:rPr>
        <w:t xml:space="preserve"> </w:t>
      </w:r>
    </w:p>
    <w:p w14:paraId="32A54634" w14:textId="77777777" w:rsidR="00EC6E2E" w:rsidRPr="009A1D1F" w:rsidRDefault="00D95ABF" w:rsidP="009A1D1F">
      <w:pPr>
        <w:pStyle w:val="ListParagraph"/>
        <w:numPr>
          <w:ilvl w:val="0"/>
          <w:numId w:val="23"/>
        </w:numPr>
        <w:rPr>
          <w:sz w:val="22"/>
          <w:szCs w:val="22"/>
        </w:rPr>
      </w:pPr>
      <w:r>
        <w:rPr>
          <w:sz w:val="22"/>
          <w:szCs w:val="22"/>
        </w:rPr>
        <w:t xml:space="preserve">Once you have completed your DSC1, you may also undertake your DSC2. Details can be seen </w:t>
      </w:r>
      <w:hyperlink r:id="rId25" w:history="1">
        <w:r w:rsidRPr="00D95ABF">
          <w:rPr>
            <w:rStyle w:val="Hyperlink"/>
            <w:sz w:val="22"/>
            <w:szCs w:val="22"/>
          </w:rPr>
          <w:t>here</w:t>
        </w:r>
      </w:hyperlink>
      <w:r w:rsidR="009A1D1F">
        <w:rPr>
          <w:rStyle w:val="Hyperlink"/>
          <w:sz w:val="22"/>
          <w:szCs w:val="22"/>
        </w:rPr>
        <w:t>.</w:t>
      </w:r>
    </w:p>
    <w:p w14:paraId="0982F596" w14:textId="77777777" w:rsidR="00EC6E2E" w:rsidRPr="00EC6E2E" w:rsidRDefault="00EC6E2E" w:rsidP="00EC6E2E">
      <w:pPr>
        <w:pStyle w:val="ListParagraph"/>
        <w:numPr>
          <w:ilvl w:val="0"/>
          <w:numId w:val="26"/>
        </w:numPr>
        <w:spacing w:line="276" w:lineRule="auto"/>
        <w:jc w:val="center"/>
        <w:rPr>
          <w:b/>
          <w:color w:val="5B9BD5" w:themeColor="accent1"/>
          <w:sz w:val="28"/>
          <w:szCs w:val="28"/>
        </w:rPr>
      </w:pPr>
      <w:r w:rsidRPr="00EC6E2E">
        <w:rPr>
          <w:b/>
          <w:color w:val="5B9BD5" w:themeColor="accent1"/>
          <w:sz w:val="28"/>
          <w:szCs w:val="28"/>
        </w:rPr>
        <w:lastRenderedPageBreak/>
        <w:t>Animal By-Products</w:t>
      </w:r>
    </w:p>
    <w:p w14:paraId="001433EB" w14:textId="77777777" w:rsidR="00EC6E2E" w:rsidRDefault="00EC6E2E" w:rsidP="00EC6E2E">
      <w:pPr>
        <w:spacing w:line="276" w:lineRule="auto"/>
        <w:jc w:val="center"/>
        <w:rPr>
          <w:b/>
          <w:color w:val="5B9BD5" w:themeColor="accent1"/>
          <w:sz w:val="28"/>
          <w:szCs w:val="28"/>
        </w:rPr>
      </w:pPr>
    </w:p>
    <w:p w14:paraId="2218693B" w14:textId="77777777" w:rsidR="00EC6E2E" w:rsidRPr="001919F1" w:rsidRDefault="00EC6E2E" w:rsidP="00EC6E2E">
      <w:pPr>
        <w:spacing w:line="276" w:lineRule="auto"/>
        <w:rPr>
          <w:sz w:val="22"/>
          <w:szCs w:val="22"/>
        </w:rPr>
      </w:pPr>
      <w:r w:rsidRPr="001919F1">
        <w:rPr>
          <w:sz w:val="22"/>
          <w:szCs w:val="22"/>
        </w:rPr>
        <w:t>Animal by-products (ABPs) are defined by Regulation (EC) 1069/2009 as:</w:t>
      </w:r>
    </w:p>
    <w:p w14:paraId="1D89D261" w14:textId="77777777" w:rsidR="00EC6E2E" w:rsidRPr="001919F1" w:rsidRDefault="00EC6E2E" w:rsidP="00EC6E2E">
      <w:pPr>
        <w:spacing w:line="276" w:lineRule="auto"/>
        <w:rPr>
          <w:sz w:val="22"/>
          <w:szCs w:val="22"/>
        </w:rPr>
      </w:pPr>
    </w:p>
    <w:p w14:paraId="4B58A177" w14:textId="77777777" w:rsidR="00EC6E2E" w:rsidRPr="001919F1" w:rsidRDefault="00EC6E2E" w:rsidP="00EC6E2E">
      <w:pPr>
        <w:spacing w:line="276" w:lineRule="auto"/>
        <w:rPr>
          <w:i/>
          <w:sz w:val="22"/>
          <w:szCs w:val="22"/>
        </w:rPr>
      </w:pPr>
      <w:r w:rsidRPr="001919F1">
        <w:rPr>
          <w:i/>
          <w:sz w:val="22"/>
          <w:szCs w:val="22"/>
        </w:rPr>
        <w:t>“entire bodies or parts of animals, products of animal origin or other products obtained from animals, which are not intended for human consumption, including oocytes, embryos and semen”.</w:t>
      </w:r>
    </w:p>
    <w:p w14:paraId="22371DFC" w14:textId="77777777" w:rsidR="00EC6E2E" w:rsidRPr="001919F1" w:rsidRDefault="00EC6E2E" w:rsidP="00EC6E2E">
      <w:pPr>
        <w:spacing w:line="276" w:lineRule="auto"/>
        <w:rPr>
          <w:i/>
          <w:sz w:val="22"/>
          <w:szCs w:val="22"/>
        </w:rPr>
      </w:pPr>
    </w:p>
    <w:p w14:paraId="37861886" w14:textId="77777777" w:rsidR="00EC6E2E" w:rsidRPr="001919F1" w:rsidRDefault="00EC6E2E" w:rsidP="00EC6E2E">
      <w:pPr>
        <w:spacing w:line="276" w:lineRule="auto"/>
        <w:rPr>
          <w:sz w:val="22"/>
          <w:szCs w:val="22"/>
        </w:rPr>
      </w:pPr>
      <w:r w:rsidRPr="001919F1">
        <w:rPr>
          <w:sz w:val="22"/>
          <w:szCs w:val="22"/>
        </w:rPr>
        <w:t xml:space="preserve">This regulation also sets out the legal requirements for ABPs, including their categorisation and the rules which apply to their handling, processing and disposal. </w:t>
      </w:r>
    </w:p>
    <w:p w14:paraId="2E67AD90" w14:textId="77777777" w:rsidR="00EC6E2E" w:rsidRPr="001919F1" w:rsidRDefault="00EC6E2E" w:rsidP="00EC6E2E">
      <w:pPr>
        <w:spacing w:line="276" w:lineRule="auto"/>
        <w:rPr>
          <w:sz w:val="22"/>
          <w:szCs w:val="22"/>
        </w:rPr>
      </w:pPr>
    </w:p>
    <w:p w14:paraId="5A7A41D5" w14:textId="77777777" w:rsidR="00EC6E2E" w:rsidRDefault="00EC6E2E" w:rsidP="00EC6E2E">
      <w:pPr>
        <w:spacing w:line="276" w:lineRule="auto"/>
        <w:rPr>
          <w:sz w:val="22"/>
          <w:szCs w:val="22"/>
        </w:rPr>
      </w:pPr>
      <w:r w:rsidRPr="001919F1">
        <w:rPr>
          <w:sz w:val="22"/>
          <w:szCs w:val="22"/>
        </w:rPr>
        <w:t xml:space="preserve">The processing of wild game produces animal by-products, so it is therefore important that if you are an FBO which processes wild game, you are aware of your obligations and responsibilities as set out in Regulation (EC) 1069/2009. </w:t>
      </w:r>
      <w:r w:rsidR="00AB1071">
        <w:rPr>
          <w:sz w:val="22"/>
          <w:szCs w:val="22"/>
        </w:rPr>
        <w:t>These obligations include the correct categorisation of ABP, the safe and correct disposal or onward supply of ABP and the requirement to ensure that all ABP received or supplied by an FBO is traceable.</w:t>
      </w:r>
    </w:p>
    <w:p w14:paraId="1F3C5E06" w14:textId="77777777" w:rsidR="00EC6E2E" w:rsidRDefault="00EC6E2E" w:rsidP="00EC6E2E">
      <w:pPr>
        <w:spacing w:line="276" w:lineRule="auto"/>
        <w:rPr>
          <w:sz w:val="22"/>
          <w:szCs w:val="22"/>
        </w:rPr>
      </w:pPr>
    </w:p>
    <w:p w14:paraId="69EFD741" w14:textId="356E965B" w:rsidR="00EC6E2E" w:rsidRPr="001919F1" w:rsidRDefault="00EC6E2E" w:rsidP="00EC6E2E">
      <w:pPr>
        <w:spacing w:line="276" w:lineRule="auto"/>
        <w:rPr>
          <w:sz w:val="22"/>
          <w:szCs w:val="22"/>
        </w:rPr>
      </w:pPr>
      <w:r>
        <w:rPr>
          <w:sz w:val="22"/>
          <w:szCs w:val="22"/>
        </w:rPr>
        <w:t xml:space="preserve">Some ABP (category 3) can be used to produce pet food and animal feed, whilst other ABP is considered specified risk material (category </w:t>
      </w:r>
      <w:r w:rsidR="00241D4C">
        <w:rPr>
          <w:sz w:val="22"/>
          <w:szCs w:val="22"/>
        </w:rPr>
        <w:t>1)</w:t>
      </w:r>
      <w:r>
        <w:rPr>
          <w:sz w:val="22"/>
          <w:szCs w:val="22"/>
        </w:rPr>
        <w:t xml:space="preserve"> and must be handled with extreme care. You should therefore ensure you have adequate knowledge to handle and dispose of different ABPs</w:t>
      </w:r>
      <w:r w:rsidR="002E0B8B">
        <w:rPr>
          <w:sz w:val="22"/>
          <w:szCs w:val="22"/>
        </w:rPr>
        <w:t xml:space="preserve"> appropriately</w:t>
      </w:r>
      <w:r>
        <w:rPr>
          <w:sz w:val="22"/>
          <w:szCs w:val="22"/>
        </w:rPr>
        <w:t>.</w:t>
      </w:r>
    </w:p>
    <w:p w14:paraId="3121D8F7" w14:textId="77777777" w:rsidR="00EC6E2E" w:rsidRPr="001919F1" w:rsidRDefault="00EC6E2E" w:rsidP="00EC6E2E">
      <w:pPr>
        <w:spacing w:line="276" w:lineRule="auto"/>
        <w:rPr>
          <w:sz w:val="22"/>
          <w:szCs w:val="22"/>
        </w:rPr>
      </w:pPr>
    </w:p>
    <w:p w14:paraId="7A8D5B56" w14:textId="1AB4F08F" w:rsidR="00EC6E2E" w:rsidRDefault="00EC6E2E" w:rsidP="00EC6E2E">
      <w:pPr>
        <w:spacing w:line="276" w:lineRule="auto"/>
        <w:rPr>
          <w:sz w:val="22"/>
          <w:szCs w:val="22"/>
        </w:rPr>
      </w:pPr>
      <w:r w:rsidRPr="001919F1">
        <w:rPr>
          <w:sz w:val="22"/>
          <w:szCs w:val="22"/>
        </w:rPr>
        <w:t>If as a business you receive, handle or process ABPs you must obtain registration or approval to do so</w:t>
      </w:r>
      <w:r w:rsidR="00696D00">
        <w:rPr>
          <w:sz w:val="22"/>
          <w:szCs w:val="22"/>
        </w:rPr>
        <w:t xml:space="preserve"> from APHA</w:t>
      </w:r>
      <w:r w:rsidRPr="001919F1">
        <w:rPr>
          <w:sz w:val="22"/>
          <w:szCs w:val="22"/>
        </w:rPr>
        <w:t xml:space="preserve">. However, if you are already registered or approved as a food business and you only produce ABPs through your processes as a food business, you do not need to seek additional approval for ABPs. </w:t>
      </w:r>
    </w:p>
    <w:p w14:paraId="1BF5E9C1" w14:textId="77777777" w:rsidR="00EC6E2E" w:rsidRDefault="00EC6E2E" w:rsidP="00EC6E2E">
      <w:pPr>
        <w:spacing w:line="276" w:lineRule="auto"/>
        <w:rPr>
          <w:sz w:val="22"/>
          <w:szCs w:val="22"/>
        </w:rPr>
      </w:pPr>
    </w:p>
    <w:p w14:paraId="4415602A" w14:textId="642FC214" w:rsidR="00EC6E2E" w:rsidRPr="001919F1" w:rsidRDefault="00EC6E2E" w:rsidP="00EC6E2E">
      <w:pPr>
        <w:spacing w:line="276" w:lineRule="auto"/>
        <w:rPr>
          <w:sz w:val="22"/>
          <w:szCs w:val="22"/>
        </w:rPr>
      </w:pPr>
      <w:r>
        <w:rPr>
          <w:sz w:val="22"/>
          <w:szCs w:val="22"/>
        </w:rPr>
        <w:t xml:space="preserve">For further advice on the categorisation, handling and disposal of ABP, please see the ABP section </w:t>
      </w:r>
      <w:hyperlink r:id="rId26" w:history="1">
        <w:r w:rsidRPr="005C717C">
          <w:rPr>
            <w:rStyle w:val="Hyperlink"/>
            <w:sz w:val="22"/>
            <w:szCs w:val="22"/>
          </w:rPr>
          <w:t>of this industry guide on edible co</w:t>
        </w:r>
        <w:r w:rsidR="00AE74DA">
          <w:rPr>
            <w:rStyle w:val="Hyperlink"/>
            <w:sz w:val="22"/>
            <w:szCs w:val="22"/>
          </w:rPr>
          <w:t>-</w:t>
        </w:r>
        <w:r w:rsidRPr="005C717C">
          <w:rPr>
            <w:rStyle w:val="Hyperlink"/>
            <w:sz w:val="22"/>
            <w:szCs w:val="22"/>
          </w:rPr>
          <w:t>products and ABPs</w:t>
        </w:r>
      </w:hyperlink>
      <w:r w:rsidR="009A1D1F">
        <w:rPr>
          <w:sz w:val="22"/>
          <w:szCs w:val="22"/>
        </w:rPr>
        <w:t xml:space="preserve">. </w:t>
      </w:r>
      <w:r>
        <w:rPr>
          <w:sz w:val="22"/>
          <w:szCs w:val="22"/>
        </w:rPr>
        <w:t xml:space="preserve">You may also consult </w:t>
      </w:r>
      <w:hyperlink r:id="rId27" w:anchor="getting-your-site-approved-or-registered" w:history="1">
        <w:r w:rsidRPr="005C717C">
          <w:rPr>
            <w:rStyle w:val="Hyperlink"/>
            <w:sz w:val="22"/>
            <w:szCs w:val="22"/>
          </w:rPr>
          <w:t>this UK government webpage</w:t>
        </w:r>
      </w:hyperlink>
      <w:r>
        <w:rPr>
          <w:sz w:val="22"/>
          <w:szCs w:val="22"/>
        </w:rPr>
        <w:t xml:space="preserve"> on ABPs.</w:t>
      </w:r>
    </w:p>
    <w:p w14:paraId="0316F6F0" w14:textId="77777777" w:rsidR="00EC6E2E" w:rsidRPr="001919F1" w:rsidRDefault="00EC6E2E" w:rsidP="00EC6E2E">
      <w:pPr>
        <w:spacing w:line="276" w:lineRule="auto"/>
        <w:rPr>
          <w:sz w:val="22"/>
          <w:szCs w:val="22"/>
        </w:rPr>
      </w:pPr>
    </w:p>
    <w:p w14:paraId="230C1A33" w14:textId="77777777" w:rsidR="00EC6E2E" w:rsidRPr="005C717C" w:rsidRDefault="00EC6E2E" w:rsidP="00EC6E2E">
      <w:pPr>
        <w:spacing w:line="276" w:lineRule="auto"/>
        <w:rPr>
          <w:color w:val="FF0000"/>
          <w:sz w:val="22"/>
          <w:szCs w:val="22"/>
        </w:rPr>
      </w:pPr>
    </w:p>
    <w:p w14:paraId="2255D52C" w14:textId="77777777" w:rsidR="00F52229" w:rsidRDefault="00F52229" w:rsidP="00F52229">
      <w:pPr>
        <w:rPr>
          <w:b/>
          <w:color w:val="5B9BD5" w:themeColor="accent1"/>
          <w:szCs w:val="24"/>
        </w:rPr>
      </w:pPr>
    </w:p>
    <w:p w14:paraId="51DFBDC5" w14:textId="77777777" w:rsidR="00EC6E2E" w:rsidRDefault="00EC6E2E" w:rsidP="00F52229">
      <w:pPr>
        <w:rPr>
          <w:b/>
          <w:color w:val="5B9BD5" w:themeColor="accent1"/>
          <w:szCs w:val="24"/>
        </w:rPr>
      </w:pPr>
    </w:p>
    <w:p w14:paraId="0F7FFEAB" w14:textId="77777777" w:rsidR="00EC6E2E" w:rsidRDefault="00EC6E2E" w:rsidP="00F52229">
      <w:pPr>
        <w:rPr>
          <w:b/>
          <w:color w:val="5B9BD5" w:themeColor="accent1"/>
          <w:szCs w:val="24"/>
        </w:rPr>
      </w:pPr>
    </w:p>
    <w:p w14:paraId="3C59A044" w14:textId="77777777" w:rsidR="00EC6E2E" w:rsidRDefault="00EC6E2E" w:rsidP="00F52229">
      <w:pPr>
        <w:rPr>
          <w:b/>
          <w:color w:val="5B9BD5" w:themeColor="accent1"/>
          <w:szCs w:val="24"/>
        </w:rPr>
      </w:pPr>
    </w:p>
    <w:p w14:paraId="556628BE" w14:textId="77777777" w:rsidR="00EC6E2E" w:rsidRDefault="00EC6E2E" w:rsidP="00F52229">
      <w:pPr>
        <w:rPr>
          <w:b/>
          <w:color w:val="5B9BD5" w:themeColor="accent1"/>
          <w:szCs w:val="24"/>
        </w:rPr>
      </w:pPr>
    </w:p>
    <w:p w14:paraId="4B35EB45" w14:textId="77777777" w:rsidR="00EC6E2E" w:rsidRDefault="00EC6E2E" w:rsidP="00F52229">
      <w:pPr>
        <w:rPr>
          <w:b/>
          <w:color w:val="5B9BD5" w:themeColor="accent1"/>
          <w:szCs w:val="24"/>
        </w:rPr>
      </w:pPr>
    </w:p>
    <w:p w14:paraId="6E8FA5A2" w14:textId="77777777" w:rsidR="00EC6E2E" w:rsidRDefault="00EC6E2E" w:rsidP="00F52229">
      <w:pPr>
        <w:rPr>
          <w:b/>
          <w:color w:val="5B9BD5" w:themeColor="accent1"/>
          <w:szCs w:val="24"/>
        </w:rPr>
      </w:pPr>
    </w:p>
    <w:p w14:paraId="17D22374" w14:textId="77777777" w:rsidR="00EC6E2E" w:rsidRDefault="00EC6E2E" w:rsidP="00F52229">
      <w:pPr>
        <w:rPr>
          <w:b/>
          <w:color w:val="5B9BD5" w:themeColor="accent1"/>
          <w:szCs w:val="24"/>
        </w:rPr>
      </w:pPr>
    </w:p>
    <w:p w14:paraId="73A6C652" w14:textId="77777777" w:rsidR="00EC6E2E" w:rsidRDefault="00EC6E2E" w:rsidP="00F52229">
      <w:pPr>
        <w:rPr>
          <w:b/>
          <w:color w:val="5B9BD5" w:themeColor="accent1"/>
          <w:szCs w:val="24"/>
        </w:rPr>
      </w:pPr>
    </w:p>
    <w:p w14:paraId="601325EF" w14:textId="77777777" w:rsidR="00EC6E2E" w:rsidRDefault="00EC6E2E" w:rsidP="00F52229">
      <w:pPr>
        <w:rPr>
          <w:b/>
          <w:color w:val="5B9BD5" w:themeColor="accent1"/>
          <w:szCs w:val="24"/>
        </w:rPr>
      </w:pPr>
    </w:p>
    <w:p w14:paraId="59A31C43" w14:textId="77777777" w:rsidR="00EC6E2E" w:rsidRDefault="00EC6E2E" w:rsidP="00F52229">
      <w:pPr>
        <w:rPr>
          <w:b/>
          <w:color w:val="5B9BD5" w:themeColor="accent1"/>
          <w:szCs w:val="24"/>
        </w:rPr>
      </w:pPr>
    </w:p>
    <w:p w14:paraId="61801965" w14:textId="77777777" w:rsidR="00EC6E2E" w:rsidRDefault="00EC6E2E" w:rsidP="00F52229">
      <w:pPr>
        <w:rPr>
          <w:b/>
          <w:color w:val="5B9BD5" w:themeColor="accent1"/>
          <w:szCs w:val="24"/>
        </w:rPr>
      </w:pPr>
    </w:p>
    <w:p w14:paraId="0A5B167B" w14:textId="77777777" w:rsidR="00D95ABF" w:rsidRDefault="00D95ABF" w:rsidP="00F52229">
      <w:pPr>
        <w:rPr>
          <w:b/>
          <w:color w:val="5B9BD5" w:themeColor="accent1"/>
          <w:szCs w:val="24"/>
        </w:rPr>
      </w:pPr>
    </w:p>
    <w:p w14:paraId="637A178A" w14:textId="77777777" w:rsidR="007D51D0" w:rsidRDefault="007D51D0" w:rsidP="00F52229">
      <w:pPr>
        <w:rPr>
          <w:b/>
          <w:color w:val="5B9BD5" w:themeColor="accent1"/>
          <w:szCs w:val="24"/>
        </w:rPr>
      </w:pPr>
    </w:p>
    <w:p w14:paraId="5DE60570" w14:textId="77777777" w:rsidR="007D51D0" w:rsidRDefault="007D51D0" w:rsidP="00F52229">
      <w:pPr>
        <w:rPr>
          <w:b/>
          <w:color w:val="5B9BD5" w:themeColor="accent1"/>
          <w:szCs w:val="24"/>
        </w:rPr>
      </w:pPr>
    </w:p>
    <w:p w14:paraId="5C6B80A3" w14:textId="77777777" w:rsidR="00D95ABF" w:rsidRDefault="00D95ABF" w:rsidP="00F52229">
      <w:pPr>
        <w:rPr>
          <w:b/>
          <w:color w:val="5B9BD5" w:themeColor="accent1"/>
          <w:szCs w:val="24"/>
        </w:rPr>
      </w:pPr>
    </w:p>
    <w:p w14:paraId="2332DD16" w14:textId="77777777" w:rsidR="00EC6E2E" w:rsidRPr="00EC6E2E" w:rsidRDefault="00EC6E2E" w:rsidP="00EC6E2E">
      <w:pPr>
        <w:pStyle w:val="ListParagraph"/>
        <w:numPr>
          <w:ilvl w:val="0"/>
          <w:numId w:val="26"/>
        </w:numPr>
        <w:jc w:val="center"/>
        <w:rPr>
          <w:b/>
          <w:color w:val="5B9BD5" w:themeColor="accent1"/>
          <w:sz w:val="28"/>
          <w:szCs w:val="28"/>
        </w:rPr>
      </w:pPr>
      <w:r w:rsidRPr="00EC6E2E">
        <w:rPr>
          <w:b/>
          <w:color w:val="5B9BD5" w:themeColor="accent1"/>
          <w:sz w:val="28"/>
          <w:szCs w:val="28"/>
        </w:rPr>
        <w:lastRenderedPageBreak/>
        <w:t>Wild Game and Food Safety</w:t>
      </w:r>
    </w:p>
    <w:p w14:paraId="71584FBC" w14:textId="77777777" w:rsidR="00EC6E2E" w:rsidRDefault="00EC6E2E" w:rsidP="00EC6E2E">
      <w:pPr>
        <w:pStyle w:val="ListParagraph"/>
        <w:spacing w:line="276" w:lineRule="auto"/>
        <w:ind w:left="1080"/>
        <w:rPr>
          <w:color w:val="000000" w:themeColor="text1"/>
          <w:sz w:val="22"/>
          <w:szCs w:val="22"/>
        </w:rPr>
      </w:pPr>
    </w:p>
    <w:p w14:paraId="63F7C8B8" w14:textId="77777777" w:rsidR="00EC6E2E" w:rsidRPr="001919F1" w:rsidRDefault="00C33D0C" w:rsidP="00EC6E2E">
      <w:pPr>
        <w:spacing w:line="276" w:lineRule="auto"/>
        <w:rPr>
          <w:color w:val="000000" w:themeColor="text1"/>
          <w:sz w:val="22"/>
          <w:szCs w:val="22"/>
        </w:rPr>
      </w:pPr>
      <w:r>
        <w:rPr>
          <w:color w:val="000000" w:themeColor="text1"/>
          <w:sz w:val="22"/>
          <w:szCs w:val="22"/>
        </w:rPr>
        <w:t>The very nature of wild game production means that</w:t>
      </w:r>
      <w:r w:rsidR="00EC6E2E" w:rsidRPr="001919F1">
        <w:rPr>
          <w:color w:val="000000" w:themeColor="text1"/>
          <w:sz w:val="22"/>
          <w:szCs w:val="22"/>
        </w:rPr>
        <w:t xml:space="preserve"> game </w:t>
      </w:r>
      <w:r w:rsidR="00D95ABF">
        <w:rPr>
          <w:color w:val="000000" w:themeColor="text1"/>
          <w:sz w:val="22"/>
          <w:szCs w:val="22"/>
        </w:rPr>
        <w:t>which</w:t>
      </w:r>
      <w:r>
        <w:rPr>
          <w:color w:val="000000" w:themeColor="text1"/>
          <w:sz w:val="22"/>
          <w:szCs w:val="22"/>
        </w:rPr>
        <w:t xml:space="preserve"> </w:t>
      </w:r>
      <w:r w:rsidR="00EC6E2E" w:rsidRPr="001919F1">
        <w:rPr>
          <w:color w:val="000000" w:themeColor="text1"/>
          <w:sz w:val="22"/>
          <w:szCs w:val="22"/>
        </w:rPr>
        <w:t xml:space="preserve">is </w:t>
      </w:r>
      <w:r>
        <w:rPr>
          <w:color w:val="000000" w:themeColor="text1"/>
          <w:sz w:val="22"/>
          <w:szCs w:val="22"/>
        </w:rPr>
        <w:t>shot in the field will not be</w:t>
      </w:r>
      <w:r w:rsidR="00D95ABF">
        <w:rPr>
          <w:color w:val="000000" w:themeColor="text1"/>
          <w:sz w:val="22"/>
          <w:szCs w:val="22"/>
        </w:rPr>
        <w:t xml:space="preserve"> subject</w:t>
      </w:r>
      <w:r>
        <w:rPr>
          <w:color w:val="000000" w:themeColor="text1"/>
          <w:sz w:val="22"/>
          <w:szCs w:val="22"/>
        </w:rPr>
        <w:t xml:space="preserve"> to the same level of official control as other meats. </w:t>
      </w:r>
    </w:p>
    <w:p w14:paraId="33DC2A90" w14:textId="77777777" w:rsidR="00EC6E2E" w:rsidRDefault="00EC6E2E" w:rsidP="00EC6E2E">
      <w:pPr>
        <w:spacing w:line="276" w:lineRule="auto"/>
        <w:rPr>
          <w:color w:val="000000" w:themeColor="text1"/>
          <w:sz w:val="22"/>
          <w:szCs w:val="22"/>
        </w:rPr>
      </w:pPr>
    </w:p>
    <w:p w14:paraId="2059A97C" w14:textId="77777777" w:rsidR="00EC6E2E" w:rsidRDefault="00C33D0C" w:rsidP="00EC6E2E">
      <w:pPr>
        <w:spacing w:line="276" w:lineRule="auto"/>
        <w:rPr>
          <w:color w:val="000000" w:themeColor="text1"/>
          <w:sz w:val="22"/>
          <w:szCs w:val="22"/>
        </w:rPr>
      </w:pPr>
      <w:r>
        <w:rPr>
          <w:color w:val="000000" w:themeColor="text1"/>
          <w:sz w:val="22"/>
          <w:szCs w:val="22"/>
        </w:rPr>
        <w:t>W</w:t>
      </w:r>
      <w:r w:rsidR="00EC6E2E">
        <w:rPr>
          <w:color w:val="000000" w:themeColor="text1"/>
          <w:sz w:val="22"/>
          <w:szCs w:val="22"/>
        </w:rPr>
        <w:t xml:space="preserve">ild game </w:t>
      </w:r>
      <w:r>
        <w:rPr>
          <w:color w:val="000000" w:themeColor="text1"/>
          <w:sz w:val="22"/>
          <w:szCs w:val="22"/>
        </w:rPr>
        <w:t xml:space="preserve">meat </w:t>
      </w:r>
      <w:r w:rsidR="00EC6E2E">
        <w:rPr>
          <w:color w:val="000000" w:themeColor="text1"/>
          <w:sz w:val="22"/>
          <w:szCs w:val="22"/>
        </w:rPr>
        <w:t>can harbour microbiological, chemical and physical hazards. Even healthy wild game which show no clear sign of disease or contamination can pose potential dangers to human health. It is therefore necessary to understand these potential hazards and how to mitigate them.</w:t>
      </w:r>
    </w:p>
    <w:p w14:paraId="2AC7C55A" w14:textId="77777777" w:rsidR="00EC6E2E" w:rsidRDefault="00EC6E2E" w:rsidP="00EC6E2E">
      <w:pPr>
        <w:spacing w:line="276" w:lineRule="auto"/>
        <w:rPr>
          <w:color w:val="000000" w:themeColor="text1"/>
          <w:sz w:val="22"/>
          <w:szCs w:val="22"/>
        </w:rPr>
      </w:pPr>
    </w:p>
    <w:p w14:paraId="4CEAD63A" w14:textId="77777777" w:rsidR="00EC6E2E" w:rsidRDefault="00EC6E2E" w:rsidP="00EC6E2E">
      <w:pPr>
        <w:spacing w:line="276" w:lineRule="auto"/>
        <w:rPr>
          <w:color w:val="000000" w:themeColor="text1"/>
          <w:sz w:val="22"/>
          <w:szCs w:val="22"/>
        </w:rPr>
      </w:pPr>
      <w:r>
        <w:rPr>
          <w:color w:val="000000" w:themeColor="text1"/>
          <w:sz w:val="22"/>
          <w:szCs w:val="22"/>
        </w:rPr>
        <w:t xml:space="preserve">Safe and hygienic hunting practices are crucial to ensuring that the contamination of wild game is kept to a minimum. </w:t>
      </w:r>
      <w:hyperlink r:id="rId28" w:history="1">
        <w:r w:rsidRPr="006E63E8">
          <w:rPr>
            <w:rStyle w:val="Hyperlink"/>
            <w:sz w:val="22"/>
            <w:szCs w:val="22"/>
          </w:rPr>
          <w:t>These industry best practice guides</w:t>
        </w:r>
      </w:hyperlink>
      <w:r>
        <w:rPr>
          <w:color w:val="000000" w:themeColor="text1"/>
          <w:sz w:val="22"/>
          <w:szCs w:val="22"/>
        </w:rPr>
        <w:t xml:space="preserve"> will provide you with guidance on the various stages involved </w:t>
      </w:r>
      <w:r w:rsidR="00D95ABF">
        <w:rPr>
          <w:color w:val="000000" w:themeColor="text1"/>
          <w:sz w:val="22"/>
          <w:szCs w:val="22"/>
        </w:rPr>
        <w:t xml:space="preserve">in </w:t>
      </w:r>
      <w:r>
        <w:rPr>
          <w:color w:val="000000" w:themeColor="text1"/>
          <w:sz w:val="22"/>
          <w:szCs w:val="22"/>
        </w:rPr>
        <w:t>hunting and handling wild game.</w:t>
      </w:r>
    </w:p>
    <w:p w14:paraId="68294250" w14:textId="77777777" w:rsidR="00EC6E2E" w:rsidRDefault="00EC6E2E" w:rsidP="00EC6E2E">
      <w:pPr>
        <w:spacing w:line="276" w:lineRule="auto"/>
        <w:rPr>
          <w:color w:val="000000" w:themeColor="text1"/>
          <w:sz w:val="22"/>
          <w:szCs w:val="22"/>
        </w:rPr>
      </w:pPr>
    </w:p>
    <w:p w14:paraId="11E1EFB3" w14:textId="77777777" w:rsidR="00EC6E2E" w:rsidRDefault="00EC6E2E" w:rsidP="00EC6E2E">
      <w:pPr>
        <w:spacing w:line="276" w:lineRule="auto"/>
        <w:rPr>
          <w:color w:val="000000" w:themeColor="text1"/>
          <w:sz w:val="22"/>
          <w:szCs w:val="22"/>
        </w:rPr>
      </w:pPr>
      <w:r>
        <w:rPr>
          <w:color w:val="000000" w:themeColor="text1"/>
          <w:sz w:val="22"/>
          <w:szCs w:val="22"/>
        </w:rPr>
        <w:t xml:space="preserve">Thorough cooking together with the correct handling and storage of food are important factors in controlling the hazards which may be present in wild game meat. </w:t>
      </w:r>
      <w:hyperlink r:id="rId29" w:history="1">
        <w:r w:rsidRPr="00D40087">
          <w:rPr>
            <w:rStyle w:val="Hyperlink"/>
            <w:sz w:val="22"/>
            <w:szCs w:val="22"/>
          </w:rPr>
          <w:t>The Food Safety section</w:t>
        </w:r>
      </w:hyperlink>
      <w:r>
        <w:rPr>
          <w:color w:val="000000" w:themeColor="text1"/>
          <w:sz w:val="22"/>
          <w:szCs w:val="22"/>
        </w:rPr>
        <w:t xml:space="preserve"> of the FSS website, provides guidance on how to safely cook and handle your food.</w:t>
      </w:r>
    </w:p>
    <w:p w14:paraId="23B56A70" w14:textId="77777777" w:rsidR="00EC6E2E" w:rsidRDefault="00EC6E2E" w:rsidP="00EC6E2E">
      <w:pPr>
        <w:spacing w:line="276" w:lineRule="auto"/>
        <w:rPr>
          <w:color w:val="000000" w:themeColor="text1"/>
          <w:sz w:val="22"/>
          <w:szCs w:val="22"/>
        </w:rPr>
      </w:pPr>
    </w:p>
    <w:p w14:paraId="01C11E50" w14:textId="77777777" w:rsidR="00EC6E2E" w:rsidRDefault="00EC6E2E" w:rsidP="00EC6E2E">
      <w:pPr>
        <w:spacing w:line="276" w:lineRule="auto"/>
        <w:rPr>
          <w:color w:val="000000" w:themeColor="text1"/>
          <w:sz w:val="22"/>
          <w:szCs w:val="22"/>
        </w:rPr>
      </w:pPr>
      <w:r>
        <w:rPr>
          <w:color w:val="000000" w:themeColor="text1"/>
          <w:sz w:val="22"/>
          <w:szCs w:val="22"/>
        </w:rPr>
        <w:t xml:space="preserve">Preventing cross contamination is a crucial aspect of the correct handling of wild game. Guidance to help businesses control cross contamination can be found </w:t>
      </w:r>
      <w:hyperlink r:id="rId30" w:history="1">
        <w:r w:rsidRPr="001919F1">
          <w:rPr>
            <w:rStyle w:val="Hyperlink"/>
            <w:sz w:val="22"/>
            <w:szCs w:val="22"/>
          </w:rPr>
          <w:t>here</w:t>
        </w:r>
      </w:hyperlink>
      <w:r>
        <w:rPr>
          <w:color w:val="000000" w:themeColor="text1"/>
          <w:sz w:val="22"/>
          <w:szCs w:val="22"/>
        </w:rPr>
        <w:t xml:space="preserve">, whilst guidance for consumers is available </w:t>
      </w:r>
      <w:hyperlink r:id="rId31" w:history="1">
        <w:r w:rsidRPr="001919F1">
          <w:rPr>
            <w:rStyle w:val="Hyperlink"/>
            <w:sz w:val="22"/>
            <w:szCs w:val="22"/>
          </w:rPr>
          <w:t>here</w:t>
        </w:r>
      </w:hyperlink>
      <w:r>
        <w:rPr>
          <w:color w:val="000000" w:themeColor="text1"/>
          <w:sz w:val="22"/>
          <w:szCs w:val="22"/>
        </w:rPr>
        <w:t>.</w:t>
      </w:r>
    </w:p>
    <w:p w14:paraId="68B48B72" w14:textId="77777777" w:rsidR="00EC6E2E" w:rsidRDefault="00EC6E2E" w:rsidP="00EC6E2E">
      <w:pPr>
        <w:spacing w:line="276" w:lineRule="auto"/>
        <w:rPr>
          <w:color w:val="000000" w:themeColor="text1"/>
          <w:sz w:val="22"/>
          <w:szCs w:val="22"/>
        </w:rPr>
      </w:pPr>
    </w:p>
    <w:p w14:paraId="715690F2" w14:textId="77777777" w:rsidR="00D95ABF" w:rsidRPr="00637C83" w:rsidRDefault="00D95ABF" w:rsidP="00D95ABF">
      <w:pPr>
        <w:spacing w:line="276" w:lineRule="auto"/>
        <w:rPr>
          <w:b/>
          <w:color w:val="5B9BD5" w:themeColor="accent1"/>
        </w:rPr>
      </w:pPr>
      <w:r>
        <w:rPr>
          <w:b/>
          <w:color w:val="5B9BD5" w:themeColor="accent1"/>
        </w:rPr>
        <w:t xml:space="preserve">9.1 </w:t>
      </w:r>
      <w:r w:rsidRPr="00637C83">
        <w:rPr>
          <w:b/>
          <w:color w:val="5B9BD5" w:themeColor="accent1"/>
        </w:rPr>
        <w:t>STEC in Wild Venison</w:t>
      </w:r>
    </w:p>
    <w:p w14:paraId="2103806A" w14:textId="77777777" w:rsidR="00D95ABF" w:rsidRDefault="00D95ABF" w:rsidP="00D95ABF">
      <w:pPr>
        <w:spacing w:line="276" w:lineRule="auto"/>
        <w:rPr>
          <w:b/>
        </w:rPr>
      </w:pPr>
    </w:p>
    <w:p w14:paraId="1E621696" w14:textId="14AA83A7" w:rsidR="00D95ABF" w:rsidRDefault="00D95ABF" w:rsidP="00D95ABF">
      <w:pPr>
        <w:spacing w:line="276" w:lineRule="auto"/>
        <w:rPr>
          <w:sz w:val="22"/>
          <w:szCs w:val="22"/>
        </w:rPr>
      </w:pPr>
      <w:r w:rsidRPr="00D95ABF">
        <w:rPr>
          <w:sz w:val="22"/>
          <w:szCs w:val="22"/>
        </w:rPr>
        <w:t>A recen</w:t>
      </w:r>
      <w:r w:rsidR="000F46DC">
        <w:rPr>
          <w:sz w:val="22"/>
          <w:szCs w:val="22"/>
        </w:rPr>
        <w:t>t study commissioned by FSS and Scottish Government, and led on by</w:t>
      </w:r>
      <w:r w:rsidRPr="00D95ABF">
        <w:rPr>
          <w:sz w:val="22"/>
          <w:szCs w:val="22"/>
        </w:rPr>
        <w:t xml:space="preserve"> </w:t>
      </w:r>
      <w:r w:rsidR="00AE74DA">
        <w:rPr>
          <w:sz w:val="22"/>
          <w:szCs w:val="22"/>
        </w:rPr>
        <w:t xml:space="preserve">the </w:t>
      </w:r>
      <w:r w:rsidR="000F46DC">
        <w:rPr>
          <w:sz w:val="22"/>
          <w:szCs w:val="22"/>
        </w:rPr>
        <w:t>Moredun</w:t>
      </w:r>
      <w:r w:rsidR="00AE74DA">
        <w:rPr>
          <w:sz w:val="22"/>
          <w:szCs w:val="22"/>
        </w:rPr>
        <w:t xml:space="preserve"> Research Institute</w:t>
      </w:r>
      <w:r w:rsidR="000F46DC">
        <w:rPr>
          <w:sz w:val="22"/>
          <w:szCs w:val="22"/>
        </w:rPr>
        <w:t xml:space="preserve">, </w:t>
      </w:r>
      <w:r w:rsidRPr="00D95ABF">
        <w:rPr>
          <w:sz w:val="22"/>
          <w:szCs w:val="22"/>
        </w:rPr>
        <w:t xml:space="preserve">exploring the risk of Shiga toxin-producing </w:t>
      </w:r>
      <w:r w:rsidRPr="00D95ABF">
        <w:rPr>
          <w:i/>
          <w:sz w:val="22"/>
          <w:szCs w:val="22"/>
        </w:rPr>
        <w:t>Escherichia coli</w:t>
      </w:r>
      <w:r w:rsidRPr="00D95ABF">
        <w:rPr>
          <w:sz w:val="22"/>
          <w:szCs w:val="22"/>
        </w:rPr>
        <w:t xml:space="preserve"> (STEC) bacteria in wild venison has now been completed. </w:t>
      </w:r>
    </w:p>
    <w:p w14:paraId="3409352F" w14:textId="77777777" w:rsidR="00D95ABF" w:rsidRDefault="00D95ABF" w:rsidP="00D95ABF">
      <w:pPr>
        <w:spacing w:line="276" w:lineRule="auto"/>
        <w:rPr>
          <w:sz w:val="22"/>
          <w:szCs w:val="22"/>
        </w:rPr>
      </w:pPr>
    </w:p>
    <w:p w14:paraId="604A2ADB" w14:textId="77777777" w:rsidR="00D95ABF" w:rsidRPr="000F46DC" w:rsidRDefault="00D95ABF" w:rsidP="00D95ABF">
      <w:pPr>
        <w:spacing w:line="276" w:lineRule="auto"/>
        <w:rPr>
          <w:color w:val="FF0000"/>
          <w:sz w:val="22"/>
          <w:szCs w:val="22"/>
        </w:rPr>
      </w:pPr>
      <w:r w:rsidRPr="000F46DC">
        <w:rPr>
          <w:color w:val="FF0000"/>
          <w:sz w:val="22"/>
          <w:szCs w:val="22"/>
        </w:rPr>
        <w:t>(Insert link to report here when published)</w:t>
      </w:r>
    </w:p>
    <w:p w14:paraId="185B0B26" w14:textId="77777777" w:rsidR="00D95ABF" w:rsidRDefault="00D95ABF" w:rsidP="00D95ABF">
      <w:pPr>
        <w:spacing w:line="276" w:lineRule="auto"/>
        <w:rPr>
          <w:sz w:val="22"/>
          <w:szCs w:val="22"/>
        </w:rPr>
      </w:pPr>
    </w:p>
    <w:p w14:paraId="77C76062" w14:textId="77777777" w:rsidR="00D95ABF" w:rsidRPr="00D95ABF" w:rsidRDefault="00D95ABF" w:rsidP="00D95ABF">
      <w:pPr>
        <w:spacing w:line="276" w:lineRule="auto"/>
        <w:rPr>
          <w:sz w:val="22"/>
          <w:szCs w:val="22"/>
        </w:rPr>
      </w:pPr>
      <w:r w:rsidRPr="00D95ABF">
        <w:rPr>
          <w:sz w:val="22"/>
          <w:szCs w:val="22"/>
        </w:rPr>
        <w:t>This project had three key objectives:</w:t>
      </w:r>
    </w:p>
    <w:p w14:paraId="36C9768E" w14:textId="77777777" w:rsidR="00D95ABF" w:rsidRPr="00D95ABF" w:rsidRDefault="00D95ABF" w:rsidP="00D95ABF">
      <w:pPr>
        <w:numPr>
          <w:ilvl w:val="0"/>
          <w:numId w:val="34"/>
        </w:numPr>
        <w:spacing w:line="276" w:lineRule="auto"/>
        <w:rPr>
          <w:sz w:val="22"/>
          <w:szCs w:val="22"/>
        </w:rPr>
      </w:pPr>
      <w:r w:rsidRPr="00D95ABF">
        <w:rPr>
          <w:sz w:val="22"/>
          <w:szCs w:val="22"/>
        </w:rPr>
        <w:t>To map the Scottish venison industry</w:t>
      </w:r>
    </w:p>
    <w:p w14:paraId="69D5EF3D" w14:textId="77777777" w:rsidR="00D95ABF" w:rsidRPr="00D95ABF" w:rsidRDefault="00D95ABF" w:rsidP="00D95ABF">
      <w:pPr>
        <w:numPr>
          <w:ilvl w:val="0"/>
          <w:numId w:val="34"/>
        </w:numPr>
        <w:spacing w:line="276" w:lineRule="auto"/>
        <w:rPr>
          <w:sz w:val="22"/>
          <w:szCs w:val="22"/>
        </w:rPr>
      </w:pPr>
      <w:r w:rsidRPr="00D95ABF">
        <w:rPr>
          <w:sz w:val="22"/>
          <w:szCs w:val="22"/>
        </w:rPr>
        <w:t>To conduct a field survey assessing STEC prevalence in wild deer in Scotland</w:t>
      </w:r>
    </w:p>
    <w:p w14:paraId="4F47E634" w14:textId="77777777" w:rsidR="00D95ABF" w:rsidRPr="00D95ABF" w:rsidRDefault="00D95ABF" w:rsidP="00D95ABF">
      <w:pPr>
        <w:numPr>
          <w:ilvl w:val="0"/>
          <w:numId w:val="34"/>
        </w:numPr>
        <w:spacing w:line="276" w:lineRule="auto"/>
        <w:rPr>
          <w:sz w:val="22"/>
          <w:szCs w:val="22"/>
        </w:rPr>
      </w:pPr>
      <w:r w:rsidRPr="00D95ABF">
        <w:rPr>
          <w:sz w:val="22"/>
          <w:szCs w:val="22"/>
        </w:rPr>
        <w:t>To conduct a review of cross-contamination risks in the slaughter and processing stages of wild deer from the field to the larder</w:t>
      </w:r>
    </w:p>
    <w:p w14:paraId="14573A13" w14:textId="77777777" w:rsidR="00D95ABF" w:rsidRPr="00D95ABF" w:rsidRDefault="00D95ABF" w:rsidP="00D95ABF">
      <w:pPr>
        <w:spacing w:line="276" w:lineRule="auto"/>
        <w:rPr>
          <w:sz w:val="22"/>
          <w:szCs w:val="22"/>
        </w:rPr>
      </w:pPr>
    </w:p>
    <w:p w14:paraId="715BB4EE" w14:textId="77777777" w:rsidR="00D95ABF" w:rsidRPr="00D95ABF" w:rsidRDefault="00D95ABF" w:rsidP="00D95ABF">
      <w:pPr>
        <w:spacing w:line="276" w:lineRule="auto"/>
        <w:rPr>
          <w:sz w:val="22"/>
          <w:szCs w:val="22"/>
        </w:rPr>
      </w:pPr>
      <w:r w:rsidRPr="00D95ABF">
        <w:rPr>
          <w:sz w:val="22"/>
          <w:szCs w:val="22"/>
        </w:rPr>
        <w:t>The reports key findings were that the prevalence of STEC O157 in Scottish wild deer is very low, with only 3 of 1087 samples positive for this dangerous strain of STEC. These 3 samples however, were found to contain high levels of STEC O157.</w:t>
      </w:r>
    </w:p>
    <w:p w14:paraId="6638F9FB" w14:textId="77777777" w:rsidR="00D95ABF" w:rsidRPr="00D95ABF" w:rsidRDefault="00D95ABF" w:rsidP="00D95ABF">
      <w:pPr>
        <w:spacing w:line="276" w:lineRule="auto"/>
        <w:rPr>
          <w:sz w:val="22"/>
          <w:szCs w:val="22"/>
        </w:rPr>
      </w:pPr>
    </w:p>
    <w:p w14:paraId="32DB0533" w14:textId="17356D55" w:rsidR="00D95ABF" w:rsidRPr="00D95ABF" w:rsidRDefault="00D95ABF" w:rsidP="00D95ABF">
      <w:pPr>
        <w:spacing w:line="276" w:lineRule="auto"/>
        <w:rPr>
          <w:sz w:val="22"/>
          <w:szCs w:val="22"/>
        </w:rPr>
      </w:pPr>
      <w:r w:rsidRPr="00D95ABF">
        <w:rPr>
          <w:sz w:val="22"/>
          <w:szCs w:val="22"/>
        </w:rPr>
        <w:t>The prevalence of non O157 STEC in deer faecal samples was found to be higher but the human pathogenicity of these strains is</w:t>
      </w:r>
      <w:r w:rsidR="00AE74DA">
        <w:rPr>
          <w:sz w:val="22"/>
          <w:szCs w:val="22"/>
        </w:rPr>
        <w:t xml:space="preserve"> thought to be less severe</w:t>
      </w:r>
      <w:r w:rsidRPr="00D95ABF">
        <w:rPr>
          <w:sz w:val="22"/>
          <w:szCs w:val="22"/>
        </w:rPr>
        <w:t>.</w:t>
      </w:r>
    </w:p>
    <w:p w14:paraId="17634867" w14:textId="77777777" w:rsidR="00D95ABF" w:rsidRPr="00D95ABF" w:rsidRDefault="00D95ABF" w:rsidP="00D95ABF">
      <w:pPr>
        <w:spacing w:line="276" w:lineRule="auto"/>
        <w:rPr>
          <w:sz w:val="22"/>
          <w:szCs w:val="22"/>
        </w:rPr>
      </w:pPr>
    </w:p>
    <w:p w14:paraId="56DD46D9" w14:textId="397781CE" w:rsidR="00D95ABF" w:rsidRPr="00D95ABF" w:rsidRDefault="00D95ABF" w:rsidP="00D95ABF">
      <w:pPr>
        <w:spacing w:line="276" w:lineRule="auto"/>
        <w:rPr>
          <w:sz w:val="22"/>
          <w:szCs w:val="22"/>
        </w:rPr>
      </w:pPr>
      <w:r w:rsidRPr="00D95ABF">
        <w:rPr>
          <w:sz w:val="22"/>
          <w:szCs w:val="22"/>
        </w:rPr>
        <w:t xml:space="preserve">This research also identified some key risk factors associated with increased </w:t>
      </w:r>
      <w:r w:rsidR="00AE74DA">
        <w:rPr>
          <w:i/>
          <w:sz w:val="22"/>
          <w:szCs w:val="22"/>
        </w:rPr>
        <w:t xml:space="preserve"> </w:t>
      </w:r>
      <w:r w:rsidR="00AE74DA" w:rsidRPr="00AE74DA">
        <w:rPr>
          <w:i/>
          <w:sz w:val="22"/>
          <w:szCs w:val="22"/>
        </w:rPr>
        <w:t>E. coli</w:t>
      </w:r>
      <w:r w:rsidRPr="00D95ABF">
        <w:rPr>
          <w:sz w:val="22"/>
          <w:szCs w:val="22"/>
        </w:rPr>
        <w:t xml:space="preserve"> contamination in wild venison. These include:</w:t>
      </w:r>
    </w:p>
    <w:p w14:paraId="01F3CBDA" w14:textId="77777777" w:rsidR="00D95ABF" w:rsidRPr="00D95ABF" w:rsidRDefault="00D95ABF" w:rsidP="00D95ABF">
      <w:pPr>
        <w:pStyle w:val="ListParagraph"/>
        <w:numPr>
          <w:ilvl w:val="0"/>
          <w:numId w:val="21"/>
        </w:numPr>
        <w:spacing w:line="276" w:lineRule="auto"/>
        <w:rPr>
          <w:sz w:val="22"/>
          <w:szCs w:val="22"/>
        </w:rPr>
      </w:pPr>
      <w:r w:rsidRPr="00D95ABF">
        <w:rPr>
          <w:sz w:val="22"/>
          <w:szCs w:val="22"/>
        </w:rPr>
        <w:lastRenderedPageBreak/>
        <w:t>The health status of the animal, with unhealthy animals potentially posing greater risk of STEC O157 contamination (although unhealthy animals should not enter the food chain)</w:t>
      </w:r>
    </w:p>
    <w:p w14:paraId="00E01595" w14:textId="77777777" w:rsidR="00D95ABF" w:rsidRPr="00D95ABF" w:rsidRDefault="00D95ABF" w:rsidP="00D95ABF">
      <w:pPr>
        <w:pStyle w:val="ListParagraph"/>
        <w:numPr>
          <w:ilvl w:val="0"/>
          <w:numId w:val="21"/>
        </w:numPr>
        <w:spacing w:line="276" w:lineRule="auto"/>
        <w:rPr>
          <w:sz w:val="22"/>
          <w:szCs w:val="22"/>
        </w:rPr>
      </w:pPr>
      <w:r w:rsidRPr="00D95ABF">
        <w:rPr>
          <w:sz w:val="22"/>
          <w:szCs w:val="22"/>
        </w:rPr>
        <w:t xml:space="preserve">Hygiene practices in the field from the time of killing to gralloching to transportation to the larder or AGHE, as poor hygiene practices will allow bacteria such as </w:t>
      </w:r>
      <w:r w:rsidRPr="002E0B8B">
        <w:rPr>
          <w:i/>
          <w:sz w:val="22"/>
          <w:szCs w:val="22"/>
        </w:rPr>
        <w:t>E. coli</w:t>
      </w:r>
      <w:r w:rsidRPr="00D95ABF">
        <w:rPr>
          <w:sz w:val="22"/>
          <w:szCs w:val="22"/>
        </w:rPr>
        <w:t xml:space="preserve"> to transfer onto the carcass from faecal or environmental contamination</w:t>
      </w:r>
    </w:p>
    <w:p w14:paraId="2FA8AF21" w14:textId="101657C3" w:rsidR="00D95ABF" w:rsidRPr="00D95ABF" w:rsidRDefault="00D95ABF" w:rsidP="00D95ABF">
      <w:pPr>
        <w:pStyle w:val="ListParagraph"/>
        <w:numPr>
          <w:ilvl w:val="0"/>
          <w:numId w:val="21"/>
        </w:numPr>
        <w:spacing w:line="276" w:lineRule="auto"/>
        <w:rPr>
          <w:sz w:val="22"/>
          <w:szCs w:val="22"/>
        </w:rPr>
      </w:pPr>
      <w:r w:rsidRPr="00D95ABF">
        <w:rPr>
          <w:sz w:val="22"/>
          <w:szCs w:val="22"/>
        </w:rPr>
        <w:t>Maintenance of the cold chain from larder to final product. Critically, maintaining temperatures below 7°C</w:t>
      </w:r>
      <w:r w:rsidR="001431E1">
        <w:rPr>
          <w:sz w:val="22"/>
          <w:szCs w:val="22"/>
        </w:rPr>
        <w:t xml:space="preserve">, as set out in law, </w:t>
      </w:r>
      <w:r w:rsidRPr="00D95ABF">
        <w:rPr>
          <w:sz w:val="22"/>
          <w:szCs w:val="22"/>
        </w:rPr>
        <w:t>limit</w:t>
      </w:r>
      <w:r w:rsidR="00AE74DA">
        <w:rPr>
          <w:sz w:val="22"/>
          <w:szCs w:val="22"/>
        </w:rPr>
        <w:t>s the</w:t>
      </w:r>
      <w:r w:rsidRPr="00D95ABF">
        <w:rPr>
          <w:sz w:val="22"/>
          <w:szCs w:val="22"/>
        </w:rPr>
        <w:t xml:space="preserve"> growth of bacteria on the carcass</w:t>
      </w:r>
    </w:p>
    <w:p w14:paraId="75533FB9" w14:textId="77777777" w:rsidR="00D95ABF" w:rsidRPr="00D95ABF" w:rsidRDefault="00D95ABF" w:rsidP="00D95ABF">
      <w:pPr>
        <w:pStyle w:val="ListParagraph"/>
        <w:numPr>
          <w:ilvl w:val="0"/>
          <w:numId w:val="21"/>
        </w:numPr>
        <w:spacing w:line="276" w:lineRule="auto"/>
        <w:rPr>
          <w:sz w:val="22"/>
          <w:szCs w:val="22"/>
        </w:rPr>
      </w:pPr>
      <w:r w:rsidRPr="00D95ABF">
        <w:rPr>
          <w:sz w:val="22"/>
          <w:szCs w:val="22"/>
        </w:rPr>
        <w:t>Handling and hygiene procedures involved in further skinning, cutting and processing of the venison</w:t>
      </w:r>
    </w:p>
    <w:p w14:paraId="15C098DA" w14:textId="77777777" w:rsidR="00D95ABF" w:rsidRPr="00D95ABF" w:rsidRDefault="00D95ABF" w:rsidP="00D95ABF">
      <w:pPr>
        <w:pStyle w:val="ListParagraph"/>
        <w:numPr>
          <w:ilvl w:val="0"/>
          <w:numId w:val="21"/>
        </w:numPr>
        <w:spacing w:line="276" w:lineRule="auto"/>
        <w:rPr>
          <w:sz w:val="22"/>
          <w:szCs w:val="22"/>
        </w:rPr>
      </w:pPr>
      <w:r w:rsidRPr="00D95ABF">
        <w:rPr>
          <w:sz w:val="22"/>
          <w:szCs w:val="22"/>
        </w:rPr>
        <w:t>Faecal contamination and wet and slimy carcasses</w:t>
      </w:r>
    </w:p>
    <w:p w14:paraId="18B4B000" w14:textId="77777777" w:rsidR="00EC6E2E" w:rsidRDefault="00EC6E2E" w:rsidP="00EC6E2E">
      <w:pPr>
        <w:spacing w:line="276" w:lineRule="auto"/>
        <w:rPr>
          <w:color w:val="000000" w:themeColor="text1"/>
          <w:sz w:val="22"/>
          <w:szCs w:val="22"/>
        </w:rPr>
      </w:pPr>
    </w:p>
    <w:p w14:paraId="66D0AA71" w14:textId="77777777" w:rsidR="00EC6E2E" w:rsidRPr="00AA4312" w:rsidRDefault="00EC6E2E" w:rsidP="00EC6E2E">
      <w:pPr>
        <w:spacing w:line="276" w:lineRule="auto"/>
        <w:rPr>
          <w:b/>
          <w:szCs w:val="24"/>
        </w:rPr>
      </w:pPr>
      <w:r>
        <w:rPr>
          <w:b/>
          <w:color w:val="5B9BD5" w:themeColor="accent1"/>
          <w:szCs w:val="24"/>
        </w:rPr>
        <w:t>9.</w:t>
      </w:r>
      <w:r w:rsidR="00D95ABF">
        <w:rPr>
          <w:b/>
          <w:color w:val="5B9BD5" w:themeColor="accent1"/>
          <w:szCs w:val="24"/>
        </w:rPr>
        <w:t>2</w:t>
      </w:r>
      <w:r>
        <w:rPr>
          <w:b/>
          <w:color w:val="5B9BD5" w:themeColor="accent1"/>
          <w:szCs w:val="24"/>
        </w:rPr>
        <w:t xml:space="preserve"> </w:t>
      </w:r>
      <w:r w:rsidRPr="002E0B8B">
        <w:rPr>
          <w:b/>
          <w:i/>
          <w:color w:val="5B9BD5" w:themeColor="accent1"/>
          <w:szCs w:val="24"/>
        </w:rPr>
        <w:t>Trichinella</w:t>
      </w:r>
      <w:r w:rsidRPr="00AA4312">
        <w:rPr>
          <w:b/>
          <w:color w:val="5B9BD5" w:themeColor="accent1"/>
          <w:szCs w:val="24"/>
        </w:rPr>
        <w:t xml:space="preserve"> </w:t>
      </w:r>
      <w:r>
        <w:rPr>
          <w:b/>
          <w:color w:val="5B9BD5" w:themeColor="accent1"/>
          <w:szCs w:val="24"/>
        </w:rPr>
        <w:t xml:space="preserve">testing </w:t>
      </w:r>
      <w:r w:rsidRPr="00AA4312">
        <w:rPr>
          <w:b/>
          <w:color w:val="5B9BD5" w:themeColor="accent1"/>
          <w:szCs w:val="24"/>
        </w:rPr>
        <w:t>in feral wild boar</w:t>
      </w:r>
    </w:p>
    <w:p w14:paraId="6E27A4F6" w14:textId="77777777" w:rsidR="00EC6E2E" w:rsidRPr="0032562E" w:rsidRDefault="00EC6E2E" w:rsidP="00EC6E2E">
      <w:pPr>
        <w:spacing w:line="276" w:lineRule="auto"/>
        <w:rPr>
          <w:szCs w:val="24"/>
        </w:rPr>
      </w:pPr>
    </w:p>
    <w:p w14:paraId="01F07180" w14:textId="1438BA19" w:rsidR="00EC6E2E" w:rsidRDefault="00EC6E2E" w:rsidP="00EC6E2E">
      <w:pPr>
        <w:spacing w:line="276" w:lineRule="auto"/>
        <w:rPr>
          <w:color w:val="000000" w:themeColor="text1"/>
          <w:sz w:val="22"/>
          <w:szCs w:val="22"/>
        </w:rPr>
      </w:pPr>
      <w:r w:rsidRPr="00AA4312">
        <w:rPr>
          <w:color w:val="000000" w:themeColor="text1"/>
          <w:sz w:val="22"/>
          <w:szCs w:val="22"/>
        </w:rPr>
        <w:t xml:space="preserve">Wild boars which are not farmed and live in the wild are classified as ‘feral’. As feral wild boar will scavenge for food which might be </w:t>
      </w:r>
      <w:r w:rsidR="00241D4C">
        <w:rPr>
          <w:color w:val="000000" w:themeColor="text1"/>
          <w:sz w:val="22"/>
          <w:szCs w:val="22"/>
        </w:rPr>
        <w:t>infected</w:t>
      </w:r>
      <w:r w:rsidR="00241D4C" w:rsidRPr="00AA4312">
        <w:rPr>
          <w:color w:val="000000" w:themeColor="text1"/>
          <w:sz w:val="22"/>
          <w:szCs w:val="22"/>
        </w:rPr>
        <w:t xml:space="preserve"> </w:t>
      </w:r>
      <w:r w:rsidRPr="00AA4312">
        <w:rPr>
          <w:color w:val="000000" w:themeColor="text1"/>
          <w:sz w:val="22"/>
          <w:szCs w:val="22"/>
        </w:rPr>
        <w:t xml:space="preserve">with </w:t>
      </w:r>
      <w:r w:rsidR="00CC5F42" w:rsidRPr="002E0B8B">
        <w:rPr>
          <w:i/>
          <w:color w:val="000000" w:themeColor="text1"/>
          <w:sz w:val="22"/>
          <w:szCs w:val="22"/>
        </w:rPr>
        <w:t>T</w:t>
      </w:r>
      <w:r w:rsidRPr="002E0B8B">
        <w:rPr>
          <w:i/>
          <w:color w:val="000000" w:themeColor="text1"/>
          <w:sz w:val="22"/>
          <w:szCs w:val="22"/>
        </w:rPr>
        <w:t>richinella</w:t>
      </w:r>
      <w:r w:rsidRPr="00AA4312">
        <w:rPr>
          <w:color w:val="000000" w:themeColor="text1"/>
          <w:sz w:val="22"/>
          <w:szCs w:val="22"/>
        </w:rPr>
        <w:t xml:space="preserve">, there is a possibility that these boar will become infected with </w:t>
      </w:r>
      <w:r w:rsidR="00241D4C">
        <w:rPr>
          <w:i/>
          <w:color w:val="000000" w:themeColor="text1"/>
          <w:sz w:val="22"/>
          <w:szCs w:val="22"/>
        </w:rPr>
        <w:t>T</w:t>
      </w:r>
      <w:r w:rsidRPr="002E0B8B">
        <w:rPr>
          <w:i/>
          <w:color w:val="000000" w:themeColor="text1"/>
          <w:sz w:val="22"/>
          <w:szCs w:val="22"/>
        </w:rPr>
        <w:t>richi</w:t>
      </w:r>
      <w:r w:rsidR="00241D4C" w:rsidRPr="002E0B8B">
        <w:rPr>
          <w:i/>
          <w:color w:val="000000" w:themeColor="text1"/>
          <w:sz w:val="22"/>
          <w:szCs w:val="22"/>
        </w:rPr>
        <w:t>nella</w:t>
      </w:r>
      <w:r w:rsidR="00241D4C">
        <w:rPr>
          <w:color w:val="000000" w:themeColor="text1"/>
          <w:sz w:val="22"/>
          <w:szCs w:val="22"/>
        </w:rPr>
        <w:t>.</w:t>
      </w:r>
      <w:r w:rsidRPr="00AA4312">
        <w:rPr>
          <w:color w:val="000000" w:themeColor="text1"/>
          <w:sz w:val="22"/>
          <w:szCs w:val="22"/>
        </w:rPr>
        <w:t xml:space="preserve"> </w:t>
      </w:r>
    </w:p>
    <w:p w14:paraId="003EDFFF" w14:textId="77777777" w:rsidR="00EC6E2E" w:rsidRDefault="00EC6E2E" w:rsidP="00EC6E2E">
      <w:pPr>
        <w:spacing w:line="276" w:lineRule="auto"/>
        <w:rPr>
          <w:color w:val="000000" w:themeColor="text1"/>
          <w:sz w:val="22"/>
          <w:szCs w:val="22"/>
        </w:rPr>
      </w:pPr>
    </w:p>
    <w:p w14:paraId="0723D85D" w14:textId="77777777" w:rsidR="00EC6E2E" w:rsidRDefault="00EC6E2E" w:rsidP="00EC6E2E">
      <w:pPr>
        <w:spacing w:line="276" w:lineRule="auto"/>
        <w:rPr>
          <w:color w:val="000000" w:themeColor="text1"/>
          <w:sz w:val="22"/>
          <w:szCs w:val="22"/>
        </w:rPr>
      </w:pPr>
      <w:r w:rsidRPr="00A64136">
        <w:rPr>
          <w:color w:val="000000" w:themeColor="text1"/>
          <w:sz w:val="22"/>
          <w:szCs w:val="22"/>
        </w:rPr>
        <w:t>Trichinosis is a disease caused b</w:t>
      </w:r>
      <w:r>
        <w:rPr>
          <w:color w:val="000000" w:themeColor="text1"/>
          <w:sz w:val="22"/>
          <w:szCs w:val="22"/>
        </w:rPr>
        <w:t xml:space="preserve">y the larvae, ‘trichinae’, of a </w:t>
      </w:r>
      <w:r w:rsidRPr="00A64136">
        <w:rPr>
          <w:color w:val="000000" w:themeColor="text1"/>
          <w:sz w:val="22"/>
          <w:szCs w:val="22"/>
        </w:rPr>
        <w:t>small nematode worm (</w:t>
      </w:r>
      <w:r w:rsidRPr="002E0B8B">
        <w:rPr>
          <w:i/>
          <w:color w:val="000000" w:themeColor="text1"/>
          <w:sz w:val="22"/>
          <w:szCs w:val="22"/>
        </w:rPr>
        <w:t>Trichinella spiralis</w:t>
      </w:r>
      <w:r>
        <w:rPr>
          <w:color w:val="000000" w:themeColor="text1"/>
          <w:sz w:val="22"/>
          <w:szCs w:val="22"/>
        </w:rPr>
        <w:t xml:space="preserve">). People can become infected by </w:t>
      </w:r>
      <w:r w:rsidRPr="00A64136">
        <w:rPr>
          <w:color w:val="000000" w:themeColor="text1"/>
          <w:sz w:val="22"/>
          <w:szCs w:val="22"/>
        </w:rPr>
        <w:t>eating raw, undercooked or proce</w:t>
      </w:r>
      <w:r>
        <w:rPr>
          <w:color w:val="000000" w:themeColor="text1"/>
          <w:sz w:val="22"/>
          <w:szCs w:val="22"/>
        </w:rPr>
        <w:t xml:space="preserve">ssed meat from pigs, wild boar, </w:t>
      </w:r>
      <w:r w:rsidRPr="00A64136">
        <w:rPr>
          <w:color w:val="000000" w:themeColor="text1"/>
          <w:sz w:val="22"/>
          <w:szCs w:val="22"/>
        </w:rPr>
        <w:t>horses or game tha</w:t>
      </w:r>
      <w:r>
        <w:rPr>
          <w:color w:val="000000" w:themeColor="text1"/>
          <w:sz w:val="22"/>
          <w:szCs w:val="22"/>
        </w:rPr>
        <w:t xml:space="preserve">t contain the trichinae. </w:t>
      </w:r>
      <w:r w:rsidRPr="00A64136">
        <w:rPr>
          <w:color w:val="000000" w:themeColor="text1"/>
          <w:sz w:val="22"/>
          <w:szCs w:val="22"/>
        </w:rPr>
        <w:t>The infection commonly causes symptoms such as diarrhoea,</w:t>
      </w:r>
      <w:r>
        <w:rPr>
          <w:color w:val="000000" w:themeColor="text1"/>
          <w:sz w:val="22"/>
          <w:szCs w:val="22"/>
        </w:rPr>
        <w:t xml:space="preserve"> </w:t>
      </w:r>
      <w:r w:rsidRPr="00A64136">
        <w:rPr>
          <w:color w:val="000000" w:themeColor="text1"/>
          <w:sz w:val="22"/>
          <w:szCs w:val="22"/>
        </w:rPr>
        <w:t xml:space="preserve">abdominal cramps and malaise. </w:t>
      </w:r>
      <w:r>
        <w:rPr>
          <w:color w:val="000000" w:themeColor="text1"/>
          <w:sz w:val="22"/>
          <w:szCs w:val="22"/>
        </w:rPr>
        <w:t xml:space="preserve">It can progress, causing fever, </w:t>
      </w:r>
      <w:r w:rsidRPr="00A64136">
        <w:rPr>
          <w:color w:val="000000" w:themeColor="text1"/>
          <w:sz w:val="22"/>
          <w:szCs w:val="22"/>
        </w:rPr>
        <w:t>muscle pain and headaches and</w:t>
      </w:r>
      <w:r>
        <w:rPr>
          <w:color w:val="000000" w:themeColor="text1"/>
          <w:sz w:val="22"/>
          <w:szCs w:val="22"/>
        </w:rPr>
        <w:t xml:space="preserve"> in severe cases may affect the </w:t>
      </w:r>
      <w:r w:rsidRPr="00A64136">
        <w:rPr>
          <w:color w:val="000000" w:themeColor="text1"/>
          <w:sz w:val="22"/>
          <w:szCs w:val="22"/>
        </w:rPr>
        <w:t>vital organs possibly leading to meningitis, pneum</w:t>
      </w:r>
      <w:r>
        <w:rPr>
          <w:color w:val="000000" w:themeColor="text1"/>
          <w:sz w:val="22"/>
          <w:szCs w:val="22"/>
        </w:rPr>
        <w:t xml:space="preserve">onia or even </w:t>
      </w:r>
      <w:r w:rsidRPr="00A64136">
        <w:rPr>
          <w:color w:val="000000" w:themeColor="text1"/>
          <w:sz w:val="22"/>
          <w:szCs w:val="22"/>
        </w:rPr>
        <w:t>death.</w:t>
      </w:r>
    </w:p>
    <w:p w14:paraId="05301E08" w14:textId="77777777" w:rsidR="00EC6E2E" w:rsidRDefault="00EC6E2E" w:rsidP="00EC6E2E">
      <w:pPr>
        <w:spacing w:line="276" w:lineRule="auto"/>
        <w:rPr>
          <w:color w:val="000000" w:themeColor="text1"/>
          <w:sz w:val="22"/>
          <w:szCs w:val="22"/>
        </w:rPr>
      </w:pPr>
    </w:p>
    <w:p w14:paraId="21FCCF9E" w14:textId="5F480EAC" w:rsidR="00EC6E2E" w:rsidRDefault="00EC6E2E" w:rsidP="00EC6E2E">
      <w:pPr>
        <w:spacing w:line="276" w:lineRule="auto"/>
        <w:rPr>
          <w:color w:val="000000" w:themeColor="text1"/>
          <w:sz w:val="22"/>
          <w:szCs w:val="22"/>
        </w:rPr>
      </w:pPr>
      <w:r w:rsidRPr="00AA4312">
        <w:rPr>
          <w:color w:val="000000" w:themeColor="text1"/>
          <w:sz w:val="22"/>
          <w:szCs w:val="22"/>
        </w:rPr>
        <w:t xml:space="preserve">Just as pigs slaughtered in approved premises must be tested for </w:t>
      </w:r>
      <w:r w:rsidR="00CC5F42" w:rsidRPr="002E0B8B">
        <w:rPr>
          <w:i/>
          <w:color w:val="000000" w:themeColor="text1"/>
          <w:sz w:val="22"/>
          <w:szCs w:val="22"/>
        </w:rPr>
        <w:t>T</w:t>
      </w:r>
      <w:r w:rsidRPr="002E0B8B">
        <w:rPr>
          <w:i/>
          <w:color w:val="000000" w:themeColor="text1"/>
          <w:sz w:val="22"/>
          <w:szCs w:val="22"/>
        </w:rPr>
        <w:t>richinella</w:t>
      </w:r>
      <w:r w:rsidRPr="00AA4312">
        <w:rPr>
          <w:color w:val="000000" w:themeColor="text1"/>
          <w:sz w:val="22"/>
          <w:szCs w:val="22"/>
        </w:rPr>
        <w:t xml:space="preserve">, wild boar must also be tested and it is the responsibility of hunters to ensure that this takes place. </w:t>
      </w:r>
    </w:p>
    <w:p w14:paraId="7AB593B1" w14:textId="77777777" w:rsidR="00EC6E2E" w:rsidRDefault="00EC6E2E" w:rsidP="00EC6E2E">
      <w:pPr>
        <w:spacing w:line="276" w:lineRule="auto"/>
        <w:rPr>
          <w:color w:val="000000" w:themeColor="text1"/>
          <w:sz w:val="22"/>
          <w:szCs w:val="22"/>
        </w:rPr>
      </w:pPr>
    </w:p>
    <w:p w14:paraId="22EFF659" w14:textId="061933BE" w:rsidR="00EC6E2E" w:rsidRDefault="00241D4C" w:rsidP="00EC6E2E">
      <w:pPr>
        <w:spacing w:line="276" w:lineRule="auto"/>
        <w:rPr>
          <w:color w:val="000000" w:themeColor="text1"/>
          <w:sz w:val="22"/>
          <w:szCs w:val="22"/>
        </w:rPr>
      </w:pPr>
      <w:r>
        <w:rPr>
          <w:color w:val="000000" w:themeColor="text1"/>
          <w:sz w:val="22"/>
          <w:szCs w:val="22"/>
        </w:rPr>
        <w:t>In AGHEs, FSS takes samples to test for trichinosis, whilst h</w:t>
      </w:r>
      <w:r w:rsidR="00EC6E2E">
        <w:rPr>
          <w:color w:val="000000" w:themeColor="text1"/>
          <w:sz w:val="22"/>
          <w:szCs w:val="22"/>
        </w:rPr>
        <w:t>unters</w:t>
      </w:r>
      <w:r>
        <w:rPr>
          <w:color w:val="000000" w:themeColor="text1"/>
          <w:sz w:val="22"/>
          <w:szCs w:val="22"/>
        </w:rPr>
        <w:t xml:space="preserve"> who do not supply AGHEs</w:t>
      </w:r>
      <w:r w:rsidR="00EC6E2E">
        <w:rPr>
          <w:color w:val="000000" w:themeColor="text1"/>
          <w:sz w:val="22"/>
          <w:szCs w:val="22"/>
        </w:rPr>
        <w:t xml:space="preserve"> should sample any wild boar they shoot and send the sample to an appropriate laboratory for testing. </w:t>
      </w:r>
      <w:r w:rsidR="00EC6E2E" w:rsidRPr="00AA4312">
        <w:rPr>
          <w:color w:val="000000" w:themeColor="text1"/>
          <w:sz w:val="22"/>
          <w:szCs w:val="22"/>
        </w:rPr>
        <w:t>Containers for storing and tra</w:t>
      </w:r>
      <w:r w:rsidR="00EC6E2E">
        <w:rPr>
          <w:color w:val="000000" w:themeColor="text1"/>
          <w:sz w:val="22"/>
          <w:szCs w:val="22"/>
        </w:rPr>
        <w:t xml:space="preserve">nsporting samples together with </w:t>
      </w:r>
      <w:r w:rsidR="00EC6E2E" w:rsidRPr="00AA4312">
        <w:rPr>
          <w:color w:val="000000" w:themeColor="text1"/>
          <w:sz w:val="22"/>
          <w:szCs w:val="22"/>
        </w:rPr>
        <w:t>addressed, freepost envelopes for posting samples can be ord</w:t>
      </w:r>
      <w:r w:rsidR="00EC6E2E">
        <w:rPr>
          <w:color w:val="000000" w:themeColor="text1"/>
          <w:sz w:val="22"/>
          <w:szCs w:val="22"/>
        </w:rPr>
        <w:t xml:space="preserve">ered </w:t>
      </w:r>
      <w:r w:rsidR="00EC6E2E" w:rsidRPr="00AA4312">
        <w:rPr>
          <w:color w:val="000000" w:themeColor="text1"/>
          <w:sz w:val="22"/>
          <w:szCs w:val="22"/>
        </w:rPr>
        <w:t>prior to hunting free of charge f</w:t>
      </w:r>
      <w:r w:rsidR="00EC6E2E">
        <w:rPr>
          <w:color w:val="000000" w:themeColor="text1"/>
          <w:sz w:val="22"/>
          <w:szCs w:val="22"/>
        </w:rPr>
        <w:t>ro</w:t>
      </w:r>
      <w:r w:rsidR="00696D00">
        <w:rPr>
          <w:color w:val="000000" w:themeColor="text1"/>
          <w:sz w:val="22"/>
          <w:szCs w:val="22"/>
        </w:rPr>
        <w:t>m APHA.</w:t>
      </w:r>
    </w:p>
    <w:p w14:paraId="6ACA7059" w14:textId="77777777" w:rsidR="00EC6E2E" w:rsidRDefault="00EC6E2E" w:rsidP="00EC6E2E">
      <w:pPr>
        <w:spacing w:line="276" w:lineRule="auto"/>
        <w:rPr>
          <w:color w:val="000000" w:themeColor="text1"/>
          <w:sz w:val="22"/>
          <w:szCs w:val="22"/>
        </w:rPr>
      </w:pPr>
    </w:p>
    <w:p w14:paraId="7344F320" w14:textId="64E19981" w:rsidR="00EC6E2E" w:rsidRDefault="00757E8A" w:rsidP="00EC6E2E">
      <w:pPr>
        <w:spacing w:line="276" w:lineRule="auto"/>
        <w:rPr>
          <w:color w:val="000000" w:themeColor="text1"/>
          <w:sz w:val="22"/>
          <w:szCs w:val="22"/>
        </w:rPr>
      </w:pPr>
      <w:hyperlink r:id="rId32" w:history="1">
        <w:r w:rsidR="00EC6E2E" w:rsidRPr="00AA4312">
          <w:rPr>
            <w:rStyle w:val="Hyperlink"/>
            <w:sz w:val="22"/>
            <w:szCs w:val="22"/>
          </w:rPr>
          <w:t>This guidance document</w:t>
        </w:r>
      </w:hyperlink>
      <w:r w:rsidR="00EC6E2E" w:rsidRPr="00AA4312">
        <w:rPr>
          <w:color w:val="000000" w:themeColor="text1"/>
          <w:sz w:val="22"/>
          <w:szCs w:val="22"/>
        </w:rPr>
        <w:t xml:space="preserve"> provides </w:t>
      </w:r>
      <w:r w:rsidR="00EC6E2E">
        <w:rPr>
          <w:color w:val="000000" w:themeColor="text1"/>
          <w:sz w:val="22"/>
          <w:szCs w:val="22"/>
        </w:rPr>
        <w:t>advice on how a sample should be taken from feral wild boar and details of how to get a sampling/sending kit prior to hunting.</w:t>
      </w:r>
      <w:r w:rsidR="00241D4C">
        <w:rPr>
          <w:color w:val="000000" w:themeColor="text1"/>
          <w:sz w:val="22"/>
          <w:szCs w:val="22"/>
        </w:rPr>
        <w:t xml:space="preserve"> </w:t>
      </w:r>
    </w:p>
    <w:p w14:paraId="373008F0" w14:textId="77777777" w:rsidR="00EC6E2E" w:rsidRDefault="00EC6E2E" w:rsidP="00EC6E2E">
      <w:pPr>
        <w:spacing w:line="276" w:lineRule="auto"/>
        <w:rPr>
          <w:color w:val="000000" w:themeColor="text1"/>
          <w:sz w:val="22"/>
          <w:szCs w:val="22"/>
        </w:rPr>
      </w:pPr>
    </w:p>
    <w:p w14:paraId="48D3B1D5" w14:textId="77777777" w:rsidR="00D95ABF" w:rsidRPr="00D95ABF" w:rsidRDefault="00D95ABF" w:rsidP="00EC6E2E">
      <w:pPr>
        <w:spacing w:line="276" w:lineRule="auto"/>
        <w:rPr>
          <w:sz w:val="22"/>
          <w:szCs w:val="22"/>
        </w:rPr>
      </w:pPr>
      <w:r w:rsidRPr="00D95ABF">
        <w:rPr>
          <w:sz w:val="22"/>
          <w:szCs w:val="22"/>
        </w:rPr>
        <w:t>To order a sampling kit or for more information please contact APHA using these details:</w:t>
      </w:r>
    </w:p>
    <w:p w14:paraId="7C5A1FA0" w14:textId="77777777" w:rsidR="00D95ABF" w:rsidRPr="00D95ABF" w:rsidRDefault="00D95ABF" w:rsidP="00EC6E2E">
      <w:pPr>
        <w:spacing w:line="276" w:lineRule="auto"/>
        <w:rPr>
          <w:b/>
          <w:bCs/>
          <w:i/>
          <w:iCs/>
          <w:sz w:val="22"/>
          <w:szCs w:val="22"/>
        </w:rPr>
      </w:pPr>
      <w:commentRangeStart w:id="2"/>
      <w:r w:rsidRPr="00D95ABF">
        <w:rPr>
          <w:i/>
          <w:sz w:val="22"/>
          <w:szCs w:val="22"/>
        </w:rPr>
        <w:t>phone</w:t>
      </w:r>
      <w:r w:rsidRPr="00D95ABF">
        <w:rPr>
          <w:sz w:val="22"/>
          <w:szCs w:val="22"/>
        </w:rPr>
        <w:t xml:space="preserve">: </w:t>
      </w:r>
      <w:r w:rsidRPr="00D95ABF">
        <w:rPr>
          <w:b/>
          <w:bCs/>
          <w:i/>
          <w:iCs/>
          <w:sz w:val="22"/>
          <w:szCs w:val="22"/>
        </w:rPr>
        <w:t>07584111971</w:t>
      </w:r>
    </w:p>
    <w:p w14:paraId="287C48DE" w14:textId="77777777" w:rsidR="00EC6E2E" w:rsidRPr="00AA4312" w:rsidRDefault="00D95ABF" w:rsidP="00EC6E2E">
      <w:pPr>
        <w:spacing w:line="276" w:lineRule="auto"/>
        <w:rPr>
          <w:color w:val="FF0000"/>
          <w:sz w:val="22"/>
          <w:szCs w:val="22"/>
        </w:rPr>
      </w:pPr>
      <w:r w:rsidRPr="00D95ABF">
        <w:rPr>
          <w:i/>
          <w:iCs/>
          <w:sz w:val="22"/>
          <w:szCs w:val="22"/>
        </w:rPr>
        <w:t xml:space="preserve">e-mail: </w:t>
      </w:r>
      <w:hyperlink r:id="rId33" w:history="1">
        <w:r w:rsidRPr="00D95ABF">
          <w:rPr>
            <w:rStyle w:val="Hyperlink"/>
            <w:sz w:val="22"/>
            <w:szCs w:val="22"/>
          </w:rPr>
          <w:t>NRL.Parasitology@apha.gov.uk</w:t>
        </w:r>
      </w:hyperlink>
      <w:commentRangeEnd w:id="2"/>
      <w:r w:rsidR="002E0B8B">
        <w:rPr>
          <w:rStyle w:val="CommentReference"/>
        </w:rPr>
        <w:commentReference w:id="2"/>
      </w:r>
    </w:p>
    <w:p w14:paraId="43043D59" w14:textId="77777777" w:rsidR="00EC6E2E" w:rsidRDefault="00EC6E2E" w:rsidP="00EC6E2E">
      <w:pPr>
        <w:spacing w:line="276" w:lineRule="auto"/>
      </w:pPr>
    </w:p>
    <w:p w14:paraId="14B24ADD" w14:textId="77777777" w:rsidR="00EC6E2E" w:rsidRPr="00637C83" w:rsidRDefault="00EC6E2E" w:rsidP="00EC6E2E">
      <w:pPr>
        <w:spacing w:line="276" w:lineRule="auto"/>
        <w:rPr>
          <w:b/>
          <w:color w:val="5B9BD5" w:themeColor="accent1"/>
        </w:rPr>
      </w:pPr>
      <w:r>
        <w:rPr>
          <w:b/>
          <w:color w:val="5B9BD5" w:themeColor="accent1"/>
        </w:rPr>
        <w:t xml:space="preserve">9.3 </w:t>
      </w:r>
      <w:r w:rsidRPr="00637C83">
        <w:rPr>
          <w:b/>
          <w:color w:val="5B9BD5" w:themeColor="accent1"/>
        </w:rPr>
        <w:t>Lead Shot Game</w:t>
      </w:r>
    </w:p>
    <w:p w14:paraId="16EEB75C" w14:textId="77777777" w:rsidR="00EC6E2E" w:rsidRDefault="00EC6E2E" w:rsidP="00EC6E2E">
      <w:pPr>
        <w:spacing w:line="276" w:lineRule="auto"/>
      </w:pPr>
    </w:p>
    <w:p w14:paraId="5EFD0B4D" w14:textId="77777777" w:rsidR="00EC6E2E" w:rsidRPr="002E0B8B" w:rsidRDefault="00EC6E2E" w:rsidP="00EC6E2E">
      <w:pPr>
        <w:spacing w:line="276" w:lineRule="auto"/>
        <w:rPr>
          <w:sz w:val="22"/>
          <w:szCs w:val="22"/>
        </w:rPr>
      </w:pPr>
      <w:r w:rsidRPr="002E0B8B">
        <w:rPr>
          <w:sz w:val="22"/>
          <w:szCs w:val="22"/>
        </w:rPr>
        <w:t xml:space="preserve">Lead can be found in wild game as a result of using lead shot or bullets when hunting. If wild game is processed in an AGHE, lead and affected parts of meat will be removed, although small amounts may remain in the meat. </w:t>
      </w:r>
    </w:p>
    <w:p w14:paraId="2CA782BC" w14:textId="77777777" w:rsidR="00EC6E2E" w:rsidRPr="002E0B8B" w:rsidRDefault="00EC6E2E" w:rsidP="00EC6E2E">
      <w:pPr>
        <w:spacing w:line="276" w:lineRule="auto"/>
        <w:rPr>
          <w:sz w:val="22"/>
          <w:szCs w:val="22"/>
        </w:rPr>
      </w:pPr>
    </w:p>
    <w:p w14:paraId="314F2025" w14:textId="77777777" w:rsidR="00EC6E2E" w:rsidRPr="002E0B8B" w:rsidRDefault="00EC6E2E" w:rsidP="00EC6E2E">
      <w:pPr>
        <w:spacing w:line="276" w:lineRule="auto"/>
        <w:rPr>
          <w:sz w:val="22"/>
          <w:szCs w:val="22"/>
        </w:rPr>
      </w:pPr>
      <w:r w:rsidRPr="002E0B8B">
        <w:rPr>
          <w:sz w:val="22"/>
          <w:szCs w:val="22"/>
        </w:rPr>
        <w:t xml:space="preserve">If you are keeping the wild game for private domestic consumption or if you are a retailer selling wild game, you should also remove as much lead and lead affected meat as possible. </w:t>
      </w:r>
    </w:p>
    <w:p w14:paraId="4390E79C" w14:textId="77777777" w:rsidR="00EC6E2E" w:rsidRPr="002E0B8B" w:rsidRDefault="00EC6E2E" w:rsidP="00EC6E2E">
      <w:pPr>
        <w:spacing w:line="276" w:lineRule="auto"/>
        <w:rPr>
          <w:sz w:val="22"/>
          <w:szCs w:val="22"/>
        </w:rPr>
      </w:pPr>
    </w:p>
    <w:p w14:paraId="2912200B" w14:textId="77777777" w:rsidR="00EC6E2E" w:rsidRPr="002E0B8B" w:rsidRDefault="00EC6E2E" w:rsidP="00EC6E2E">
      <w:pPr>
        <w:spacing w:line="276" w:lineRule="auto"/>
        <w:rPr>
          <w:sz w:val="22"/>
          <w:szCs w:val="22"/>
        </w:rPr>
      </w:pPr>
      <w:r w:rsidRPr="002E0B8B">
        <w:rPr>
          <w:sz w:val="22"/>
          <w:szCs w:val="22"/>
        </w:rPr>
        <w:t>Eating lead-shot game regularly can expose you to potentially harmful levels of lead. Those who eat lead-shot game should minimise the amount they eat, especially for small game animals.</w:t>
      </w:r>
    </w:p>
    <w:p w14:paraId="37640DB4" w14:textId="77777777" w:rsidR="00EC6E2E" w:rsidRPr="002E0B8B" w:rsidRDefault="00EC6E2E" w:rsidP="00EC6E2E">
      <w:pPr>
        <w:spacing w:line="276" w:lineRule="auto"/>
        <w:rPr>
          <w:sz w:val="22"/>
          <w:szCs w:val="22"/>
        </w:rPr>
      </w:pPr>
    </w:p>
    <w:p w14:paraId="146E85B7" w14:textId="7EE2F056" w:rsidR="00EC6E2E" w:rsidRPr="002E0B8B" w:rsidRDefault="00EC6E2E" w:rsidP="00EC6E2E">
      <w:pPr>
        <w:spacing w:line="276" w:lineRule="auto"/>
        <w:rPr>
          <w:sz w:val="22"/>
          <w:szCs w:val="22"/>
        </w:rPr>
      </w:pPr>
      <w:r w:rsidRPr="002E0B8B">
        <w:rPr>
          <w:sz w:val="22"/>
          <w:szCs w:val="22"/>
        </w:rPr>
        <w:t xml:space="preserve">Exposure to lead can harm the developing brain and nervous system. So cutting down the amount of lead-shot game eaten is especially important for toddlers, children, pregnant women and women </w:t>
      </w:r>
      <w:r w:rsidR="002E0B8B">
        <w:rPr>
          <w:sz w:val="22"/>
          <w:szCs w:val="22"/>
        </w:rPr>
        <w:t>hoping to conceive</w:t>
      </w:r>
      <w:r w:rsidRPr="002E0B8B">
        <w:rPr>
          <w:sz w:val="22"/>
          <w:szCs w:val="22"/>
        </w:rPr>
        <w:t>.</w:t>
      </w:r>
    </w:p>
    <w:p w14:paraId="6F0C705B" w14:textId="77777777" w:rsidR="00EC6E2E" w:rsidRPr="002E0B8B" w:rsidRDefault="00EC6E2E" w:rsidP="00EC6E2E">
      <w:pPr>
        <w:spacing w:line="276" w:lineRule="auto"/>
        <w:rPr>
          <w:sz w:val="22"/>
          <w:szCs w:val="22"/>
        </w:rPr>
      </w:pPr>
    </w:p>
    <w:p w14:paraId="4B3F39B6" w14:textId="77777777" w:rsidR="00EC6E2E" w:rsidRPr="002E0B8B" w:rsidRDefault="00757E8A" w:rsidP="00EC6E2E">
      <w:pPr>
        <w:spacing w:line="276" w:lineRule="auto"/>
        <w:rPr>
          <w:sz w:val="22"/>
          <w:szCs w:val="22"/>
        </w:rPr>
      </w:pPr>
      <w:hyperlink r:id="rId34" w:history="1">
        <w:r w:rsidR="00EC6E2E" w:rsidRPr="002E0B8B">
          <w:rPr>
            <w:rStyle w:val="Hyperlink"/>
            <w:sz w:val="22"/>
            <w:szCs w:val="22"/>
          </w:rPr>
          <w:t>Read the research that was undertaken to understand consumer behaviour in relation to the consumption of wild game.</w:t>
        </w:r>
      </w:hyperlink>
    </w:p>
    <w:p w14:paraId="5395CF43" w14:textId="77777777" w:rsidR="00EC6E2E" w:rsidRDefault="00EC6E2E" w:rsidP="00F52229">
      <w:pPr>
        <w:rPr>
          <w:b/>
          <w:color w:val="5B9BD5" w:themeColor="accent1"/>
          <w:szCs w:val="24"/>
        </w:rPr>
      </w:pPr>
    </w:p>
    <w:p w14:paraId="353D1681" w14:textId="77777777" w:rsidR="00F52229" w:rsidRDefault="00F52229" w:rsidP="00F52229">
      <w:pPr>
        <w:rPr>
          <w:b/>
          <w:color w:val="5B9BD5" w:themeColor="accent1"/>
          <w:szCs w:val="24"/>
        </w:rPr>
      </w:pPr>
    </w:p>
    <w:p w14:paraId="0395328D" w14:textId="77777777" w:rsidR="00EC6E2E" w:rsidRDefault="00EC6E2E" w:rsidP="00F52229">
      <w:pPr>
        <w:rPr>
          <w:b/>
          <w:color w:val="5B9BD5" w:themeColor="accent1"/>
          <w:szCs w:val="24"/>
        </w:rPr>
      </w:pPr>
    </w:p>
    <w:p w14:paraId="0DC0FCFA" w14:textId="77777777" w:rsidR="00EC6E2E" w:rsidRDefault="00EC6E2E" w:rsidP="00F52229">
      <w:pPr>
        <w:rPr>
          <w:b/>
          <w:color w:val="5B9BD5" w:themeColor="accent1"/>
          <w:szCs w:val="24"/>
        </w:rPr>
      </w:pPr>
    </w:p>
    <w:p w14:paraId="3FB5CDAD" w14:textId="77777777" w:rsidR="00EC6E2E" w:rsidRDefault="00EC6E2E" w:rsidP="00F52229">
      <w:pPr>
        <w:rPr>
          <w:b/>
          <w:color w:val="5B9BD5" w:themeColor="accent1"/>
          <w:szCs w:val="24"/>
        </w:rPr>
      </w:pPr>
    </w:p>
    <w:p w14:paraId="3CA02AEF" w14:textId="77777777" w:rsidR="00EC6E2E" w:rsidRDefault="00EC6E2E" w:rsidP="00F52229">
      <w:pPr>
        <w:rPr>
          <w:b/>
          <w:color w:val="5B9BD5" w:themeColor="accent1"/>
          <w:szCs w:val="24"/>
        </w:rPr>
      </w:pPr>
    </w:p>
    <w:p w14:paraId="679BD86E" w14:textId="77777777" w:rsidR="00EC6E2E" w:rsidRDefault="00EC6E2E" w:rsidP="00F52229">
      <w:pPr>
        <w:rPr>
          <w:b/>
          <w:color w:val="5B9BD5" w:themeColor="accent1"/>
          <w:szCs w:val="24"/>
        </w:rPr>
      </w:pPr>
    </w:p>
    <w:p w14:paraId="60CAEA59" w14:textId="77777777" w:rsidR="00EC6E2E" w:rsidRDefault="00EC6E2E" w:rsidP="00F52229">
      <w:pPr>
        <w:rPr>
          <w:b/>
          <w:color w:val="5B9BD5" w:themeColor="accent1"/>
          <w:szCs w:val="24"/>
        </w:rPr>
      </w:pPr>
    </w:p>
    <w:p w14:paraId="638D31DF" w14:textId="77777777" w:rsidR="00EC6E2E" w:rsidRDefault="00EC6E2E" w:rsidP="00F52229">
      <w:pPr>
        <w:rPr>
          <w:b/>
          <w:color w:val="5B9BD5" w:themeColor="accent1"/>
          <w:szCs w:val="24"/>
        </w:rPr>
      </w:pPr>
    </w:p>
    <w:p w14:paraId="3ABF142D" w14:textId="77777777" w:rsidR="00EC6E2E" w:rsidRDefault="00EC6E2E" w:rsidP="00F52229">
      <w:pPr>
        <w:rPr>
          <w:b/>
          <w:color w:val="5B9BD5" w:themeColor="accent1"/>
          <w:szCs w:val="24"/>
        </w:rPr>
      </w:pPr>
    </w:p>
    <w:p w14:paraId="4F75C5DC" w14:textId="77777777" w:rsidR="00EC6E2E" w:rsidRDefault="00EC6E2E" w:rsidP="00F52229">
      <w:pPr>
        <w:rPr>
          <w:b/>
          <w:color w:val="5B9BD5" w:themeColor="accent1"/>
          <w:szCs w:val="24"/>
        </w:rPr>
      </w:pPr>
    </w:p>
    <w:p w14:paraId="743455A5" w14:textId="77777777" w:rsidR="00EC6E2E" w:rsidRDefault="00EC6E2E" w:rsidP="00F52229">
      <w:pPr>
        <w:rPr>
          <w:b/>
          <w:color w:val="5B9BD5" w:themeColor="accent1"/>
          <w:szCs w:val="24"/>
        </w:rPr>
      </w:pPr>
    </w:p>
    <w:p w14:paraId="16C69B26" w14:textId="77777777" w:rsidR="00EC6E2E" w:rsidRDefault="00EC6E2E" w:rsidP="00F52229">
      <w:pPr>
        <w:rPr>
          <w:b/>
          <w:color w:val="5B9BD5" w:themeColor="accent1"/>
          <w:szCs w:val="24"/>
        </w:rPr>
      </w:pPr>
    </w:p>
    <w:p w14:paraId="5C3AAC30" w14:textId="77777777" w:rsidR="00EC6E2E" w:rsidRDefault="00EC6E2E" w:rsidP="00F52229">
      <w:pPr>
        <w:rPr>
          <w:b/>
          <w:color w:val="5B9BD5" w:themeColor="accent1"/>
          <w:szCs w:val="24"/>
        </w:rPr>
      </w:pPr>
    </w:p>
    <w:p w14:paraId="51EC8DCB" w14:textId="77777777" w:rsidR="00EC6E2E" w:rsidRDefault="00EC6E2E" w:rsidP="00F52229">
      <w:pPr>
        <w:rPr>
          <w:b/>
          <w:color w:val="5B9BD5" w:themeColor="accent1"/>
          <w:szCs w:val="24"/>
        </w:rPr>
      </w:pPr>
    </w:p>
    <w:p w14:paraId="7B089536" w14:textId="77777777" w:rsidR="00D95ABF" w:rsidRDefault="00D95ABF" w:rsidP="00F52229">
      <w:pPr>
        <w:rPr>
          <w:b/>
          <w:color w:val="5B9BD5" w:themeColor="accent1"/>
          <w:szCs w:val="24"/>
        </w:rPr>
      </w:pPr>
    </w:p>
    <w:p w14:paraId="13512B1C" w14:textId="77777777" w:rsidR="00D95ABF" w:rsidRDefault="00D95ABF" w:rsidP="00F52229">
      <w:pPr>
        <w:rPr>
          <w:b/>
          <w:color w:val="5B9BD5" w:themeColor="accent1"/>
          <w:szCs w:val="24"/>
        </w:rPr>
      </w:pPr>
    </w:p>
    <w:p w14:paraId="2BEF99A1" w14:textId="77777777" w:rsidR="00D95ABF" w:rsidRDefault="00D95ABF" w:rsidP="00F52229">
      <w:pPr>
        <w:rPr>
          <w:b/>
          <w:color w:val="5B9BD5" w:themeColor="accent1"/>
          <w:szCs w:val="24"/>
        </w:rPr>
      </w:pPr>
    </w:p>
    <w:p w14:paraId="21E581C4" w14:textId="77777777" w:rsidR="00D95ABF" w:rsidRDefault="00D95ABF" w:rsidP="00F52229">
      <w:pPr>
        <w:rPr>
          <w:b/>
          <w:color w:val="5B9BD5" w:themeColor="accent1"/>
          <w:szCs w:val="24"/>
        </w:rPr>
      </w:pPr>
    </w:p>
    <w:p w14:paraId="7CB01298" w14:textId="77777777" w:rsidR="00D95ABF" w:rsidRDefault="00D95ABF" w:rsidP="00F52229">
      <w:pPr>
        <w:rPr>
          <w:b/>
          <w:color w:val="5B9BD5" w:themeColor="accent1"/>
          <w:szCs w:val="24"/>
        </w:rPr>
      </w:pPr>
    </w:p>
    <w:p w14:paraId="09C63B9F" w14:textId="77777777" w:rsidR="00D95ABF" w:rsidRDefault="00D95ABF" w:rsidP="00F52229">
      <w:pPr>
        <w:rPr>
          <w:b/>
          <w:color w:val="5B9BD5" w:themeColor="accent1"/>
          <w:szCs w:val="24"/>
        </w:rPr>
      </w:pPr>
    </w:p>
    <w:p w14:paraId="14E9F38B" w14:textId="77777777" w:rsidR="00D95ABF" w:rsidRDefault="00D95ABF" w:rsidP="00F52229">
      <w:pPr>
        <w:rPr>
          <w:b/>
          <w:color w:val="5B9BD5" w:themeColor="accent1"/>
          <w:szCs w:val="24"/>
        </w:rPr>
      </w:pPr>
    </w:p>
    <w:p w14:paraId="6E30D87C" w14:textId="77777777" w:rsidR="00D95ABF" w:rsidRDefault="00D95ABF" w:rsidP="00F52229">
      <w:pPr>
        <w:rPr>
          <w:b/>
          <w:color w:val="5B9BD5" w:themeColor="accent1"/>
          <w:szCs w:val="24"/>
        </w:rPr>
      </w:pPr>
    </w:p>
    <w:p w14:paraId="62EE07B4" w14:textId="77777777" w:rsidR="00D95ABF" w:rsidRDefault="00D95ABF" w:rsidP="00F52229">
      <w:pPr>
        <w:rPr>
          <w:b/>
          <w:color w:val="5B9BD5" w:themeColor="accent1"/>
          <w:szCs w:val="24"/>
        </w:rPr>
      </w:pPr>
    </w:p>
    <w:p w14:paraId="60AA6B91" w14:textId="77777777" w:rsidR="00D95ABF" w:rsidRDefault="00D95ABF" w:rsidP="00F52229">
      <w:pPr>
        <w:rPr>
          <w:b/>
          <w:color w:val="5B9BD5" w:themeColor="accent1"/>
          <w:szCs w:val="24"/>
        </w:rPr>
      </w:pPr>
    </w:p>
    <w:p w14:paraId="04ED7817" w14:textId="77777777" w:rsidR="00D95ABF" w:rsidRDefault="00D95ABF" w:rsidP="00F52229">
      <w:pPr>
        <w:rPr>
          <w:b/>
          <w:color w:val="5B9BD5" w:themeColor="accent1"/>
          <w:szCs w:val="24"/>
        </w:rPr>
      </w:pPr>
    </w:p>
    <w:p w14:paraId="2524B8BD" w14:textId="77777777" w:rsidR="00D95ABF" w:rsidRDefault="00D95ABF" w:rsidP="00F52229">
      <w:pPr>
        <w:rPr>
          <w:b/>
          <w:color w:val="5B9BD5" w:themeColor="accent1"/>
          <w:szCs w:val="24"/>
        </w:rPr>
      </w:pPr>
    </w:p>
    <w:p w14:paraId="0CCFEED9" w14:textId="77777777" w:rsidR="00D95ABF" w:rsidRDefault="00D95ABF" w:rsidP="00F52229">
      <w:pPr>
        <w:rPr>
          <w:b/>
          <w:color w:val="5B9BD5" w:themeColor="accent1"/>
          <w:szCs w:val="24"/>
        </w:rPr>
      </w:pPr>
    </w:p>
    <w:p w14:paraId="200AB98D" w14:textId="77777777" w:rsidR="00D95ABF" w:rsidRDefault="00D95ABF" w:rsidP="00F52229">
      <w:pPr>
        <w:rPr>
          <w:b/>
          <w:color w:val="5B9BD5" w:themeColor="accent1"/>
          <w:szCs w:val="24"/>
        </w:rPr>
      </w:pPr>
    </w:p>
    <w:p w14:paraId="567D0AF9" w14:textId="77777777" w:rsidR="00D95ABF" w:rsidRDefault="00D95ABF" w:rsidP="00F52229">
      <w:pPr>
        <w:rPr>
          <w:b/>
          <w:color w:val="5B9BD5" w:themeColor="accent1"/>
          <w:szCs w:val="24"/>
        </w:rPr>
      </w:pPr>
    </w:p>
    <w:p w14:paraId="161AC781" w14:textId="65A0BA8B" w:rsidR="00D95ABF" w:rsidRDefault="00D95ABF" w:rsidP="00F52229">
      <w:pPr>
        <w:rPr>
          <w:b/>
          <w:color w:val="5B9BD5" w:themeColor="accent1"/>
          <w:szCs w:val="24"/>
        </w:rPr>
      </w:pPr>
    </w:p>
    <w:p w14:paraId="62215A55" w14:textId="3493680A" w:rsidR="002E0B8B" w:rsidRDefault="002E0B8B" w:rsidP="00F52229">
      <w:pPr>
        <w:rPr>
          <w:b/>
          <w:color w:val="5B9BD5" w:themeColor="accent1"/>
          <w:szCs w:val="24"/>
        </w:rPr>
      </w:pPr>
    </w:p>
    <w:p w14:paraId="160B1676" w14:textId="77777777" w:rsidR="002E0B8B" w:rsidRDefault="002E0B8B" w:rsidP="00F52229">
      <w:pPr>
        <w:rPr>
          <w:b/>
          <w:color w:val="5B9BD5" w:themeColor="accent1"/>
          <w:szCs w:val="24"/>
        </w:rPr>
      </w:pPr>
    </w:p>
    <w:p w14:paraId="1C645990" w14:textId="77777777" w:rsidR="00D95ABF" w:rsidRDefault="00D95ABF" w:rsidP="00F52229">
      <w:pPr>
        <w:rPr>
          <w:b/>
          <w:color w:val="5B9BD5" w:themeColor="accent1"/>
          <w:szCs w:val="24"/>
        </w:rPr>
      </w:pPr>
    </w:p>
    <w:p w14:paraId="53DE8C1B" w14:textId="77777777" w:rsidR="00EC6E2E" w:rsidRDefault="00EC6E2E" w:rsidP="00F52229">
      <w:pPr>
        <w:rPr>
          <w:b/>
          <w:color w:val="5B9BD5" w:themeColor="accent1"/>
          <w:szCs w:val="24"/>
        </w:rPr>
      </w:pPr>
    </w:p>
    <w:p w14:paraId="1BB1D522" w14:textId="77777777" w:rsidR="00F52229" w:rsidRPr="00EC6E2E" w:rsidRDefault="00F52229" w:rsidP="00EC6E2E">
      <w:pPr>
        <w:pStyle w:val="ListParagraph"/>
        <w:numPr>
          <w:ilvl w:val="0"/>
          <w:numId w:val="26"/>
        </w:numPr>
        <w:rPr>
          <w:b/>
          <w:color w:val="5B9BD5" w:themeColor="accent1"/>
          <w:sz w:val="28"/>
          <w:szCs w:val="28"/>
        </w:rPr>
      </w:pPr>
      <w:r w:rsidRPr="00EC6E2E">
        <w:rPr>
          <w:b/>
          <w:color w:val="5B9BD5" w:themeColor="accent1"/>
          <w:sz w:val="28"/>
          <w:szCs w:val="28"/>
        </w:rPr>
        <w:lastRenderedPageBreak/>
        <w:t>Contacts, Approvals and Registration</w:t>
      </w:r>
    </w:p>
    <w:p w14:paraId="104A2D5B" w14:textId="77777777" w:rsidR="00F52229" w:rsidRDefault="00F52229" w:rsidP="00F52229">
      <w:pPr>
        <w:spacing w:line="276" w:lineRule="auto"/>
        <w:rPr>
          <w:sz w:val="22"/>
          <w:szCs w:val="22"/>
        </w:rPr>
      </w:pPr>
    </w:p>
    <w:p w14:paraId="08BAB1C9" w14:textId="77777777" w:rsidR="00A64136" w:rsidRPr="00D62A42" w:rsidRDefault="00A64136" w:rsidP="00F52229">
      <w:pPr>
        <w:spacing w:line="276" w:lineRule="auto"/>
        <w:rPr>
          <w:b/>
          <w:color w:val="5B9BD5" w:themeColor="accent1"/>
          <w:sz w:val="22"/>
          <w:szCs w:val="22"/>
        </w:rPr>
      </w:pPr>
      <w:r w:rsidRPr="00D62A42">
        <w:rPr>
          <w:b/>
          <w:color w:val="5B9BD5" w:themeColor="accent1"/>
          <w:sz w:val="22"/>
          <w:szCs w:val="22"/>
        </w:rPr>
        <w:t xml:space="preserve">General </w:t>
      </w:r>
    </w:p>
    <w:p w14:paraId="7D43288F" w14:textId="77777777" w:rsidR="00A64136" w:rsidRDefault="00A64136" w:rsidP="00F52229">
      <w:pPr>
        <w:spacing w:line="276" w:lineRule="auto"/>
        <w:rPr>
          <w:b/>
          <w:sz w:val="22"/>
          <w:szCs w:val="22"/>
        </w:rPr>
      </w:pPr>
    </w:p>
    <w:p w14:paraId="1477ED2A" w14:textId="77777777" w:rsidR="00A64136" w:rsidRDefault="00A64136" w:rsidP="00F52229">
      <w:pPr>
        <w:spacing w:line="276" w:lineRule="auto"/>
        <w:rPr>
          <w:b/>
          <w:sz w:val="22"/>
          <w:szCs w:val="22"/>
        </w:rPr>
      </w:pPr>
      <w:r w:rsidRPr="00A64136">
        <w:rPr>
          <w:sz w:val="22"/>
          <w:szCs w:val="22"/>
        </w:rPr>
        <w:t xml:space="preserve">If you desire any further clarification on anything included in the this guide or have further questions regarding the legal requirements which apply to the hunting and supplying of wild game, please contact the meat hygiene policy team using the following email address: </w:t>
      </w:r>
      <w:hyperlink r:id="rId35" w:history="1">
        <w:r w:rsidRPr="002B72E5">
          <w:rPr>
            <w:rStyle w:val="Hyperlink"/>
            <w:sz w:val="22"/>
            <w:szCs w:val="22"/>
          </w:rPr>
          <w:t>foodenquiries@fss.scot</w:t>
        </w:r>
      </w:hyperlink>
    </w:p>
    <w:p w14:paraId="57D2176F" w14:textId="77777777" w:rsidR="00A64136" w:rsidRDefault="00A64136" w:rsidP="00F52229">
      <w:pPr>
        <w:spacing w:line="276" w:lineRule="auto"/>
        <w:rPr>
          <w:b/>
          <w:sz w:val="22"/>
          <w:szCs w:val="22"/>
        </w:rPr>
      </w:pPr>
    </w:p>
    <w:p w14:paraId="31D9D97D" w14:textId="77777777" w:rsidR="00A64136" w:rsidRDefault="00A64136" w:rsidP="00F52229">
      <w:pPr>
        <w:spacing w:line="276" w:lineRule="auto"/>
        <w:rPr>
          <w:b/>
          <w:color w:val="5B9BD5" w:themeColor="accent1"/>
          <w:sz w:val="22"/>
          <w:szCs w:val="22"/>
        </w:rPr>
      </w:pPr>
      <w:r w:rsidRPr="00D62A42">
        <w:rPr>
          <w:b/>
          <w:color w:val="5B9BD5" w:themeColor="accent1"/>
          <w:sz w:val="22"/>
          <w:szCs w:val="22"/>
        </w:rPr>
        <w:t>Approval</w:t>
      </w:r>
    </w:p>
    <w:p w14:paraId="0D7953ED" w14:textId="77777777" w:rsidR="00D62A42" w:rsidRPr="00D62A42" w:rsidRDefault="00D62A42" w:rsidP="00F52229">
      <w:pPr>
        <w:spacing w:line="276" w:lineRule="auto"/>
        <w:rPr>
          <w:b/>
          <w:color w:val="5B9BD5" w:themeColor="accent1"/>
          <w:sz w:val="22"/>
          <w:szCs w:val="22"/>
        </w:rPr>
      </w:pPr>
    </w:p>
    <w:p w14:paraId="02955177" w14:textId="77777777" w:rsidR="00F52229" w:rsidRDefault="00F52229" w:rsidP="00F52229">
      <w:pPr>
        <w:spacing w:line="276" w:lineRule="auto"/>
        <w:rPr>
          <w:sz w:val="22"/>
          <w:szCs w:val="22"/>
        </w:rPr>
      </w:pPr>
      <w:r w:rsidRPr="00E942D0">
        <w:rPr>
          <w:sz w:val="22"/>
          <w:szCs w:val="22"/>
        </w:rPr>
        <w:t>If you</w:t>
      </w:r>
      <w:r>
        <w:rPr>
          <w:sz w:val="22"/>
          <w:szCs w:val="22"/>
        </w:rPr>
        <w:t xml:space="preserve"> wish to acquire approval as an AGHE please contact the approvals team at FSS using the following email address: </w:t>
      </w:r>
      <w:hyperlink r:id="rId36" w:history="1">
        <w:r w:rsidRPr="002B72E5">
          <w:rPr>
            <w:rStyle w:val="Hyperlink"/>
            <w:sz w:val="22"/>
            <w:szCs w:val="22"/>
          </w:rPr>
          <w:t>approvals@fss.scot</w:t>
        </w:r>
      </w:hyperlink>
      <w:r>
        <w:rPr>
          <w:sz w:val="22"/>
          <w:szCs w:val="22"/>
        </w:rPr>
        <w:t xml:space="preserve"> </w:t>
      </w:r>
    </w:p>
    <w:p w14:paraId="3562F5B5" w14:textId="77777777" w:rsidR="00C33D0C" w:rsidRDefault="00C33D0C" w:rsidP="00F52229">
      <w:pPr>
        <w:spacing w:line="276" w:lineRule="auto"/>
        <w:rPr>
          <w:sz w:val="22"/>
          <w:szCs w:val="22"/>
        </w:rPr>
      </w:pPr>
    </w:p>
    <w:p w14:paraId="3078F26E" w14:textId="77777777" w:rsidR="00D95ABF" w:rsidRDefault="00D95ABF" w:rsidP="00D95ABF">
      <w:pPr>
        <w:spacing w:line="276" w:lineRule="auto"/>
        <w:rPr>
          <w:sz w:val="22"/>
          <w:szCs w:val="22"/>
        </w:rPr>
      </w:pPr>
      <w:r>
        <w:rPr>
          <w:sz w:val="22"/>
          <w:szCs w:val="22"/>
        </w:rPr>
        <w:t xml:space="preserve">For more information on when you might need to seek approval, the process for gaining approval, different types of approval and much more, please consult the </w:t>
      </w:r>
      <w:hyperlink r:id="rId37" w:history="1">
        <w:r w:rsidRPr="00142C97">
          <w:rPr>
            <w:rStyle w:val="Hyperlink"/>
            <w:sz w:val="22"/>
            <w:szCs w:val="22"/>
          </w:rPr>
          <w:t>Scottish National Protocol</w:t>
        </w:r>
      </w:hyperlink>
      <w:r>
        <w:rPr>
          <w:sz w:val="22"/>
          <w:szCs w:val="22"/>
        </w:rPr>
        <w:t xml:space="preserve"> on approved establishments.</w:t>
      </w:r>
    </w:p>
    <w:p w14:paraId="2AF92FFE" w14:textId="77777777" w:rsidR="00D95ABF" w:rsidRDefault="00D95ABF" w:rsidP="00F52229">
      <w:pPr>
        <w:spacing w:line="276" w:lineRule="auto"/>
        <w:rPr>
          <w:sz w:val="22"/>
          <w:szCs w:val="22"/>
        </w:rPr>
      </w:pPr>
    </w:p>
    <w:p w14:paraId="34B2E86F" w14:textId="77777777" w:rsidR="00C33D0C" w:rsidRPr="00D62A42" w:rsidRDefault="00C33D0C" w:rsidP="00C33D0C">
      <w:pPr>
        <w:spacing w:line="276" w:lineRule="auto"/>
        <w:rPr>
          <w:b/>
          <w:color w:val="5B9BD5" w:themeColor="accent1"/>
          <w:sz w:val="22"/>
          <w:szCs w:val="22"/>
        </w:rPr>
      </w:pPr>
      <w:r w:rsidRPr="00D62A42">
        <w:rPr>
          <w:b/>
          <w:color w:val="5B9BD5" w:themeColor="accent1"/>
          <w:sz w:val="22"/>
          <w:szCs w:val="22"/>
        </w:rPr>
        <w:t>Registration</w:t>
      </w:r>
    </w:p>
    <w:p w14:paraId="4E8BB6E6" w14:textId="77777777" w:rsidR="00C33D0C" w:rsidRDefault="00C33D0C" w:rsidP="00C33D0C">
      <w:pPr>
        <w:spacing w:line="276" w:lineRule="auto"/>
        <w:rPr>
          <w:b/>
          <w:sz w:val="22"/>
          <w:szCs w:val="22"/>
        </w:rPr>
      </w:pPr>
    </w:p>
    <w:p w14:paraId="60F487D2" w14:textId="77777777" w:rsidR="00C33D0C" w:rsidRPr="00A64136" w:rsidRDefault="00C33D0C" w:rsidP="00C33D0C">
      <w:pPr>
        <w:spacing w:line="276" w:lineRule="auto"/>
        <w:rPr>
          <w:sz w:val="22"/>
          <w:szCs w:val="22"/>
        </w:rPr>
      </w:pPr>
      <w:r>
        <w:rPr>
          <w:sz w:val="22"/>
          <w:szCs w:val="22"/>
        </w:rPr>
        <w:t>If you are supplying wild game meat you need to</w:t>
      </w:r>
      <w:r w:rsidRPr="00A64136">
        <w:rPr>
          <w:sz w:val="22"/>
          <w:szCs w:val="22"/>
        </w:rPr>
        <w:t xml:space="preserve"> register as a food business</w:t>
      </w:r>
      <w:r>
        <w:rPr>
          <w:sz w:val="22"/>
          <w:szCs w:val="22"/>
        </w:rPr>
        <w:t>.</w:t>
      </w:r>
      <w:r w:rsidR="00D95ABF">
        <w:rPr>
          <w:sz w:val="22"/>
          <w:szCs w:val="22"/>
        </w:rPr>
        <w:t xml:space="preserve"> </w:t>
      </w:r>
      <w:r>
        <w:rPr>
          <w:sz w:val="22"/>
          <w:szCs w:val="22"/>
        </w:rPr>
        <w:t>To do this</w:t>
      </w:r>
      <w:r w:rsidRPr="00A64136">
        <w:rPr>
          <w:sz w:val="22"/>
          <w:szCs w:val="22"/>
        </w:rPr>
        <w:t xml:space="preserve"> you will need to contact your local authority.</w:t>
      </w:r>
      <w:r>
        <w:rPr>
          <w:sz w:val="22"/>
          <w:szCs w:val="22"/>
        </w:rPr>
        <w:t xml:space="preserve"> To find the contact details for your local authority, please use </w:t>
      </w:r>
      <w:hyperlink r:id="rId38" w:history="1">
        <w:r w:rsidRPr="00A64136">
          <w:rPr>
            <w:rStyle w:val="Hyperlink"/>
            <w:sz w:val="22"/>
            <w:szCs w:val="22"/>
          </w:rPr>
          <w:t>this page</w:t>
        </w:r>
      </w:hyperlink>
      <w:r>
        <w:rPr>
          <w:sz w:val="22"/>
          <w:szCs w:val="22"/>
        </w:rPr>
        <w:t xml:space="preserve"> on the FSS site.</w:t>
      </w:r>
    </w:p>
    <w:p w14:paraId="200B5D35" w14:textId="77777777" w:rsidR="00F52229" w:rsidRDefault="00F52229" w:rsidP="00F52229">
      <w:pPr>
        <w:spacing w:line="276" w:lineRule="auto"/>
        <w:rPr>
          <w:sz w:val="22"/>
          <w:szCs w:val="22"/>
        </w:rPr>
      </w:pPr>
    </w:p>
    <w:p w14:paraId="6F036C87" w14:textId="77777777" w:rsidR="00A64136" w:rsidRPr="00D62A42" w:rsidRDefault="00A64136" w:rsidP="00F52229">
      <w:pPr>
        <w:spacing w:line="276" w:lineRule="auto"/>
        <w:rPr>
          <w:b/>
          <w:color w:val="5B9BD5" w:themeColor="accent1"/>
          <w:sz w:val="22"/>
          <w:szCs w:val="22"/>
        </w:rPr>
      </w:pPr>
    </w:p>
    <w:p w14:paraId="716772AC" w14:textId="77777777" w:rsidR="00F52229" w:rsidRPr="00536B87" w:rsidRDefault="00F52229" w:rsidP="00536B87">
      <w:pPr>
        <w:spacing w:line="276" w:lineRule="auto"/>
        <w:rPr>
          <w:sz w:val="22"/>
          <w:szCs w:val="22"/>
        </w:rPr>
      </w:pPr>
    </w:p>
    <w:p w14:paraId="28A72599" w14:textId="77777777" w:rsidR="006A4EAE" w:rsidRDefault="006A4EAE" w:rsidP="00AA4312">
      <w:pPr>
        <w:spacing w:line="276" w:lineRule="auto"/>
        <w:rPr>
          <w:color w:val="000000" w:themeColor="text1"/>
          <w:sz w:val="22"/>
          <w:szCs w:val="22"/>
        </w:rPr>
      </w:pPr>
    </w:p>
    <w:p w14:paraId="2F5A34D3" w14:textId="77777777" w:rsidR="00EC6E2E" w:rsidRDefault="00EC6E2E" w:rsidP="001A7A28">
      <w:pPr>
        <w:spacing w:line="276" w:lineRule="auto"/>
        <w:rPr>
          <w:b/>
          <w:color w:val="5B9BD5" w:themeColor="accent1"/>
          <w:szCs w:val="24"/>
        </w:rPr>
      </w:pPr>
    </w:p>
    <w:p w14:paraId="32A95F1D" w14:textId="77777777" w:rsidR="001A7A28" w:rsidRDefault="001A7A28" w:rsidP="001A7A28">
      <w:pPr>
        <w:spacing w:line="276" w:lineRule="auto"/>
        <w:rPr>
          <w:b/>
          <w:color w:val="5B9BD5" w:themeColor="accent1"/>
          <w:szCs w:val="24"/>
        </w:rPr>
      </w:pPr>
    </w:p>
    <w:p w14:paraId="26B2BAEC" w14:textId="77777777" w:rsidR="009A1D1F" w:rsidRDefault="009A1D1F" w:rsidP="001A7A28">
      <w:pPr>
        <w:spacing w:line="276" w:lineRule="auto"/>
        <w:rPr>
          <w:b/>
          <w:color w:val="5B9BD5" w:themeColor="accent1"/>
          <w:szCs w:val="24"/>
        </w:rPr>
      </w:pPr>
    </w:p>
    <w:p w14:paraId="31B9ABFA" w14:textId="77777777" w:rsidR="009A1D1F" w:rsidRDefault="009A1D1F" w:rsidP="001A7A28">
      <w:pPr>
        <w:spacing w:line="276" w:lineRule="auto"/>
        <w:rPr>
          <w:b/>
          <w:color w:val="5B9BD5" w:themeColor="accent1"/>
          <w:szCs w:val="24"/>
        </w:rPr>
      </w:pPr>
    </w:p>
    <w:p w14:paraId="3B077129" w14:textId="77777777" w:rsidR="009A1D1F" w:rsidRDefault="009A1D1F" w:rsidP="001A7A28">
      <w:pPr>
        <w:spacing w:line="276" w:lineRule="auto"/>
        <w:rPr>
          <w:b/>
          <w:color w:val="5B9BD5" w:themeColor="accent1"/>
          <w:szCs w:val="24"/>
        </w:rPr>
      </w:pPr>
    </w:p>
    <w:p w14:paraId="278CF57B" w14:textId="77777777" w:rsidR="009A1D1F" w:rsidRDefault="009A1D1F" w:rsidP="001A7A28">
      <w:pPr>
        <w:spacing w:line="276" w:lineRule="auto"/>
        <w:rPr>
          <w:b/>
          <w:color w:val="5B9BD5" w:themeColor="accent1"/>
          <w:szCs w:val="24"/>
        </w:rPr>
      </w:pPr>
    </w:p>
    <w:p w14:paraId="65B24360" w14:textId="77777777" w:rsidR="009A1D1F" w:rsidRDefault="009A1D1F" w:rsidP="001A7A28">
      <w:pPr>
        <w:spacing w:line="276" w:lineRule="auto"/>
        <w:rPr>
          <w:b/>
          <w:color w:val="5B9BD5" w:themeColor="accent1"/>
          <w:szCs w:val="24"/>
        </w:rPr>
      </w:pPr>
    </w:p>
    <w:p w14:paraId="02CFB5F6" w14:textId="77777777" w:rsidR="009A1D1F" w:rsidRDefault="009A1D1F" w:rsidP="001A7A28">
      <w:pPr>
        <w:spacing w:line="276" w:lineRule="auto"/>
        <w:rPr>
          <w:b/>
          <w:color w:val="5B9BD5" w:themeColor="accent1"/>
          <w:szCs w:val="24"/>
        </w:rPr>
      </w:pPr>
    </w:p>
    <w:p w14:paraId="75844A0C" w14:textId="77777777" w:rsidR="009A1D1F" w:rsidRDefault="009A1D1F" w:rsidP="001A7A28">
      <w:pPr>
        <w:spacing w:line="276" w:lineRule="auto"/>
        <w:rPr>
          <w:sz w:val="22"/>
          <w:szCs w:val="22"/>
        </w:rPr>
      </w:pPr>
    </w:p>
    <w:p w14:paraId="6F19AA97" w14:textId="77777777" w:rsidR="007D51D0" w:rsidRDefault="007D51D0" w:rsidP="00AA4312">
      <w:pPr>
        <w:spacing w:line="276" w:lineRule="auto"/>
        <w:rPr>
          <w:b/>
          <w:color w:val="5B9BD5" w:themeColor="accent1"/>
          <w:sz w:val="28"/>
          <w:szCs w:val="28"/>
        </w:rPr>
      </w:pPr>
    </w:p>
    <w:p w14:paraId="46B259EB" w14:textId="77777777" w:rsidR="007D51D0" w:rsidRDefault="007D51D0" w:rsidP="00AA4312">
      <w:pPr>
        <w:spacing w:line="276" w:lineRule="auto"/>
        <w:rPr>
          <w:b/>
          <w:color w:val="5B9BD5" w:themeColor="accent1"/>
          <w:sz w:val="28"/>
          <w:szCs w:val="28"/>
        </w:rPr>
      </w:pPr>
    </w:p>
    <w:p w14:paraId="433057F9" w14:textId="77777777" w:rsidR="007D51D0" w:rsidRDefault="007D51D0" w:rsidP="00AA4312">
      <w:pPr>
        <w:spacing w:line="276" w:lineRule="auto"/>
        <w:rPr>
          <w:b/>
          <w:color w:val="5B9BD5" w:themeColor="accent1"/>
          <w:sz w:val="28"/>
          <w:szCs w:val="28"/>
        </w:rPr>
      </w:pPr>
    </w:p>
    <w:p w14:paraId="30ABCFDD" w14:textId="77777777" w:rsidR="007D51D0" w:rsidRDefault="007D51D0" w:rsidP="00AA4312">
      <w:pPr>
        <w:spacing w:line="276" w:lineRule="auto"/>
        <w:rPr>
          <w:b/>
          <w:color w:val="5B9BD5" w:themeColor="accent1"/>
          <w:sz w:val="28"/>
          <w:szCs w:val="28"/>
        </w:rPr>
      </w:pPr>
    </w:p>
    <w:p w14:paraId="4A52140C" w14:textId="77777777" w:rsidR="007D51D0" w:rsidRDefault="007D51D0" w:rsidP="00AA4312">
      <w:pPr>
        <w:spacing w:line="276" w:lineRule="auto"/>
        <w:rPr>
          <w:b/>
          <w:color w:val="5B9BD5" w:themeColor="accent1"/>
          <w:sz w:val="28"/>
          <w:szCs w:val="28"/>
        </w:rPr>
      </w:pPr>
    </w:p>
    <w:p w14:paraId="49D7E421" w14:textId="77777777" w:rsidR="009F5C4B" w:rsidRDefault="009F5C4B" w:rsidP="00AA4312">
      <w:pPr>
        <w:spacing w:line="276" w:lineRule="auto"/>
        <w:rPr>
          <w:b/>
          <w:color w:val="5B9BD5" w:themeColor="accent1"/>
          <w:sz w:val="28"/>
          <w:szCs w:val="28"/>
        </w:rPr>
      </w:pPr>
    </w:p>
    <w:p w14:paraId="7A57A2AC" w14:textId="77777777" w:rsidR="009F5C4B" w:rsidRDefault="009F5C4B" w:rsidP="00AA4312">
      <w:pPr>
        <w:spacing w:line="276" w:lineRule="auto"/>
        <w:rPr>
          <w:b/>
          <w:color w:val="5B9BD5" w:themeColor="accent1"/>
          <w:sz w:val="28"/>
          <w:szCs w:val="28"/>
        </w:rPr>
      </w:pPr>
    </w:p>
    <w:p w14:paraId="0F0894C7" w14:textId="77777777" w:rsidR="007D51D0" w:rsidRDefault="007D51D0" w:rsidP="00AA4312">
      <w:pPr>
        <w:spacing w:line="276" w:lineRule="auto"/>
        <w:rPr>
          <w:b/>
          <w:color w:val="5B9BD5" w:themeColor="accent1"/>
          <w:sz w:val="28"/>
          <w:szCs w:val="28"/>
        </w:rPr>
      </w:pPr>
    </w:p>
    <w:p w14:paraId="5740462C" w14:textId="77777777" w:rsidR="007D51D0" w:rsidRPr="007D51D0" w:rsidRDefault="006A4EAE" w:rsidP="00AA4312">
      <w:pPr>
        <w:pStyle w:val="ListParagraph"/>
        <w:numPr>
          <w:ilvl w:val="0"/>
          <w:numId w:val="26"/>
        </w:numPr>
        <w:spacing w:line="276" w:lineRule="auto"/>
        <w:rPr>
          <w:b/>
          <w:color w:val="5B9BD5" w:themeColor="accent1"/>
          <w:sz w:val="28"/>
          <w:szCs w:val="28"/>
        </w:rPr>
      </w:pPr>
      <w:r w:rsidRPr="007D51D0">
        <w:rPr>
          <w:b/>
          <w:color w:val="5B9BD5" w:themeColor="accent1"/>
          <w:sz w:val="28"/>
          <w:szCs w:val="28"/>
        </w:rPr>
        <w:lastRenderedPageBreak/>
        <w:t xml:space="preserve">Glossary </w:t>
      </w:r>
    </w:p>
    <w:p w14:paraId="57D0E272" w14:textId="77777777" w:rsidR="007D51D0" w:rsidRPr="007D51D0" w:rsidRDefault="007D51D0" w:rsidP="00AA4312">
      <w:pPr>
        <w:spacing w:line="276" w:lineRule="auto"/>
        <w:rPr>
          <w:b/>
          <w:color w:val="5B9BD5" w:themeColor="accent1"/>
          <w:szCs w:val="24"/>
        </w:rPr>
      </w:pPr>
    </w:p>
    <w:p w14:paraId="038C0ECD" w14:textId="77777777" w:rsidR="006A4EAE" w:rsidRPr="007D51D0" w:rsidRDefault="006A4EAE" w:rsidP="00AB1071">
      <w:pPr>
        <w:spacing w:line="276" w:lineRule="auto"/>
        <w:rPr>
          <w:sz w:val="22"/>
          <w:szCs w:val="22"/>
        </w:rPr>
      </w:pPr>
      <w:r w:rsidRPr="006D570A">
        <w:rPr>
          <w:b/>
          <w:i/>
          <w:sz w:val="22"/>
          <w:szCs w:val="22"/>
        </w:rPr>
        <w:t>‘Wild Game’</w:t>
      </w:r>
      <w:r w:rsidRPr="006D570A">
        <w:rPr>
          <w:sz w:val="22"/>
          <w:szCs w:val="22"/>
        </w:rPr>
        <w:t xml:space="preserve"> </w:t>
      </w:r>
      <w:r w:rsidR="007D51D0">
        <w:rPr>
          <w:sz w:val="22"/>
          <w:szCs w:val="22"/>
        </w:rPr>
        <w:t xml:space="preserve">means </w:t>
      </w:r>
      <w:r w:rsidR="007D51D0">
        <w:rPr>
          <w:i/>
          <w:sz w:val="22"/>
          <w:szCs w:val="22"/>
        </w:rPr>
        <w:t>“</w:t>
      </w:r>
      <w:r w:rsidRPr="006A4EAE">
        <w:rPr>
          <w:i/>
          <w:sz w:val="22"/>
          <w:szCs w:val="22"/>
        </w:rPr>
        <w:t>wild ungulates and lagomorphs, as well as other land mammals that are hunted for human consumption and are considered to be wild under the applicable law in the Member State concerned. These include mammals living in enclosed territory under conditions of freedo</w:t>
      </w:r>
      <w:r w:rsidR="007D51D0">
        <w:rPr>
          <w:i/>
          <w:sz w:val="22"/>
          <w:szCs w:val="22"/>
        </w:rPr>
        <w:t>m similar to those of wild game” (Annex I Regulation EC 853/2004)</w:t>
      </w:r>
    </w:p>
    <w:p w14:paraId="2F208AB7" w14:textId="77777777" w:rsidR="006A4EAE" w:rsidRPr="006A4EAE" w:rsidRDefault="006A4EAE" w:rsidP="00AB1071">
      <w:pPr>
        <w:spacing w:line="276" w:lineRule="auto"/>
        <w:rPr>
          <w:i/>
          <w:sz w:val="22"/>
          <w:szCs w:val="22"/>
        </w:rPr>
      </w:pPr>
    </w:p>
    <w:p w14:paraId="0E7669D2" w14:textId="77777777" w:rsidR="006A4EAE" w:rsidRPr="006A4EAE" w:rsidRDefault="006A4EAE" w:rsidP="00AB1071">
      <w:pPr>
        <w:spacing w:line="276" w:lineRule="auto"/>
        <w:rPr>
          <w:i/>
          <w:sz w:val="22"/>
          <w:szCs w:val="22"/>
        </w:rPr>
      </w:pPr>
      <w:r w:rsidRPr="006A4EAE">
        <w:rPr>
          <w:b/>
          <w:i/>
          <w:sz w:val="22"/>
          <w:szCs w:val="22"/>
        </w:rPr>
        <w:t>‘Wild ungulates’</w:t>
      </w:r>
      <w:r w:rsidRPr="006A4EAE">
        <w:rPr>
          <w:i/>
          <w:sz w:val="22"/>
          <w:szCs w:val="22"/>
        </w:rPr>
        <w:t xml:space="preserve"> are hooved animals such as wild deer and feral wild boar but can also include certain feral populations of sheep and goats. </w:t>
      </w:r>
    </w:p>
    <w:p w14:paraId="6FC660DF" w14:textId="77777777" w:rsidR="006A4EAE" w:rsidRPr="006A4EAE" w:rsidRDefault="006A4EAE" w:rsidP="00AB1071">
      <w:pPr>
        <w:spacing w:line="276" w:lineRule="auto"/>
        <w:rPr>
          <w:i/>
          <w:sz w:val="22"/>
          <w:szCs w:val="22"/>
        </w:rPr>
      </w:pPr>
      <w:r w:rsidRPr="006A4EAE">
        <w:rPr>
          <w:b/>
          <w:i/>
          <w:sz w:val="22"/>
          <w:szCs w:val="22"/>
        </w:rPr>
        <w:t>‘Lagomorphs’</w:t>
      </w:r>
      <w:r w:rsidRPr="006A4EAE">
        <w:rPr>
          <w:i/>
          <w:sz w:val="22"/>
          <w:szCs w:val="22"/>
        </w:rPr>
        <w:t xml:space="preserve"> </w:t>
      </w:r>
      <w:r w:rsidR="00D95ABF">
        <w:rPr>
          <w:i/>
          <w:sz w:val="22"/>
          <w:szCs w:val="22"/>
        </w:rPr>
        <w:t>means</w:t>
      </w:r>
      <w:r w:rsidRPr="006A4EAE">
        <w:rPr>
          <w:i/>
          <w:sz w:val="22"/>
          <w:szCs w:val="22"/>
        </w:rPr>
        <w:t xml:space="preserve"> rabbits</w:t>
      </w:r>
      <w:r w:rsidR="00D95ABF">
        <w:rPr>
          <w:i/>
          <w:sz w:val="22"/>
          <w:szCs w:val="22"/>
        </w:rPr>
        <w:t xml:space="preserve">, </w:t>
      </w:r>
      <w:r w:rsidRPr="006A4EAE">
        <w:rPr>
          <w:i/>
          <w:sz w:val="22"/>
          <w:szCs w:val="22"/>
        </w:rPr>
        <w:t>hares</w:t>
      </w:r>
      <w:r w:rsidR="00D95ABF">
        <w:rPr>
          <w:i/>
          <w:sz w:val="22"/>
          <w:szCs w:val="22"/>
        </w:rPr>
        <w:t xml:space="preserve"> and rodents </w:t>
      </w:r>
    </w:p>
    <w:p w14:paraId="287F4512" w14:textId="77777777" w:rsidR="006A4EAE" w:rsidRPr="006A4EAE" w:rsidRDefault="006A4EAE" w:rsidP="00AB1071">
      <w:pPr>
        <w:spacing w:line="276" w:lineRule="auto"/>
        <w:rPr>
          <w:i/>
          <w:sz w:val="22"/>
          <w:szCs w:val="22"/>
        </w:rPr>
      </w:pPr>
      <w:r w:rsidRPr="006A4EAE">
        <w:rPr>
          <w:b/>
          <w:i/>
          <w:sz w:val="22"/>
          <w:szCs w:val="22"/>
        </w:rPr>
        <w:t>‘Other land mammals’</w:t>
      </w:r>
      <w:r w:rsidR="007D51D0">
        <w:rPr>
          <w:i/>
          <w:sz w:val="22"/>
          <w:szCs w:val="22"/>
        </w:rPr>
        <w:t xml:space="preserve"> are animals such as squirrels</w:t>
      </w:r>
    </w:p>
    <w:p w14:paraId="35899955" w14:textId="77777777" w:rsidR="006A4EAE" w:rsidRPr="006A4EAE" w:rsidRDefault="006A4EAE" w:rsidP="00AB1071">
      <w:pPr>
        <w:spacing w:line="276" w:lineRule="auto"/>
        <w:rPr>
          <w:i/>
          <w:sz w:val="22"/>
          <w:szCs w:val="22"/>
        </w:rPr>
      </w:pPr>
    </w:p>
    <w:p w14:paraId="7ACC2AE4" w14:textId="77777777" w:rsidR="007D51D0" w:rsidRDefault="00D95ABF" w:rsidP="00AB1071">
      <w:pPr>
        <w:spacing w:line="276" w:lineRule="auto"/>
        <w:rPr>
          <w:i/>
          <w:sz w:val="22"/>
          <w:szCs w:val="22"/>
        </w:rPr>
      </w:pPr>
      <w:r w:rsidRPr="00D95ABF">
        <w:rPr>
          <w:b/>
          <w:i/>
          <w:sz w:val="22"/>
          <w:szCs w:val="22"/>
        </w:rPr>
        <w:t>‘</w:t>
      </w:r>
      <w:r w:rsidR="006A4EAE" w:rsidRPr="00D95ABF">
        <w:rPr>
          <w:b/>
          <w:i/>
          <w:sz w:val="22"/>
          <w:szCs w:val="22"/>
        </w:rPr>
        <w:t>Wild Game Meat</w:t>
      </w:r>
      <w:r w:rsidRPr="00D95ABF">
        <w:rPr>
          <w:b/>
          <w:i/>
          <w:sz w:val="22"/>
          <w:szCs w:val="22"/>
        </w:rPr>
        <w:t xml:space="preserve">’: </w:t>
      </w:r>
      <w:r w:rsidR="007D51D0">
        <w:rPr>
          <w:i/>
          <w:sz w:val="22"/>
          <w:szCs w:val="22"/>
        </w:rPr>
        <w:t>m</w:t>
      </w:r>
      <w:r w:rsidRPr="00D95ABF">
        <w:rPr>
          <w:i/>
          <w:sz w:val="22"/>
          <w:szCs w:val="22"/>
        </w:rPr>
        <w:t xml:space="preserve">eat is defined by Regulation (EC) 853/2004 as the “edible parts of the animals referred to in points 1.2 to 1.8, including blood”. </w:t>
      </w:r>
    </w:p>
    <w:p w14:paraId="059664F1" w14:textId="77777777" w:rsidR="007D51D0" w:rsidRDefault="007D51D0" w:rsidP="00AB1071">
      <w:pPr>
        <w:spacing w:line="276" w:lineRule="auto"/>
        <w:rPr>
          <w:i/>
          <w:sz w:val="22"/>
          <w:szCs w:val="22"/>
        </w:rPr>
      </w:pPr>
    </w:p>
    <w:p w14:paraId="75AB2B9E" w14:textId="77777777" w:rsidR="00D95ABF" w:rsidRPr="00D95ABF" w:rsidRDefault="00D95ABF" w:rsidP="00AB1071">
      <w:pPr>
        <w:spacing w:line="276" w:lineRule="auto"/>
        <w:rPr>
          <w:i/>
          <w:sz w:val="22"/>
          <w:szCs w:val="22"/>
        </w:rPr>
      </w:pPr>
      <w:r w:rsidRPr="00D95ABF">
        <w:rPr>
          <w:i/>
          <w:sz w:val="22"/>
          <w:szCs w:val="22"/>
        </w:rPr>
        <w:t>Those animals specified in points 1.2 to 1.8 are domestic ungulates, poultry, lagomorphs, wild game, farmed game, small wild game and large wild game.</w:t>
      </w:r>
      <w:r>
        <w:rPr>
          <w:i/>
          <w:sz w:val="22"/>
          <w:szCs w:val="22"/>
        </w:rPr>
        <w:t xml:space="preserve"> Wild game carcasses are converted from primary product to meat once they have undergone any processing beyo</w:t>
      </w:r>
      <w:r w:rsidR="00AB1071">
        <w:rPr>
          <w:i/>
          <w:sz w:val="22"/>
          <w:szCs w:val="22"/>
        </w:rPr>
        <w:t>nd normal hunting practices suc</w:t>
      </w:r>
      <w:r>
        <w:rPr>
          <w:i/>
          <w:sz w:val="22"/>
          <w:szCs w:val="22"/>
        </w:rPr>
        <w:t xml:space="preserve">h as killing, bleeding and gralloching. </w:t>
      </w:r>
      <w:r w:rsidR="00AB1071">
        <w:rPr>
          <w:i/>
          <w:sz w:val="22"/>
          <w:szCs w:val="22"/>
        </w:rPr>
        <w:t>Processing</w:t>
      </w:r>
      <w:r>
        <w:rPr>
          <w:i/>
          <w:sz w:val="22"/>
          <w:szCs w:val="22"/>
        </w:rPr>
        <w:t xml:space="preserve"> therefore includes </w:t>
      </w:r>
      <w:r w:rsidR="00AB1071">
        <w:rPr>
          <w:i/>
          <w:sz w:val="22"/>
          <w:szCs w:val="22"/>
        </w:rPr>
        <w:t>practices</w:t>
      </w:r>
      <w:r>
        <w:rPr>
          <w:i/>
          <w:sz w:val="22"/>
          <w:szCs w:val="22"/>
        </w:rPr>
        <w:t xml:space="preserve"> such as plucking and cutting.</w:t>
      </w:r>
    </w:p>
    <w:p w14:paraId="42B543D6" w14:textId="77777777" w:rsidR="006A4EAE" w:rsidRPr="006A4EAE" w:rsidRDefault="006A4EAE" w:rsidP="00AB1071">
      <w:pPr>
        <w:spacing w:line="276" w:lineRule="auto"/>
        <w:rPr>
          <w:i/>
          <w:sz w:val="22"/>
          <w:szCs w:val="22"/>
        </w:rPr>
      </w:pPr>
    </w:p>
    <w:p w14:paraId="3EF830E6" w14:textId="77777777" w:rsidR="006A4EAE" w:rsidRPr="006A4EAE" w:rsidRDefault="006A4EAE" w:rsidP="00AB1071">
      <w:pPr>
        <w:spacing w:line="276" w:lineRule="auto"/>
        <w:rPr>
          <w:i/>
          <w:sz w:val="22"/>
          <w:szCs w:val="22"/>
        </w:rPr>
      </w:pPr>
      <w:r w:rsidRPr="006D570A">
        <w:rPr>
          <w:b/>
          <w:i/>
          <w:sz w:val="22"/>
          <w:szCs w:val="22"/>
        </w:rPr>
        <w:t>‘Wild birds’</w:t>
      </w:r>
      <w:r w:rsidRPr="006D570A">
        <w:rPr>
          <w:i/>
          <w:sz w:val="22"/>
          <w:szCs w:val="22"/>
        </w:rPr>
        <w:t xml:space="preserve"> </w:t>
      </w:r>
      <w:r w:rsidRPr="006A4EAE">
        <w:rPr>
          <w:i/>
          <w:sz w:val="22"/>
          <w:szCs w:val="22"/>
        </w:rPr>
        <w:t>includes birds such as pheasants that have been hatched/reared under controlled conditions before being released into the wild to be hunted</w:t>
      </w:r>
    </w:p>
    <w:p w14:paraId="5278BE52" w14:textId="77777777" w:rsidR="006A4EAE" w:rsidRPr="006A4EAE" w:rsidRDefault="006A4EAE" w:rsidP="00AB1071">
      <w:pPr>
        <w:spacing w:line="276" w:lineRule="auto"/>
        <w:rPr>
          <w:i/>
          <w:sz w:val="22"/>
          <w:szCs w:val="22"/>
        </w:rPr>
      </w:pPr>
    </w:p>
    <w:p w14:paraId="7D2A36AA" w14:textId="77777777" w:rsidR="006A4EAE" w:rsidRPr="006A4EAE" w:rsidRDefault="006A4EAE" w:rsidP="00AB1071">
      <w:pPr>
        <w:spacing w:line="276" w:lineRule="auto"/>
        <w:rPr>
          <w:rFonts w:cs="Arial"/>
          <w:i/>
          <w:sz w:val="22"/>
          <w:szCs w:val="22"/>
          <w:shd w:val="clear" w:color="auto" w:fill="FFFFFF"/>
        </w:rPr>
      </w:pPr>
      <w:r w:rsidRPr="006D570A">
        <w:rPr>
          <w:b/>
          <w:i/>
          <w:sz w:val="22"/>
          <w:szCs w:val="22"/>
        </w:rPr>
        <w:t xml:space="preserve">‘Small wild game’ </w:t>
      </w:r>
      <w:r w:rsidRPr="006A4EAE">
        <w:rPr>
          <w:rFonts w:cs="Arial"/>
          <w:i/>
          <w:sz w:val="22"/>
          <w:szCs w:val="22"/>
          <w:shd w:val="clear" w:color="auto" w:fill="FFFFFF"/>
        </w:rPr>
        <w:t>means wild game birds and lagomorphs living freely in the wild (</w:t>
      </w:r>
      <w:r w:rsidR="00D95ABF">
        <w:rPr>
          <w:rFonts w:cs="Arial"/>
          <w:i/>
          <w:sz w:val="22"/>
          <w:szCs w:val="22"/>
          <w:shd w:val="clear" w:color="auto" w:fill="FFFFFF"/>
        </w:rPr>
        <w:t xml:space="preserve">Regulation EC </w:t>
      </w:r>
      <w:r w:rsidRPr="006A4EAE">
        <w:rPr>
          <w:rFonts w:cs="Arial"/>
          <w:i/>
          <w:sz w:val="22"/>
          <w:szCs w:val="22"/>
          <w:shd w:val="clear" w:color="auto" w:fill="FFFFFF"/>
        </w:rPr>
        <w:t>853</w:t>
      </w:r>
      <w:r w:rsidR="00D95ABF">
        <w:rPr>
          <w:rFonts w:cs="Arial"/>
          <w:i/>
          <w:sz w:val="22"/>
          <w:szCs w:val="22"/>
          <w:shd w:val="clear" w:color="auto" w:fill="FFFFFF"/>
        </w:rPr>
        <w:t>/2004</w:t>
      </w:r>
      <w:r w:rsidRPr="006A4EAE">
        <w:rPr>
          <w:rFonts w:cs="Arial"/>
          <w:i/>
          <w:sz w:val="22"/>
          <w:szCs w:val="22"/>
          <w:shd w:val="clear" w:color="auto" w:fill="FFFFFF"/>
        </w:rPr>
        <w:t>)</w:t>
      </w:r>
    </w:p>
    <w:p w14:paraId="578000A8" w14:textId="77777777" w:rsidR="006A4EAE" w:rsidRPr="006A4EAE" w:rsidRDefault="006A4EAE" w:rsidP="00AB1071">
      <w:pPr>
        <w:spacing w:line="276" w:lineRule="auto"/>
        <w:rPr>
          <w:rFonts w:ascii="Arial Unicode MS" w:hAnsi="Arial Unicode MS"/>
          <w:color w:val="444444"/>
          <w:sz w:val="22"/>
          <w:szCs w:val="22"/>
          <w:shd w:val="clear" w:color="auto" w:fill="FFFFFF"/>
        </w:rPr>
      </w:pPr>
    </w:p>
    <w:p w14:paraId="64A61242" w14:textId="77777777" w:rsidR="006A4EAE" w:rsidRPr="006A4EAE" w:rsidRDefault="006A4EAE" w:rsidP="00AB1071">
      <w:pPr>
        <w:spacing w:line="276" w:lineRule="auto"/>
        <w:rPr>
          <w:rFonts w:cs="Arial"/>
          <w:b/>
          <w:i/>
          <w:sz w:val="22"/>
          <w:szCs w:val="22"/>
        </w:rPr>
      </w:pPr>
      <w:r w:rsidRPr="006D570A">
        <w:rPr>
          <w:b/>
          <w:i/>
          <w:sz w:val="22"/>
          <w:szCs w:val="22"/>
        </w:rPr>
        <w:t xml:space="preserve">‘Large wild game’ </w:t>
      </w:r>
      <w:r w:rsidRPr="006A4EAE">
        <w:rPr>
          <w:rFonts w:cs="Arial"/>
          <w:i/>
          <w:sz w:val="22"/>
          <w:szCs w:val="22"/>
          <w:shd w:val="clear" w:color="auto" w:fill="FFFFFF"/>
        </w:rPr>
        <w:t xml:space="preserve">means wild land mammals living freely in the wild that do not fall within the definition of small wild game, such as deer, goats and wild boar </w:t>
      </w:r>
      <w:r w:rsidR="00D95ABF" w:rsidRPr="006A4EAE">
        <w:rPr>
          <w:rFonts w:cs="Arial"/>
          <w:i/>
          <w:sz w:val="22"/>
          <w:szCs w:val="22"/>
          <w:shd w:val="clear" w:color="auto" w:fill="FFFFFF"/>
        </w:rPr>
        <w:t>(</w:t>
      </w:r>
      <w:r w:rsidR="00D95ABF">
        <w:rPr>
          <w:rFonts w:cs="Arial"/>
          <w:i/>
          <w:sz w:val="22"/>
          <w:szCs w:val="22"/>
          <w:shd w:val="clear" w:color="auto" w:fill="FFFFFF"/>
        </w:rPr>
        <w:t xml:space="preserve">Regulation EC </w:t>
      </w:r>
      <w:r w:rsidR="00D95ABF" w:rsidRPr="006A4EAE">
        <w:rPr>
          <w:rFonts w:cs="Arial"/>
          <w:i/>
          <w:sz w:val="22"/>
          <w:szCs w:val="22"/>
          <w:shd w:val="clear" w:color="auto" w:fill="FFFFFF"/>
        </w:rPr>
        <w:t>853</w:t>
      </w:r>
      <w:r w:rsidR="00D95ABF">
        <w:rPr>
          <w:rFonts w:cs="Arial"/>
          <w:i/>
          <w:sz w:val="22"/>
          <w:szCs w:val="22"/>
          <w:shd w:val="clear" w:color="auto" w:fill="FFFFFF"/>
        </w:rPr>
        <w:t>/2004</w:t>
      </w:r>
      <w:r w:rsidR="00D95ABF" w:rsidRPr="006A4EAE">
        <w:rPr>
          <w:rFonts w:cs="Arial"/>
          <w:i/>
          <w:sz w:val="22"/>
          <w:szCs w:val="22"/>
          <w:shd w:val="clear" w:color="auto" w:fill="FFFFFF"/>
        </w:rPr>
        <w:t>)</w:t>
      </w:r>
      <w:r w:rsidR="00D95ABF" w:rsidRPr="006A4EAE" w:rsidDel="00D95ABF">
        <w:rPr>
          <w:rFonts w:cs="Arial"/>
          <w:i/>
          <w:sz w:val="22"/>
          <w:szCs w:val="22"/>
          <w:shd w:val="clear" w:color="auto" w:fill="FFFFFF"/>
        </w:rPr>
        <w:t xml:space="preserve"> </w:t>
      </w:r>
    </w:p>
    <w:p w14:paraId="52175706" w14:textId="77777777" w:rsidR="006A4EAE" w:rsidRPr="006A4EAE" w:rsidRDefault="006A4EAE" w:rsidP="00AB1071">
      <w:pPr>
        <w:spacing w:line="276" w:lineRule="auto"/>
        <w:rPr>
          <w:b/>
          <w:i/>
          <w:sz w:val="22"/>
          <w:szCs w:val="22"/>
        </w:rPr>
      </w:pPr>
    </w:p>
    <w:p w14:paraId="64727458" w14:textId="77777777" w:rsidR="006A4EAE" w:rsidRDefault="006A4EAE" w:rsidP="00AB1071">
      <w:pPr>
        <w:spacing w:line="276" w:lineRule="auto"/>
        <w:rPr>
          <w:i/>
          <w:sz w:val="22"/>
          <w:szCs w:val="22"/>
        </w:rPr>
      </w:pPr>
      <w:r w:rsidRPr="006A4EAE">
        <w:rPr>
          <w:b/>
          <w:i/>
          <w:sz w:val="22"/>
          <w:szCs w:val="22"/>
        </w:rPr>
        <w:t xml:space="preserve">‘In fur/feather wild game’ </w:t>
      </w:r>
      <w:r w:rsidRPr="006A4EAE">
        <w:rPr>
          <w:i/>
          <w:sz w:val="22"/>
          <w:szCs w:val="22"/>
        </w:rPr>
        <w:t>means wild game which has been shot and killed but not had its fur or feathers removed</w:t>
      </w:r>
      <w:r w:rsidR="00D95ABF">
        <w:rPr>
          <w:i/>
          <w:sz w:val="22"/>
          <w:szCs w:val="22"/>
        </w:rPr>
        <w:t xml:space="preserve">, </w:t>
      </w:r>
      <w:r w:rsidRPr="006A4EAE">
        <w:rPr>
          <w:i/>
          <w:sz w:val="22"/>
          <w:szCs w:val="22"/>
        </w:rPr>
        <w:t xml:space="preserve">or any further processing </w:t>
      </w:r>
      <w:r w:rsidR="007D51D0">
        <w:rPr>
          <w:i/>
          <w:sz w:val="22"/>
          <w:szCs w:val="22"/>
        </w:rPr>
        <w:t>beyond normal hunting practices</w:t>
      </w:r>
    </w:p>
    <w:p w14:paraId="15E634C7" w14:textId="77777777" w:rsidR="007D51D0" w:rsidRDefault="007D51D0" w:rsidP="00AB1071">
      <w:pPr>
        <w:spacing w:line="276" w:lineRule="auto"/>
        <w:rPr>
          <w:i/>
          <w:sz w:val="22"/>
          <w:szCs w:val="22"/>
        </w:rPr>
      </w:pPr>
    </w:p>
    <w:p w14:paraId="3B8383D8" w14:textId="77777777" w:rsidR="007D51D0" w:rsidRDefault="007D51D0" w:rsidP="00AB1071">
      <w:pPr>
        <w:spacing w:line="276" w:lineRule="auto"/>
        <w:rPr>
          <w:i/>
          <w:sz w:val="22"/>
          <w:szCs w:val="22"/>
        </w:rPr>
      </w:pPr>
      <w:r w:rsidRPr="007D51D0">
        <w:rPr>
          <w:b/>
          <w:i/>
          <w:sz w:val="22"/>
          <w:szCs w:val="22"/>
        </w:rPr>
        <w:t>‘Normal hunting practices’</w:t>
      </w:r>
      <w:r>
        <w:rPr>
          <w:b/>
          <w:i/>
          <w:sz w:val="22"/>
          <w:szCs w:val="22"/>
        </w:rPr>
        <w:t xml:space="preserve"> </w:t>
      </w:r>
      <w:r w:rsidRPr="007D51D0">
        <w:rPr>
          <w:i/>
          <w:sz w:val="22"/>
          <w:szCs w:val="22"/>
        </w:rPr>
        <w:t>means</w:t>
      </w:r>
      <w:r>
        <w:rPr>
          <w:i/>
          <w:sz w:val="22"/>
          <w:szCs w:val="22"/>
        </w:rPr>
        <w:t xml:space="preserve"> any process regularly carried out in the process of hunting, including bleeding and gralloching</w:t>
      </w:r>
    </w:p>
    <w:p w14:paraId="3F65CF3C" w14:textId="77777777" w:rsidR="006A4EAE" w:rsidRPr="006A4EAE" w:rsidRDefault="006A4EAE" w:rsidP="00AB1071">
      <w:pPr>
        <w:spacing w:line="276" w:lineRule="auto"/>
        <w:rPr>
          <w:b/>
          <w:i/>
          <w:sz w:val="22"/>
          <w:szCs w:val="22"/>
        </w:rPr>
      </w:pPr>
    </w:p>
    <w:p w14:paraId="3FCBFB80" w14:textId="77777777" w:rsidR="006A4EAE" w:rsidRPr="006A4EAE" w:rsidRDefault="006A4EAE" w:rsidP="00AB1071">
      <w:pPr>
        <w:spacing w:line="276" w:lineRule="auto"/>
        <w:rPr>
          <w:i/>
          <w:sz w:val="22"/>
          <w:szCs w:val="22"/>
        </w:rPr>
      </w:pPr>
      <w:r w:rsidRPr="006A4EAE">
        <w:rPr>
          <w:b/>
          <w:i/>
          <w:sz w:val="22"/>
          <w:szCs w:val="22"/>
        </w:rPr>
        <w:t xml:space="preserve">‘Primary Production’ </w:t>
      </w:r>
      <w:r w:rsidRPr="006A4EAE">
        <w:rPr>
          <w:i/>
          <w:sz w:val="22"/>
          <w:szCs w:val="22"/>
        </w:rPr>
        <w:t xml:space="preserve">means the production, rearing or growing of primary products including harvesting, milking and farmed animal production prior to slaughter. It also includes hunting and fishing and </w:t>
      </w:r>
      <w:r w:rsidR="00AB1071">
        <w:rPr>
          <w:i/>
          <w:sz w:val="22"/>
          <w:szCs w:val="22"/>
        </w:rPr>
        <w:t>the harvesting of wild products (Regulation EC 178/2002)</w:t>
      </w:r>
    </w:p>
    <w:p w14:paraId="0F7C3B04" w14:textId="77777777" w:rsidR="006A4EAE" w:rsidRPr="006A4EAE" w:rsidRDefault="006A4EAE" w:rsidP="00AB1071">
      <w:pPr>
        <w:spacing w:line="276" w:lineRule="auto"/>
        <w:rPr>
          <w:b/>
          <w:i/>
          <w:sz w:val="22"/>
          <w:szCs w:val="22"/>
        </w:rPr>
      </w:pPr>
    </w:p>
    <w:p w14:paraId="2BF0AFF1" w14:textId="77777777" w:rsidR="00D95ABF" w:rsidRDefault="006A4EAE" w:rsidP="00AB1071">
      <w:pPr>
        <w:spacing w:line="276" w:lineRule="auto"/>
        <w:rPr>
          <w:i/>
          <w:sz w:val="22"/>
          <w:szCs w:val="22"/>
        </w:rPr>
      </w:pPr>
      <w:r w:rsidRPr="006A4EAE">
        <w:rPr>
          <w:b/>
          <w:i/>
          <w:sz w:val="22"/>
          <w:szCs w:val="22"/>
        </w:rPr>
        <w:t xml:space="preserve">‘Primary Products’ </w:t>
      </w:r>
      <w:r w:rsidRPr="006A4EAE">
        <w:rPr>
          <w:i/>
          <w:sz w:val="22"/>
          <w:szCs w:val="22"/>
        </w:rPr>
        <w:t xml:space="preserve">means “products of primary production including products of the soil, of stock farming, of hunting and fishing” </w:t>
      </w:r>
      <w:r w:rsidR="00D95ABF" w:rsidRPr="006A4EAE">
        <w:rPr>
          <w:rFonts w:cs="Arial"/>
          <w:i/>
          <w:sz w:val="22"/>
          <w:szCs w:val="22"/>
          <w:shd w:val="clear" w:color="auto" w:fill="FFFFFF"/>
        </w:rPr>
        <w:t>(</w:t>
      </w:r>
      <w:r w:rsidR="00D95ABF">
        <w:rPr>
          <w:rFonts w:cs="Arial"/>
          <w:i/>
          <w:sz w:val="22"/>
          <w:szCs w:val="22"/>
          <w:shd w:val="clear" w:color="auto" w:fill="FFFFFF"/>
        </w:rPr>
        <w:t>Regulation EC 852/2004</w:t>
      </w:r>
      <w:r w:rsidR="00D95ABF" w:rsidRPr="006A4EAE">
        <w:rPr>
          <w:rFonts w:cs="Arial"/>
          <w:i/>
          <w:sz w:val="22"/>
          <w:szCs w:val="22"/>
          <w:shd w:val="clear" w:color="auto" w:fill="FFFFFF"/>
        </w:rPr>
        <w:t>)</w:t>
      </w:r>
    </w:p>
    <w:p w14:paraId="4B9A7FD3" w14:textId="77777777" w:rsidR="006A4EAE" w:rsidRPr="006A4EAE" w:rsidRDefault="006A4EAE" w:rsidP="00AB1071">
      <w:pPr>
        <w:spacing w:line="276" w:lineRule="auto"/>
        <w:rPr>
          <w:b/>
          <w:i/>
          <w:sz w:val="22"/>
          <w:szCs w:val="22"/>
        </w:rPr>
      </w:pPr>
    </w:p>
    <w:p w14:paraId="0126A23D" w14:textId="77777777" w:rsidR="006A4EAE" w:rsidRDefault="006A4EAE" w:rsidP="00AB1071">
      <w:pPr>
        <w:spacing w:line="276" w:lineRule="auto"/>
        <w:rPr>
          <w:i/>
          <w:sz w:val="22"/>
          <w:szCs w:val="22"/>
        </w:rPr>
      </w:pPr>
      <w:r w:rsidRPr="006A4EAE">
        <w:rPr>
          <w:b/>
          <w:i/>
          <w:sz w:val="22"/>
          <w:szCs w:val="22"/>
        </w:rPr>
        <w:t>‘Primary producers/hunters’</w:t>
      </w:r>
      <w:r w:rsidR="00D95ABF">
        <w:rPr>
          <w:b/>
          <w:i/>
          <w:sz w:val="22"/>
          <w:szCs w:val="22"/>
        </w:rPr>
        <w:t xml:space="preserve"> </w:t>
      </w:r>
      <w:r w:rsidR="00D95ABF" w:rsidRPr="00D95ABF">
        <w:rPr>
          <w:i/>
          <w:sz w:val="22"/>
          <w:szCs w:val="22"/>
        </w:rPr>
        <w:t>means those people involved in the killing of the wild game in the field. This includes active members of the hunting party but not spectators.</w:t>
      </w:r>
    </w:p>
    <w:p w14:paraId="422AB6CE" w14:textId="77777777" w:rsidR="007D51D0" w:rsidRDefault="007D51D0" w:rsidP="00AB1071">
      <w:pPr>
        <w:spacing w:line="276" w:lineRule="auto"/>
        <w:rPr>
          <w:i/>
          <w:sz w:val="22"/>
          <w:szCs w:val="22"/>
        </w:rPr>
      </w:pPr>
    </w:p>
    <w:p w14:paraId="7BB3E2F6" w14:textId="77777777" w:rsidR="007D51D0" w:rsidRPr="006A4EAE" w:rsidRDefault="007D51D0" w:rsidP="007D51D0">
      <w:pPr>
        <w:spacing w:line="276" w:lineRule="auto"/>
        <w:rPr>
          <w:b/>
          <w:i/>
          <w:sz w:val="22"/>
          <w:szCs w:val="22"/>
        </w:rPr>
      </w:pPr>
      <w:r w:rsidRPr="006A4EAE">
        <w:rPr>
          <w:b/>
          <w:i/>
          <w:sz w:val="22"/>
          <w:szCs w:val="22"/>
        </w:rPr>
        <w:lastRenderedPageBreak/>
        <w:t xml:space="preserve">‘Final consumer’ </w:t>
      </w:r>
      <w:r w:rsidRPr="00D95ABF">
        <w:rPr>
          <w:i/>
          <w:sz w:val="22"/>
          <w:szCs w:val="22"/>
        </w:rPr>
        <w:t>means</w:t>
      </w:r>
      <w:r>
        <w:rPr>
          <w:b/>
          <w:i/>
          <w:sz w:val="22"/>
          <w:szCs w:val="22"/>
        </w:rPr>
        <w:t xml:space="preserve"> </w:t>
      </w:r>
      <w:r>
        <w:rPr>
          <w:i/>
          <w:sz w:val="22"/>
          <w:szCs w:val="22"/>
        </w:rPr>
        <w:t>“t</w:t>
      </w:r>
      <w:r w:rsidRPr="006A4EAE">
        <w:rPr>
          <w:i/>
          <w:sz w:val="22"/>
          <w:szCs w:val="22"/>
        </w:rPr>
        <w:t>he ultimate consumer of a foodstuff who will not use the food as part of any food business operation or activity</w:t>
      </w:r>
      <w:r>
        <w:rPr>
          <w:i/>
          <w:sz w:val="22"/>
          <w:szCs w:val="22"/>
        </w:rPr>
        <w:t xml:space="preserve">” </w:t>
      </w:r>
      <w:r w:rsidRPr="006A4EAE">
        <w:rPr>
          <w:rFonts w:cs="Arial"/>
          <w:i/>
          <w:sz w:val="22"/>
          <w:szCs w:val="22"/>
          <w:shd w:val="clear" w:color="auto" w:fill="FFFFFF"/>
        </w:rPr>
        <w:t>(</w:t>
      </w:r>
      <w:r>
        <w:rPr>
          <w:rFonts w:cs="Arial"/>
          <w:i/>
          <w:sz w:val="22"/>
          <w:szCs w:val="22"/>
          <w:shd w:val="clear" w:color="auto" w:fill="FFFFFF"/>
        </w:rPr>
        <w:t>Regulation EC 178/2002</w:t>
      </w:r>
      <w:r w:rsidRPr="006A4EAE">
        <w:rPr>
          <w:rFonts w:cs="Arial"/>
          <w:i/>
          <w:sz w:val="22"/>
          <w:szCs w:val="22"/>
          <w:shd w:val="clear" w:color="auto" w:fill="FFFFFF"/>
        </w:rPr>
        <w:t>)</w:t>
      </w:r>
    </w:p>
    <w:p w14:paraId="3F16F2C6" w14:textId="77777777" w:rsidR="007D51D0" w:rsidRPr="006A4EAE" w:rsidRDefault="007D51D0" w:rsidP="007D51D0">
      <w:pPr>
        <w:spacing w:line="276" w:lineRule="auto"/>
        <w:rPr>
          <w:b/>
          <w:i/>
          <w:sz w:val="22"/>
          <w:szCs w:val="22"/>
        </w:rPr>
      </w:pPr>
    </w:p>
    <w:p w14:paraId="6E6C760F" w14:textId="77777777" w:rsidR="007D51D0" w:rsidRPr="007D51D0" w:rsidRDefault="007D51D0" w:rsidP="00AB1071">
      <w:pPr>
        <w:spacing w:line="276" w:lineRule="auto"/>
        <w:rPr>
          <w:i/>
          <w:szCs w:val="24"/>
        </w:rPr>
      </w:pPr>
      <w:r w:rsidRPr="006A4EAE">
        <w:rPr>
          <w:b/>
          <w:i/>
          <w:sz w:val="22"/>
          <w:szCs w:val="22"/>
        </w:rPr>
        <w:t xml:space="preserve">‘Food business operator’ </w:t>
      </w:r>
      <w:r w:rsidRPr="00D95ABF">
        <w:rPr>
          <w:i/>
          <w:sz w:val="22"/>
          <w:szCs w:val="22"/>
        </w:rPr>
        <w:t>means</w:t>
      </w:r>
      <w:r>
        <w:rPr>
          <w:b/>
          <w:i/>
          <w:sz w:val="22"/>
          <w:szCs w:val="22"/>
        </w:rPr>
        <w:t xml:space="preserve"> “</w:t>
      </w:r>
      <w:r>
        <w:rPr>
          <w:i/>
          <w:sz w:val="22"/>
          <w:szCs w:val="22"/>
        </w:rPr>
        <w:t>t</w:t>
      </w:r>
      <w:r w:rsidRPr="006A4EAE">
        <w:rPr>
          <w:i/>
          <w:sz w:val="22"/>
          <w:szCs w:val="22"/>
        </w:rPr>
        <w:t>he natural or legal persons responsible for ensuring that the requirements of food law are met within the food business under their control</w:t>
      </w:r>
      <w:r>
        <w:rPr>
          <w:i/>
          <w:sz w:val="22"/>
          <w:szCs w:val="22"/>
        </w:rPr>
        <w:t xml:space="preserve">” </w:t>
      </w:r>
      <w:r w:rsidRPr="006A4EAE">
        <w:rPr>
          <w:rFonts w:cs="Arial"/>
          <w:i/>
          <w:sz w:val="22"/>
          <w:szCs w:val="22"/>
          <w:shd w:val="clear" w:color="auto" w:fill="FFFFFF"/>
        </w:rPr>
        <w:t>(</w:t>
      </w:r>
      <w:r>
        <w:rPr>
          <w:rFonts w:cs="Arial"/>
          <w:i/>
          <w:sz w:val="22"/>
          <w:szCs w:val="22"/>
          <w:shd w:val="clear" w:color="auto" w:fill="FFFFFF"/>
        </w:rPr>
        <w:t>Regulation EC 178/2002</w:t>
      </w:r>
      <w:r w:rsidRPr="006A4EAE">
        <w:rPr>
          <w:rFonts w:cs="Arial"/>
          <w:i/>
          <w:sz w:val="22"/>
          <w:szCs w:val="22"/>
          <w:shd w:val="clear" w:color="auto" w:fill="FFFFFF"/>
        </w:rPr>
        <w:t>)</w:t>
      </w:r>
    </w:p>
    <w:p w14:paraId="51FA1F60" w14:textId="77777777" w:rsidR="006A4EAE" w:rsidRPr="006A4EAE" w:rsidRDefault="006A4EAE" w:rsidP="00AB1071">
      <w:pPr>
        <w:spacing w:line="276" w:lineRule="auto"/>
        <w:rPr>
          <w:b/>
          <w:i/>
          <w:sz w:val="22"/>
          <w:szCs w:val="22"/>
        </w:rPr>
      </w:pPr>
    </w:p>
    <w:p w14:paraId="03927E85" w14:textId="77777777" w:rsidR="006A4EAE" w:rsidRPr="006A4EAE" w:rsidRDefault="006A4EAE" w:rsidP="00AB1071">
      <w:pPr>
        <w:spacing w:line="276" w:lineRule="auto"/>
        <w:rPr>
          <w:b/>
          <w:i/>
          <w:sz w:val="22"/>
          <w:szCs w:val="22"/>
        </w:rPr>
      </w:pPr>
      <w:r w:rsidRPr="006A4EAE">
        <w:rPr>
          <w:b/>
          <w:i/>
          <w:sz w:val="22"/>
          <w:szCs w:val="22"/>
        </w:rPr>
        <w:t xml:space="preserve">‘Approved Game Handling Establishment (AGHE)’ </w:t>
      </w:r>
      <w:r w:rsidRPr="006A4EAE">
        <w:rPr>
          <w:i/>
          <w:sz w:val="22"/>
          <w:szCs w:val="22"/>
        </w:rPr>
        <w:t xml:space="preserve">means any </w:t>
      </w:r>
      <w:r w:rsidR="00AB1071">
        <w:rPr>
          <w:i/>
          <w:sz w:val="22"/>
          <w:szCs w:val="22"/>
        </w:rPr>
        <w:t xml:space="preserve">approved </w:t>
      </w:r>
      <w:r w:rsidRPr="006A4EAE">
        <w:rPr>
          <w:i/>
          <w:sz w:val="22"/>
          <w:szCs w:val="22"/>
        </w:rPr>
        <w:t>establishment in which game and game meat obtained after hunting are prepared for placing on the market</w:t>
      </w:r>
    </w:p>
    <w:p w14:paraId="260C6339" w14:textId="77777777" w:rsidR="006A4EAE" w:rsidRPr="006A4EAE" w:rsidRDefault="006A4EAE" w:rsidP="00AB1071">
      <w:pPr>
        <w:spacing w:line="276" w:lineRule="auto"/>
        <w:rPr>
          <w:b/>
          <w:i/>
          <w:sz w:val="22"/>
          <w:szCs w:val="22"/>
        </w:rPr>
      </w:pPr>
    </w:p>
    <w:p w14:paraId="4447504F" w14:textId="77777777" w:rsidR="006A4EAE" w:rsidRPr="006A4EAE" w:rsidRDefault="006A4EAE" w:rsidP="00AB1071">
      <w:pPr>
        <w:spacing w:line="276" w:lineRule="auto"/>
        <w:rPr>
          <w:b/>
          <w:i/>
          <w:sz w:val="22"/>
          <w:szCs w:val="22"/>
        </w:rPr>
      </w:pPr>
      <w:r w:rsidRPr="006A4EAE">
        <w:rPr>
          <w:b/>
          <w:i/>
          <w:sz w:val="22"/>
          <w:szCs w:val="22"/>
        </w:rPr>
        <w:t xml:space="preserve">‘Game Larder’ </w:t>
      </w:r>
      <w:r w:rsidRPr="006A4EAE">
        <w:rPr>
          <w:i/>
          <w:sz w:val="22"/>
          <w:szCs w:val="22"/>
        </w:rPr>
        <w:t xml:space="preserve">means a premises where game carcases are prepared and stored after hunting and before for further transport </w:t>
      </w:r>
    </w:p>
    <w:p w14:paraId="7EE0AEED" w14:textId="77777777" w:rsidR="006A4EAE" w:rsidRPr="006A4EAE" w:rsidRDefault="006A4EAE" w:rsidP="00AB1071">
      <w:pPr>
        <w:spacing w:line="276" w:lineRule="auto"/>
        <w:rPr>
          <w:b/>
          <w:i/>
          <w:sz w:val="22"/>
          <w:szCs w:val="22"/>
        </w:rPr>
      </w:pPr>
    </w:p>
    <w:p w14:paraId="0CA3BE33" w14:textId="77777777" w:rsidR="006A4EAE" w:rsidRPr="006A4EAE" w:rsidRDefault="006A4EAE" w:rsidP="00AB1071">
      <w:pPr>
        <w:spacing w:line="276" w:lineRule="auto"/>
        <w:rPr>
          <w:b/>
          <w:i/>
          <w:sz w:val="22"/>
          <w:szCs w:val="22"/>
        </w:rPr>
      </w:pPr>
      <w:r w:rsidRPr="006A4EAE">
        <w:rPr>
          <w:b/>
          <w:i/>
          <w:sz w:val="22"/>
          <w:szCs w:val="22"/>
        </w:rPr>
        <w:t xml:space="preserve">‘Animal by-product (ABP)’ </w:t>
      </w:r>
      <w:r w:rsidRPr="006A4EAE">
        <w:rPr>
          <w:rFonts w:cs="Arial"/>
          <w:i/>
          <w:sz w:val="22"/>
          <w:szCs w:val="22"/>
          <w:shd w:val="clear" w:color="auto" w:fill="FFFFFF"/>
        </w:rPr>
        <w:t>means entire bodies or parts of animals, products of animal origin or other products obtained from animals, which are not intended for human consumption, including oocytes, embryos and semen (</w:t>
      </w:r>
      <w:r w:rsidR="00AB1071">
        <w:rPr>
          <w:rFonts w:cs="Arial"/>
          <w:i/>
          <w:sz w:val="22"/>
          <w:szCs w:val="22"/>
          <w:shd w:val="clear" w:color="auto" w:fill="FFFFFF"/>
        </w:rPr>
        <w:t xml:space="preserve">Regulation EC </w:t>
      </w:r>
      <w:r w:rsidRPr="006A4EAE">
        <w:rPr>
          <w:rFonts w:cs="Arial"/>
          <w:i/>
          <w:sz w:val="22"/>
          <w:szCs w:val="22"/>
          <w:shd w:val="clear" w:color="auto" w:fill="FFFFFF"/>
        </w:rPr>
        <w:t>1069/2009)</w:t>
      </w:r>
    </w:p>
    <w:p w14:paraId="00C46700" w14:textId="77777777" w:rsidR="006A4EAE" w:rsidRPr="006A4EAE" w:rsidRDefault="006A4EAE" w:rsidP="00AB1071">
      <w:pPr>
        <w:spacing w:line="276" w:lineRule="auto"/>
        <w:rPr>
          <w:b/>
          <w:i/>
          <w:sz w:val="22"/>
          <w:szCs w:val="22"/>
        </w:rPr>
      </w:pPr>
    </w:p>
    <w:p w14:paraId="09B00E85" w14:textId="77777777" w:rsidR="006A4EAE" w:rsidRPr="006A4EAE" w:rsidRDefault="006A4EAE" w:rsidP="00AB1071">
      <w:pPr>
        <w:spacing w:line="276" w:lineRule="auto"/>
        <w:rPr>
          <w:i/>
          <w:sz w:val="22"/>
          <w:szCs w:val="22"/>
        </w:rPr>
      </w:pPr>
      <w:r w:rsidRPr="006A4EAE">
        <w:rPr>
          <w:b/>
          <w:i/>
          <w:sz w:val="22"/>
          <w:szCs w:val="22"/>
        </w:rPr>
        <w:t xml:space="preserve">‘Small quantities’ </w:t>
      </w:r>
      <w:r w:rsidRPr="006A4EAE">
        <w:rPr>
          <w:i/>
          <w:sz w:val="22"/>
          <w:szCs w:val="22"/>
        </w:rPr>
        <w:t>is regarded as self-defining because demand for in-fur or in</w:t>
      </w:r>
    </w:p>
    <w:p w14:paraId="4229BB8A" w14:textId="77777777" w:rsidR="006A4EAE" w:rsidRPr="006A4EAE" w:rsidRDefault="006A4EAE" w:rsidP="00AB1071">
      <w:pPr>
        <w:spacing w:line="276" w:lineRule="auto"/>
        <w:rPr>
          <w:i/>
          <w:sz w:val="22"/>
          <w:szCs w:val="22"/>
        </w:rPr>
      </w:pPr>
      <w:r w:rsidRPr="006A4EAE">
        <w:rPr>
          <w:i/>
          <w:sz w:val="22"/>
          <w:szCs w:val="22"/>
        </w:rPr>
        <w:t>feather carcases from final consumers and local retailers is limited.</w:t>
      </w:r>
    </w:p>
    <w:p w14:paraId="560C7D74" w14:textId="77777777" w:rsidR="006A4EAE" w:rsidRPr="006A4EAE" w:rsidRDefault="006A4EAE" w:rsidP="00AB1071">
      <w:pPr>
        <w:spacing w:line="276" w:lineRule="auto"/>
        <w:rPr>
          <w:b/>
          <w:i/>
          <w:sz w:val="22"/>
          <w:szCs w:val="22"/>
        </w:rPr>
      </w:pPr>
    </w:p>
    <w:p w14:paraId="3835A4E8" w14:textId="77777777" w:rsidR="006A4EAE" w:rsidRPr="006A4EAE" w:rsidRDefault="006A4EAE" w:rsidP="00AB1071">
      <w:pPr>
        <w:spacing w:line="276" w:lineRule="auto"/>
        <w:rPr>
          <w:b/>
          <w:i/>
          <w:sz w:val="22"/>
          <w:szCs w:val="22"/>
        </w:rPr>
      </w:pPr>
      <w:r w:rsidRPr="006A4EAE">
        <w:rPr>
          <w:b/>
          <w:i/>
          <w:sz w:val="22"/>
          <w:szCs w:val="22"/>
        </w:rPr>
        <w:t xml:space="preserve">‘Marginal Supply’ </w:t>
      </w:r>
      <w:r w:rsidRPr="006A4EAE">
        <w:rPr>
          <w:i/>
          <w:sz w:val="22"/>
          <w:szCs w:val="22"/>
        </w:rPr>
        <w:t>means supply to other retailers of food of animal origin of up to a quarter of total food sales, calculated by weight or by value if measurement by weight is impractical for the range of product. This means that at least 75% of your sales must be made up by sales to the final consumer. Any wild game or wild game meat you sell otherwise than through your own retail outlet must be sold to other retailers such as butchers’ shops and restaurants</w:t>
      </w:r>
    </w:p>
    <w:p w14:paraId="7D0422FB" w14:textId="77777777" w:rsidR="006A4EAE" w:rsidRPr="006A4EAE" w:rsidRDefault="006A4EAE" w:rsidP="00AB1071">
      <w:pPr>
        <w:spacing w:line="276" w:lineRule="auto"/>
        <w:rPr>
          <w:b/>
          <w:i/>
          <w:sz w:val="22"/>
          <w:szCs w:val="22"/>
        </w:rPr>
      </w:pPr>
    </w:p>
    <w:p w14:paraId="22BEFB0F" w14:textId="77777777" w:rsidR="006A4EAE" w:rsidRPr="006A4EAE" w:rsidRDefault="006A4EAE" w:rsidP="00AB1071">
      <w:pPr>
        <w:spacing w:line="276" w:lineRule="auto"/>
        <w:rPr>
          <w:b/>
          <w:i/>
          <w:sz w:val="22"/>
          <w:szCs w:val="22"/>
        </w:rPr>
      </w:pPr>
      <w:r w:rsidRPr="006A4EAE">
        <w:rPr>
          <w:b/>
          <w:i/>
          <w:sz w:val="22"/>
          <w:szCs w:val="22"/>
        </w:rPr>
        <w:t xml:space="preserve">‘Local Supply’ </w:t>
      </w:r>
      <w:r w:rsidRPr="006A4EAE">
        <w:rPr>
          <w:i/>
          <w:sz w:val="22"/>
          <w:szCs w:val="22"/>
        </w:rPr>
        <w:t>means supply within the same local authority, in immediately neighbouring local authorities or those situated no more than 30 miles/50 kilometres from the boundary of the supplier’s local authority , whichever is greater – but never beyond the UK, except supply from Northern Ireland to the Republic of Ireland</w:t>
      </w:r>
      <w:r w:rsidRPr="006A4EAE">
        <w:rPr>
          <w:b/>
          <w:i/>
          <w:sz w:val="22"/>
          <w:szCs w:val="22"/>
        </w:rPr>
        <w:t xml:space="preserve">. </w:t>
      </w:r>
      <w:r w:rsidRPr="006A4EAE">
        <w:rPr>
          <w:i/>
          <w:sz w:val="22"/>
          <w:szCs w:val="22"/>
        </w:rPr>
        <w:t>When the supplying establishment is located in the Scottish islands, local is interpreted as anywhere within Scotland</w:t>
      </w:r>
    </w:p>
    <w:p w14:paraId="13B23C4E" w14:textId="77777777" w:rsidR="006A4EAE" w:rsidRPr="006A4EAE" w:rsidRDefault="006A4EAE" w:rsidP="00AB1071">
      <w:pPr>
        <w:spacing w:line="276" w:lineRule="auto"/>
        <w:rPr>
          <w:b/>
          <w:i/>
          <w:sz w:val="22"/>
          <w:szCs w:val="22"/>
        </w:rPr>
      </w:pPr>
    </w:p>
    <w:p w14:paraId="37C0253F" w14:textId="77777777" w:rsidR="006A4EAE" w:rsidRDefault="006A4EAE" w:rsidP="00AB1071">
      <w:pPr>
        <w:spacing w:line="276" w:lineRule="auto"/>
        <w:rPr>
          <w:i/>
          <w:sz w:val="22"/>
          <w:szCs w:val="22"/>
        </w:rPr>
      </w:pPr>
      <w:r w:rsidRPr="006A4EAE">
        <w:rPr>
          <w:b/>
          <w:i/>
          <w:sz w:val="22"/>
          <w:szCs w:val="22"/>
        </w:rPr>
        <w:t xml:space="preserve">‘Restricted Supply’ </w:t>
      </w:r>
      <w:r w:rsidRPr="006A4EAE">
        <w:rPr>
          <w:i/>
          <w:sz w:val="22"/>
          <w:szCs w:val="22"/>
        </w:rPr>
        <w:t>means the supply of game meat to other retail establishments is restricted by the requirements to be marginal and local</w:t>
      </w:r>
    </w:p>
    <w:p w14:paraId="6161C278" w14:textId="77777777" w:rsidR="007D51D0" w:rsidRDefault="007D51D0" w:rsidP="00AB1071">
      <w:pPr>
        <w:spacing w:line="276" w:lineRule="auto"/>
        <w:rPr>
          <w:i/>
          <w:sz w:val="22"/>
          <w:szCs w:val="22"/>
        </w:rPr>
      </w:pPr>
    </w:p>
    <w:p w14:paraId="7E6E5499" w14:textId="77777777" w:rsidR="007D51D0" w:rsidRPr="006A4EAE" w:rsidRDefault="007D51D0" w:rsidP="00AB1071">
      <w:pPr>
        <w:spacing w:line="276" w:lineRule="auto"/>
        <w:rPr>
          <w:b/>
          <w:i/>
          <w:sz w:val="22"/>
          <w:szCs w:val="22"/>
        </w:rPr>
      </w:pPr>
      <w:r w:rsidRPr="006A4EAE">
        <w:rPr>
          <w:b/>
          <w:i/>
          <w:sz w:val="22"/>
          <w:szCs w:val="22"/>
        </w:rPr>
        <w:t xml:space="preserve">‘Food safety management system’ </w:t>
      </w:r>
      <w:r w:rsidRPr="006A4EAE">
        <w:rPr>
          <w:i/>
          <w:sz w:val="22"/>
          <w:szCs w:val="22"/>
        </w:rPr>
        <w:t>means a permanent procedure put in place by a food business operator, based on the HACCP principles, and used as an instrument to help food business operators attain a higher standard of food safety</w:t>
      </w:r>
    </w:p>
    <w:p w14:paraId="69B07E12" w14:textId="77777777" w:rsidR="006A4EAE" w:rsidRPr="006A4EAE" w:rsidRDefault="006A4EAE" w:rsidP="00AB1071">
      <w:pPr>
        <w:spacing w:line="276" w:lineRule="auto"/>
        <w:rPr>
          <w:i/>
          <w:sz w:val="22"/>
          <w:szCs w:val="22"/>
        </w:rPr>
      </w:pPr>
    </w:p>
    <w:p w14:paraId="32E1688F" w14:textId="77777777" w:rsidR="006A4EAE" w:rsidRDefault="006A4EAE" w:rsidP="00AB1071">
      <w:pPr>
        <w:spacing w:line="276" w:lineRule="auto"/>
        <w:rPr>
          <w:i/>
          <w:sz w:val="22"/>
          <w:szCs w:val="22"/>
        </w:rPr>
      </w:pPr>
      <w:r w:rsidRPr="006A4EAE">
        <w:rPr>
          <w:b/>
          <w:i/>
          <w:sz w:val="22"/>
          <w:szCs w:val="22"/>
        </w:rPr>
        <w:t xml:space="preserve">‘HACCP’ </w:t>
      </w:r>
      <w:r w:rsidRPr="006A4EAE">
        <w:rPr>
          <w:i/>
          <w:sz w:val="22"/>
          <w:szCs w:val="22"/>
        </w:rPr>
        <w:t>means Hazard Analysis and Critical Control points. The principles on which your food safety management system should be based. This refers to identifying hazards and establishing critical control points to mitigate these hazards</w:t>
      </w:r>
    </w:p>
    <w:p w14:paraId="0C74FEA2" w14:textId="77777777" w:rsidR="007D51D0" w:rsidRDefault="007D51D0" w:rsidP="00AB1071">
      <w:pPr>
        <w:spacing w:line="276" w:lineRule="auto"/>
        <w:rPr>
          <w:i/>
          <w:sz w:val="22"/>
          <w:szCs w:val="22"/>
        </w:rPr>
      </w:pPr>
    </w:p>
    <w:p w14:paraId="7F5947AB" w14:textId="77777777" w:rsidR="007D51D0" w:rsidRPr="006A4EAE" w:rsidRDefault="007D51D0" w:rsidP="00AB1071">
      <w:pPr>
        <w:spacing w:line="276" w:lineRule="auto"/>
        <w:rPr>
          <w:i/>
          <w:sz w:val="22"/>
          <w:szCs w:val="22"/>
        </w:rPr>
      </w:pPr>
      <w:r w:rsidRPr="006A4EAE">
        <w:rPr>
          <w:b/>
          <w:i/>
          <w:sz w:val="22"/>
          <w:szCs w:val="22"/>
        </w:rPr>
        <w:t>‘Registration’</w:t>
      </w:r>
      <w:r>
        <w:rPr>
          <w:b/>
          <w:i/>
          <w:sz w:val="22"/>
          <w:szCs w:val="22"/>
        </w:rPr>
        <w:t xml:space="preserve"> </w:t>
      </w:r>
      <w:r w:rsidRPr="00D95ABF">
        <w:rPr>
          <w:i/>
          <w:sz w:val="22"/>
          <w:szCs w:val="22"/>
        </w:rPr>
        <w:t>refers to the requirement set out in Article 6 of Regulation (EC) 852/2004 for food business operators to register premises involved in food production with the relevant authority (this is your local authority in Scotland).</w:t>
      </w:r>
    </w:p>
    <w:p w14:paraId="1F1F5B84" w14:textId="77777777" w:rsidR="006A4EAE" w:rsidRPr="006A4EAE" w:rsidRDefault="006A4EAE" w:rsidP="00AB1071">
      <w:pPr>
        <w:spacing w:line="276" w:lineRule="auto"/>
        <w:rPr>
          <w:i/>
          <w:sz w:val="22"/>
          <w:szCs w:val="22"/>
        </w:rPr>
      </w:pPr>
    </w:p>
    <w:p w14:paraId="11069C1D" w14:textId="77777777" w:rsidR="006A4EAE" w:rsidRPr="00D95ABF" w:rsidRDefault="006A4EAE" w:rsidP="00AB1071">
      <w:pPr>
        <w:spacing w:line="276" w:lineRule="auto"/>
        <w:rPr>
          <w:i/>
          <w:sz w:val="22"/>
          <w:szCs w:val="22"/>
        </w:rPr>
      </w:pPr>
      <w:r w:rsidRPr="006A4EAE">
        <w:rPr>
          <w:b/>
          <w:i/>
          <w:sz w:val="22"/>
          <w:szCs w:val="22"/>
        </w:rPr>
        <w:lastRenderedPageBreak/>
        <w:t>‘Approval’</w:t>
      </w:r>
      <w:r w:rsidR="00D95ABF">
        <w:rPr>
          <w:b/>
          <w:i/>
          <w:sz w:val="22"/>
          <w:szCs w:val="22"/>
        </w:rPr>
        <w:t xml:space="preserve"> </w:t>
      </w:r>
      <w:r w:rsidR="00D95ABF" w:rsidRPr="00D95ABF">
        <w:rPr>
          <w:i/>
          <w:sz w:val="22"/>
          <w:szCs w:val="22"/>
        </w:rPr>
        <w:t xml:space="preserve">refers to </w:t>
      </w:r>
      <w:r w:rsidR="00D95ABF">
        <w:rPr>
          <w:i/>
          <w:sz w:val="22"/>
          <w:szCs w:val="22"/>
        </w:rPr>
        <w:t>the requirement set out in Article 4 of Regulation (EC) 853/2004 for food business operators to only place products of animal origin on the market if they have been produced in premises approved by the competent authority (FSS in Scotland)</w:t>
      </w:r>
    </w:p>
    <w:p w14:paraId="459FD11D" w14:textId="77777777" w:rsidR="006A4EAE" w:rsidRPr="006A4EAE" w:rsidRDefault="006A4EAE" w:rsidP="00AB1071">
      <w:pPr>
        <w:spacing w:line="276" w:lineRule="auto"/>
        <w:rPr>
          <w:i/>
          <w:sz w:val="22"/>
          <w:szCs w:val="22"/>
        </w:rPr>
      </w:pPr>
    </w:p>
    <w:p w14:paraId="1F261171" w14:textId="77777777" w:rsidR="006A4EAE" w:rsidRDefault="006A4EAE" w:rsidP="00AB1071">
      <w:pPr>
        <w:spacing w:line="276" w:lineRule="auto"/>
        <w:rPr>
          <w:b/>
          <w:i/>
          <w:sz w:val="22"/>
          <w:szCs w:val="22"/>
        </w:rPr>
      </w:pPr>
      <w:r w:rsidRPr="006A4EAE">
        <w:rPr>
          <w:b/>
          <w:i/>
          <w:sz w:val="22"/>
          <w:szCs w:val="22"/>
        </w:rPr>
        <w:t xml:space="preserve">‘Evisceration’ </w:t>
      </w:r>
      <w:r w:rsidRPr="006A4EAE">
        <w:rPr>
          <w:i/>
          <w:sz w:val="22"/>
          <w:szCs w:val="22"/>
        </w:rPr>
        <w:t xml:space="preserve">means the process of removing viscera from the bodies of wild game. Also known as </w:t>
      </w:r>
      <w:r w:rsidRPr="006A4EAE">
        <w:rPr>
          <w:b/>
          <w:i/>
          <w:sz w:val="22"/>
          <w:szCs w:val="22"/>
        </w:rPr>
        <w:t>gralloching.</w:t>
      </w:r>
    </w:p>
    <w:p w14:paraId="1277CF9B" w14:textId="77777777" w:rsidR="007D51D0" w:rsidRDefault="007D51D0" w:rsidP="00AB1071">
      <w:pPr>
        <w:spacing w:line="276" w:lineRule="auto"/>
        <w:rPr>
          <w:b/>
          <w:i/>
          <w:sz w:val="22"/>
          <w:szCs w:val="22"/>
        </w:rPr>
      </w:pPr>
    </w:p>
    <w:p w14:paraId="19641F97" w14:textId="77777777" w:rsidR="007D51D0" w:rsidRPr="006A4EAE" w:rsidRDefault="007D51D0" w:rsidP="00AB1071">
      <w:pPr>
        <w:spacing w:line="276" w:lineRule="auto"/>
        <w:rPr>
          <w:i/>
          <w:sz w:val="22"/>
          <w:szCs w:val="22"/>
        </w:rPr>
      </w:pPr>
      <w:r w:rsidRPr="006A4EAE">
        <w:rPr>
          <w:b/>
          <w:i/>
          <w:sz w:val="22"/>
          <w:szCs w:val="22"/>
        </w:rPr>
        <w:t xml:space="preserve">‘Viscera’ </w:t>
      </w:r>
      <w:r w:rsidRPr="006A4EAE">
        <w:rPr>
          <w:i/>
          <w:sz w:val="22"/>
          <w:szCs w:val="22"/>
        </w:rPr>
        <w:t>The organs of the thoracic, abdominal and pelvic cavities, as well as the trachea and oesophagus, and, in birds, the crop</w:t>
      </w:r>
      <w:r>
        <w:rPr>
          <w:i/>
          <w:sz w:val="22"/>
          <w:szCs w:val="22"/>
        </w:rPr>
        <w:t xml:space="preserve"> (Regulation EC 853/2004)</w:t>
      </w:r>
    </w:p>
    <w:p w14:paraId="311C92C3" w14:textId="77777777" w:rsidR="006A4EAE" w:rsidRPr="006A4EAE" w:rsidRDefault="006A4EAE" w:rsidP="00AB1071">
      <w:pPr>
        <w:spacing w:line="276" w:lineRule="auto"/>
        <w:rPr>
          <w:i/>
          <w:sz w:val="22"/>
          <w:szCs w:val="22"/>
        </w:rPr>
      </w:pPr>
    </w:p>
    <w:p w14:paraId="30371171" w14:textId="77777777" w:rsidR="00D95ABF" w:rsidRDefault="00D95ABF" w:rsidP="00AB1071">
      <w:pPr>
        <w:spacing w:line="276" w:lineRule="auto"/>
        <w:rPr>
          <w:i/>
          <w:sz w:val="22"/>
          <w:szCs w:val="22"/>
        </w:rPr>
      </w:pPr>
      <w:r>
        <w:rPr>
          <w:b/>
          <w:i/>
          <w:sz w:val="22"/>
          <w:szCs w:val="22"/>
        </w:rPr>
        <w:t xml:space="preserve">‘Offal’ </w:t>
      </w:r>
      <w:r>
        <w:rPr>
          <w:i/>
          <w:sz w:val="22"/>
          <w:szCs w:val="22"/>
        </w:rPr>
        <w:t>means</w:t>
      </w:r>
      <w:r w:rsidRPr="00D95ABF">
        <w:rPr>
          <w:i/>
          <w:sz w:val="22"/>
          <w:szCs w:val="22"/>
        </w:rPr>
        <w:t xml:space="preserve"> </w:t>
      </w:r>
      <w:r>
        <w:rPr>
          <w:i/>
          <w:sz w:val="22"/>
          <w:szCs w:val="22"/>
        </w:rPr>
        <w:t>“</w:t>
      </w:r>
      <w:r w:rsidRPr="00D95ABF">
        <w:rPr>
          <w:i/>
          <w:sz w:val="22"/>
          <w:szCs w:val="22"/>
        </w:rPr>
        <w:t>fresh meat other than that of the carcase, including viscera and blood</w:t>
      </w:r>
      <w:r>
        <w:rPr>
          <w:i/>
          <w:sz w:val="22"/>
          <w:szCs w:val="22"/>
        </w:rPr>
        <w:t xml:space="preserve">” </w:t>
      </w:r>
      <w:r w:rsidRPr="006A4EAE">
        <w:rPr>
          <w:rFonts w:cs="Arial"/>
          <w:i/>
          <w:sz w:val="22"/>
          <w:szCs w:val="22"/>
          <w:shd w:val="clear" w:color="auto" w:fill="FFFFFF"/>
        </w:rPr>
        <w:t>(</w:t>
      </w:r>
      <w:r>
        <w:rPr>
          <w:rFonts w:cs="Arial"/>
          <w:i/>
          <w:sz w:val="22"/>
          <w:szCs w:val="22"/>
          <w:shd w:val="clear" w:color="auto" w:fill="FFFFFF"/>
        </w:rPr>
        <w:t xml:space="preserve">Regulation EC </w:t>
      </w:r>
      <w:r w:rsidRPr="006A4EAE">
        <w:rPr>
          <w:rFonts w:cs="Arial"/>
          <w:i/>
          <w:sz w:val="22"/>
          <w:szCs w:val="22"/>
          <w:shd w:val="clear" w:color="auto" w:fill="FFFFFF"/>
        </w:rPr>
        <w:t>853</w:t>
      </w:r>
      <w:r>
        <w:rPr>
          <w:rFonts w:cs="Arial"/>
          <w:i/>
          <w:sz w:val="22"/>
          <w:szCs w:val="22"/>
          <w:shd w:val="clear" w:color="auto" w:fill="FFFFFF"/>
        </w:rPr>
        <w:t>/2004</w:t>
      </w:r>
      <w:r w:rsidRPr="006A4EAE">
        <w:rPr>
          <w:rFonts w:cs="Arial"/>
          <w:i/>
          <w:sz w:val="22"/>
          <w:szCs w:val="22"/>
          <w:shd w:val="clear" w:color="auto" w:fill="FFFFFF"/>
        </w:rPr>
        <w:t>)</w:t>
      </w:r>
    </w:p>
    <w:p w14:paraId="4BA4E448" w14:textId="77777777" w:rsidR="00D95ABF" w:rsidRPr="00D95ABF" w:rsidRDefault="00D95ABF" w:rsidP="00AB1071">
      <w:pPr>
        <w:spacing w:line="276" w:lineRule="auto"/>
        <w:rPr>
          <w:sz w:val="22"/>
          <w:szCs w:val="22"/>
        </w:rPr>
      </w:pPr>
    </w:p>
    <w:p w14:paraId="0FD67BE5" w14:textId="77777777" w:rsidR="006A4EAE" w:rsidRPr="006A4EAE" w:rsidRDefault="006A4EAE" w:rsidP="00AB1071">
      <w:pPr>
        <w:spacing w:line="276" w:lineRule="auto"/>
        <w:rPr>
          <w:b/>
          <w:i/>
          <w:sz w:val="22"/>
          <w:szCs w:val="22"/>
        </w:rPr>
      </w:pPr>
      <w:r w:rsidRPr="006A4EAE">
        <w:rPr>
          <w:b/>
          <w:i/>
          <w:sz w:val="22"/>
          <w:szCs w:val="22"/>
        </w:rPr>
        <w:t xml:space="preserve">‘Green Offal’ </w:t>
      </w:r>
      <w:r w:rsidR="007D51D0">
        <w:rPr>
          <w:i/>
          <w:sz w:val="22"/>
          <w:szCs w:val="22"/>
        </w:rPr>
        <w:t>means t</w:t>
      </w:r>
      <w:r w:rsidRPr="006A4EAE">
        <w:rPr>
          <w:i/>
          <w:sz w:val="22"/>
          <w:szCs w:val="22"/>
        </w:rPr>
        <w:t>he stomach, intestines and related tissues of the wild game body, which are the contents of the abdominal cavity of the wild game body</w:t>
      </w:r>
    </w:p>
    <w:p w14:paraId="325BBC96" w14:textId="77777777" w:rsidR="006A4EAE" w:rsidRPr="006A4EAE" w:rsidRDefault="006A4EAE" w:rsidP="00AB1071">
      <w:pPr>
        <w:spacing w:line="276" w:lineRule="auto"/>
        <w:rPr>
          <w:b/>
          <w:i/>
          <w:sz w:val="22"/>
          <w:szCs w:val="22"/>
        </w:rPr>
      </w:pPr>
    </w:p>
    <w:p w14:paraId="045E8968" w14:textId="6F1C5634" w:rsidR="006A4EAE" w:rsidRPr="006A4EAE" w:rsidRDefault="006A4EAE" w:rsidP="00AB1071">
      <w:pPr>
        <w:spacing w:line="276" w:lineRule="auto"/>
        <w:rPr>
          <w:b/>
          <w:i/>
          <w:sz w:val="22"/>
          <w:szCs w:val="22"/>
        </w:rPr>
      </w:pPr>
      <w:r w:rsidRPr="006A4EAE">
        <w:rPr>
          <w:b/>
          <w:i/>
          <w:sz w:val="22"/>
          <w:szCs w:val="22"/>
        </w:rPr>
        <w:t xml:space="preserve">‘Red Offal’ </w:t>
      </w:r>
      <w:r w:rsidR="002E0B8B">
        <w:rPr>
          <w:i/>
          <w:sz w:val="22"/>
          <w:szCs w:val="22"/>
        </w:rPr>
        <w:t>means the other parts of the offal which do not fall under the definition of green offal, including the liver, heart, lungs etc.</w:t>
      </w:r>
    </w:p>
    <w:p w14:paraId="39CA1620" w14:textId="77777777" w:rsidR="006A4EAE" w:rsidRPr="006A4EAE" w:rsidRDefault="006A4EAE" w:rsidP="00AB1071">
      <w:pPr>
        <w:spacing w:line="276" w:lineRule="auto"/>
        <w:rPr>
          <w:b/>
          <w:i/>
          <w:sz w:val="22"/>
          <w:szCs w:val="22"/>
        </w:rPr>
      </w:pPr>
    </w:p>
    <w:p w14:paraId="18BF9E12" w14:textId="77777777" w:rsidR="006A4EAE" w:rsidRPr="006A4EAE" w:rsidRDefault="006A4EAE" w:rsidP="00AB1071">
      <w:pPr>
        <w:spacing w:line="276" w:lineRule="auto"/>
        <w:rPr>
          <w:i/>
          <w:sz w:val="22"/>
          <w:szCs w:val="22"/>
        </w:rPr>
      </w:pPr>
    </w:p>
    <w:p w14:paraId="0A1FE738" w14:textId="77777777" w:rsidR="006A4EAE" w:rsidRDefault="006A4EAE" w:rsidP="00AB1071">
      <w:pPr>
        <w:spacing w:line="276" w:lineRule="auto"/>
        <w:rPr>
          <w:color w:val="000000" w:themeColor="text1"/>
          <w:sz w:val="22"/>
          <w:szCs w:val="22"/>
        </w:rPr>
      </w:pPr>
    </w:p>
    <w:p w14:paraId="04F5F82F" w14:textId="77777777" w:rsidR="0030089E" w:rsidRDefault="0030089E" w:rsidP="00AA4312">
      <w:pPr>
        <w:spacing w:line="276" w:lineRule="auto"/>
        <w:rPr>
          <w:color w:val="000000" w:themeColor="text1"/>
          <w:sz w:val="22"/>
          <w:szCs w:val="22"/>
        </w:rPr>
      </w:pPr>
    </w:p>
    <w:p w14:paraId="6B3ED653" w14:textId="77777777" w:rsidR="0030089E" w:rsidRDefault="0030089E" w:rsidP="00AA4312">
      <w:pPr>
        <w:spacing w:line="276" w:lineRule="auto"/>
        <w:rPr>
          <w:color w:val="000000" w:themeColor="text1"/>
          <w:sz w:val="22"/>
          <w:szCs w:val="22"/>
        </w:rPr>
      </w:pPr>
    </w:p>
    <w:p w14:paraId="64B11148" w14:textId="77777777" w:rsidR="0030089E" w:rsidRPr="00AA4312" w:rsidRDefault="0030089E" w:rsidP="00AA4312">
      <w:pPr>
        <w:spacing w:line="276" w:lineRule="auto"/>
        <w:rPr>
          <w:color w:val="000000" w:themeColor="text1"/>
          <w:sz w:val="22"/>
          <w:szCs w:val="22"/>
        </w:rPr>
      </w:pPr>
    </w:p>
    <w:sectPr w:rsidR="0030089E" w:rsidRPr="00AA4312" w:rsidSect="002E0B8B">
      <w:headerReference w:type="default" r:id="rId39"/>
      <w:footerReference w:type="default" r:id="rId40"/>
      <w:footerReference w:type="first" r:id="rId41"/>
      <w:pgSz w:w="11906" w:h="16838" w:code="9"/>
      <w:pgMar w:top="1440" w:right="1440" w:bottom="1440" w:left="1440"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crae A (Aedan)" w:date="2020-09-10T13:39:00Z" w:initials="MA(">
    <w:p w14:paraId="50BE164C" w14:textId="2B2C8868" w:rsidR="00156D53" w:rsidRDefault="00156D53">
      <w:pPr>
        <w:pStyle w:val="CommentText"/>
      </w:pPr>
      <w:r>
        <w:rPr>
          <w:rStyle w:val="CommentReference"/>
        </w:rPr>
        <w:annotationRef/>
      </w:r>
      <w:r>
        <w:t>This section and the following (2.4 and 2.5) are still being considered and opinions bei</w:t>
      </w:r>
      <w:r w:rsidR="00241D4C">
        <w:t>ng finalised</w:t>
      </w:r>
      <w:r>
        <w:t xml:space="preserve">. Guidance included here is intended to be </w:t>
      </w:r>
      <w:r w:rsidR="00241D4C">
        <w:t>generic and high le</w:t>
      </w:r>
      <w:r w:rsidR="002E0B8B">
        <w:t xml:space="preserve">vel. Feedback welcome.  </w:t>
      </w:r>
    </w:p>
  </w:comment>
  <w:comment w:id="2" w:author="Macrae A (Aedan)" w:date="2020-09-24T14:08:00Z" w:initials="MA(">
    <w:p w14:paraId="4BA36830" w14:textId="056A99F3" w:rsidR="002E0B8B" w:rsidRDefault="002E0B8B">
      <w:pPr>
        <w:pStyle w:val="CommentText"/>
      </w:pPr>
      <w:r>
        <w:rPr>
          <w:rStyle w:val="CommentReference"/>
        </w:rPr>
        <w:annotationRef/>
      </w:r>
      <w:r>
        <w:t xml:space="preserve">Please note that these are the correct APHA contact details and those held within the ‘Guidance for Trichinella Testing in Feral Wild Boar’ document are outdated.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BE164C" w15:done="0"/>
  <w15:commentEx w15:paraId="4BA3683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46753" w14:textId="77777777" w:rsidR="00532A89" w:rsidRDefault="00532A89" w:rsidP="006C1D49">
      <w:r>
        <w:separator/>
      </w:r>
    </w:p>
  </w:endnote>
  <w:endnote w:type="continuationSeparator" w:id="0">
    <w:p w14:paraId="5A491958" w14:textId="77777777" w:rsidR="00532A89" w:rsidRDefault="00532A89" w:rsidP="006C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761794"/>
      <w:docPartObj>
        <w:docPartGallery w:val="Page Numbers (Bottom of Page)"/>
        <w:docPartUnique/>
      </w:docPartObj>
    </w:sdtPr>
    <w:sdtEndPr>
      <w:rPr>
        <w:noProof/>
      </w:rPr>
    </w:sdtEndPr>
    <w:sdtContent>
      <w:p w14:paraId="2BF3984F" w14:textId="022CFCF2" w:rsidR="002E0B8B" w:rsidRDefault="002E0B8B">
        <w:pPr>
          <w:pStyle w:val="Footer"/>
          <w:jc w:val="center"/>
        </w:pPr>
        <w:r>
          <w:fldChar w:fldCharType="begin"/>
        </w:r>
        <w:r>
          <w:instrText xml:space="preserve"> PAGE   \* MERGEFORMAT </w:instrText>
        </w:r>
        <w:r>
          <w:fldChar w:fldCharType="separate"/>
        </w:r>
        <w:r w:rsidR="00757E8A">
          <w:rPr>
            <w:noProof/>
          </w:rPr>
          <w:t>13</w:t>
        </w:r>
        <w:r>
          <w:rPr>
            <w:noProof/>
          </w:rPr>
          <w:fldChar w:fldCharType="end"/>
        </w:r>
      </w:p>
    </w:sdtContent>
  </w:sdt>
  <w:p w14:paraId="52CEC363" w14:textId="77777777" w:rsidR="002E0B8B" w:rsidRDefault="002E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2333B" w14:textId="77777777" w:rsidR="002E0B8B" w:rsidRDefault="002E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D8336" w14:textId="77777777" w:rsidR="00532A89" w:rsidRDefault="00532A89" w:rsidP="006C1D49">
      <w:r>
        <w:separator/>
      </w:r>
    </w:p>
  </w:footnote>
  <w:footnote w:type="continuationSeparator" w:id="0">
    <w:p w14:paraId="03E007AB" w14:textId="77777777" w:rsidR="00532A89" w:rsidRDefault="00532A89" w:rsidP="006C1D49">
      <w:r>
        <w:continuationSeparator/>
      </w:r>
    </w:p>
  </w:footnote>
  <w:footnote w:id="1">
    <w:p w14:paraId="1622A9C4" w14:textId="77777777" w:rsidR="00156D53" w:rsidRDefault="00156D53">
      <w:pPr>
        <w:pStyle w:val="FootnoteText"/>
      </w:pPr>
      <w:r>
        <w:rPr>
          <w:rStyle w:val="FootnoteReference"/>
        </w:rPr>
        <w:footnoteRef/>
      </w:r>
      <w:r>
        <w:t xml:space="preserve"> This exemption can be found in Paragraph 2(a) of Article 1 in Regulation (EC) 852/2004 and Paragraph 3(a) of Article 1 in Regulation (EC) 853/2004</w:t>
      </w:r>
    </w:p>
  </w:footnote>
  <w:footnote w:id="2">
    <w:p w14:paraId="4AD77BBA" w14:textId="77777777" w:rsidR="00156D53" w:rsidRDefault="00156D53">
      <w:pPr>
        <w:pStyle w:val="FootnoteText"/>
      </w:pPr>
      <w:r>
        <w:rPr>
          <w:rStyle w:val="FootnoteReference"/>
        </w:rPr>
        <w:footnoteRef/>
      </w:r>
      <w:r>
        <w:t xml:space="preserve"> This exemption can be found in paragraph 2(c) of Article 1 in Regulation (EC) 852/2004 and paragraph 3(c) of Article 1 in Regulation (EC) 853/2004</w:t>
      </w:r>
    </w:p>
  </w:footnote>
  <w:footnote w:id="3">
    <w:p w14:paraId="47B258E6" w14:textId="77777777" w:rsidR="00156D53" w:rsidRDefault="00156D53">
      <w:pPr>
        <w:pStyle w:val="FootnoteText"/>
      </w:pPr>
      <w:r>
        <w:rPr>
          <w:rStyle w:val="FootnoteReference"/>
        </w:rPr>
        <w:footnoteRef/>
      </w:r>
      <w:r>
        <w:t xml:space="preserve"> This exemption can be found in paragraph 3(e) of Article 1 in Regulation (EC) 853/2004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498188"/>
      <w:docPartObj>
        <w:docPartGallery w:val="Watermarks"/>
        <w:docPartUnique/>
      </w:docPartObj>
    </w:sdtPr>
    <w:sdtEndPr/>
    <w:sdtContent>
      <w:p w14:paraId="44788A76" w14:textId="77777777" w:rsidR="00156D53" w:rsidRDefault="00757E8A">
        <w:pPr>
          <w:pStyle w:val="Header"/>
        </w:pPr>
        <w:r>
          <w:rPr>
            <w:noProof/>
            <w:lang w:val="en-US"/>
          </w:rPr>
          <w:pict w14:anchorId="467F2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3C2749"/>
    <w:multiLevelType w:val="hybridMultilevel"/>
    <w:tmpl w:val="BCDA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0805"/>
    <w:multiLevelType w:val="hybridMultilevel"/>
    <w:tmpl w:val="5F6412D4"/>
    <w:lvl w:ilvl="0" w:tplc="08090001">
      <w:start w:val="1"/>
      <w:numFmt w:val="bullet"/>
      <w:lvlText w:val=""/>
      <w:lvlJc w:val="left"/>
      <w:pPr>
        <w:ind w:left="69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3" w15:restartNumberingAfterBreak="0">
    <w:nsid w:val="09215AF4"/>
    <w:multiLevelType w:val="hybridMultilevel"/>
    <w:tmpl w:val="3CA020F8"/>
    <w:lvl w:ilvl="0" w:tplc="52C6F9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972B86"/>
    <w:multiLevelType w:val="hybridMultilevel"/>
    <w:tmpl w:val="BD94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92EDD"/>
    <w:multiLevelType w:val="multilevel"/>
    <w:tmpl w:val="BB2C1454"/>
    <w:lvl w:ilvl="0">
      <w:start w:val="1"/>
      <w:numFmt w:val="decimal"/>
      <w:lvlText w:val="%1."/>
      <w:lvlJc w:val="left"/>
      <w:pPr>
        <w:ind w:left="1440" w:hanging="360"/>
      </w:pPr>
      <w:rPr>
        <w:rFonts w:hint="default"/>
      </w:rPr>
    </w:lvl>
    <w:lvl w:ilvl="1">
      <w:start w:val="4"/>
      <w:numFmt w:val="decimal"/>
      <w:isLgl/>
      <w:lvlText w:val="%1.%2"/>
      <w:lvlJc w:val="left"/>
      <w:pPr>
        <w:ind w:left="148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AEF0902"/>
    <w:multiLevelType w:val="hybridMultilevel"/>
    <w:tmpl w:val="6E0A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9479C"/>
    <w:multiLevelType w:val="hybridMultilevel"/>
    <w:tmpl w:val="BC02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70404"/>
    <w:multiLevelType w:val="hybridMultilevel"/>
    <w:tmpl w:val="9EFEF49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1C674F4C"/>
    <w:multiLevelType w:val="hybridMultilevel"/>
    <w:tmpl w:val="0E3675E6"/>
    <w:lvl w:ilvl="0" w:tplc="664E2D8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0E5DC0"/>
    <w:multiLevelType w:val="hybridMultilevel"/>
    <w:tmpl w:val="8D8A9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062FF5"/>
    <w:multiLevelType w:val="hybridMultilevel"/>
    <w:tmpl w:val="72521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3F0BA4"/>
    <w:multiLevelType w:val="hybridMultilevel"/>
    <w:tmpl w:val="DBC2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E03E5"/>
    <w:multiLevelType w:val="hybridMultilevel"/>
    <w:tmpl w:val="AF420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AE385F"/>
    <w:multiLevelType w:val="hybridMultilevel"/>
    <w:tmpl w:val="18D0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62D6D"/>
    <w:multiLevelType w:val="hybridMultilevel"/>
    <w:tmpl w:val="DABE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C5678"/>
    <w:multiLevelType w:val="hybridMultilevel"/>
    <w:tmpl w:val="F20E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E0B55"/>
    <w:multiLevelType w:val="hybridMultilevel"/>
    <w:tmpl w:val="63EE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56EBB"/>
    <w:multiLevelType w:val="hybridMultilevel"/>
    <w:tmpl w:val="A296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04F9A"/>
    <w:multiLevelType w:val="hybridMultilevel"/>
    <w:tmpl w:val="0902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D1634"/>
    <w:multiLevelType w:val="hybridMultilevel"/>
    <w:tmpl w:val="F254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E3BB1"/>
    <w:multiLevelType w:val="hybridMultilevel"/>
    <w:tmpl w:val="C704595A"/>
    <w:lvl w:ilvl="0" w:tplc="D282463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9F0BBC"/>
    <w:multiLevelType w:val="hybridMultilevel"/>
    <w:tmpl w:val="F6387DB0"/>
    <w:lvl w:ilvl="0" w:tplc="01FA1076">
      <w:numFmt w:val="bullet"/>
      <w:lvlText w:val="-"/>
      <w:lvlJc w:val="left"/>
      <w:pPr>
        <w:ind w:left="1080" w:hanging="360"/>
      </w:pPr>
      <w:rPr>
        <w:rFonts w:ascii="Arial" w:eastAsia="Times New Roman" w:hAnsi="Aria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8EF06D0"/>
    <w:multiLevelType w:val="hybridMultilevel"/>
    <w:tmpl w:val="9690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235D6C"/>
    <w:multiLevelType w:val="hybridMultilevel"/>
    <w:tmpl w:val="758CF8C6"/>
    <w:lvl w:ilvl="0" w:tplc="BB843BC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3159A5"/>
    <w:multiLevelType w:val="hybridMultilevel"/>
    <w:tmpl w:val="B49E9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E842CE"/>
    <w:multiLevelType w:val="hybridMultilevel"/>
    <w:tmpl w:val="1B20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14ED0"/>
    <w:multiLevelType w:val="hybridMultilevel"/>
    <w:tmpl w:val="8262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9" w15:restartNumberingAfterBreak="0">
    <w:nsid w:val="665478C2"/>
    <w:multiLevelType w:val="hybridMultilevel"/>
    <w:tmpl w:val="04C6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E0882"/>
    <w:multiLevelType w:val="hybridMultilevel"/>
    <w:tmpl w:val="061E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D33E93"/>
    <w:multiLevelType w:val="multilevel"/>
    <w:tmpl w:val="8590461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F73A76"/>
    <w:multiLevelType w:val="hybridMultilevel"/>
    <w:tmpl w:val="3414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33D71"/>
    <w:multiLevelType w:val="hybridMultilevel"/>
    <w:tmpl w:val="43BAC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896C8D"/>
    <w:multiLevelType w:val="hybridMultilevel"/>
    <w:tmpl w:val="108E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D07AF"/>
    <w:multiLevelType w:val="hybridMultilevel"/>
    <w:tmpl w:val="155A5F44"/>
    <w:lvl w:ilvl="0" w:tplc="9354A262">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8"/>
  </w:num>
  <w:num w:numId="2">
    <w:abstractNumId w:val="0"/>
  </w:num>
  <w:num w:numId="3">
    <w:abstractNumId w:val="34"/>
  </w:num>
  <w:num w:numId="4">
    <w:abstractNumId w:val="22"/>
  </w:num>
  <w:num w:numId="5">
    <w:abstractNumId w:val="12"/>
  </w:num>
  <w:num w:numId="6">
    <w:abstractNumId w:val="21"/>
  </w:num>
  <w:num w:numId="7">
    <w:abstractNumId w:val="1"/>
  </w:num>
  <w:num w:numId="8">
    <w:abstractNumId w:val="27"/>
  </w:num>
  <w:num w:numId="9">
    <w:abstractNumId w:val="30"/>
  </w:num>
  <w:num w:numId="10">
    <w:abstractNumId w:val="32"/>
  </w:num>
  <w:num w:numId="11">
    <w:abstractNumId w:val="9"/>
  </w:num>
  <w:num w:numId="12">
    <w:abstractNumId w:val="15"/>
  </w:num>
  <w:num w:numId="13">
    <w:abstractNumId w:val="29"/>
  </w:num>
  <w:num w:numId="14">
    <w:abstractNumId w:val="10"/>
  </w:num>
  <w:num w:numId="15">
    <w:abstractNumId w:val="26"/>
  </w:num>
  <w:num w:numId="16">
    <w:abstractNumId w:val="17"/>
  </w:num>
  <w:num w:numId="17">
    <w:abstractNumId w:val="18"/>
  </w:num>
  <w:num w:numId="18">
    <w:abstractNumId w:val="4"/>
  </w:num>
  <w:num w:numId="19">
    <w:abstractNumId w:val="8"/>
  </w:num>
  <w:num w:numId="20">
    <w:abstractNumId w:val="14"/>
  </w:num>
  <w:num w:numId="21">
    <w:abstractNumId w:val="23"/>
  </w:num>
  <w:num w:numId="22">
    <w:abstractNumId w:val="6"/>
  </w:num>
  <w:num w:numId="23">
    <w:abstractNumId w:val="24"/>
  </w:num>
  <w:num w:numId="24">
    <w:abstractNumId w:val="7"/>
  </w:num>
  <w:num w:numId="25">
    <w:abstractNumId w:val="3"/>
  </w:num>
  <w:num w:numId="26">
    <w:abstractNumId w:val="5"/>
  </w:num>
  <w:num w:numId="27">
    <w:abstractNumId w:val="2"/>
  </w:num>
  <w:num w:numId="28">
    <w:abstractNumId w:val="16"/>
  </w:num>
  <w:num w:numId="29">
    <w:abstractNumId w:val="19"/>
  </w:num>
  <w:num w:numId="30">
    <w:abstractNumId w:val="20"/>
  </w:num>
  <w:num w:numId="31">
    <w:abstractNumId w:val="35"/>
  </w:num>
  <w:num w:numId="32">
    <w:abstractNumId w:val="33"/>
  </w:num>
  <w:num w:numId="33">
    <w:abstractNumId w:val="31"/>
  </w:num>
  <w:num w:numId="34">
    <w:abstractNumId w:val="25"/>
  </w:num>
  <w:num w:numId="35">
    <w:abstractNumId w:val="11"/>
  </w:num>
  <w:num w:numId="36">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crae A (Aedan)">
    <w15:presenceInfo w15:providerId="AD" w15:userId="S-1-5-21-765483983-692928010-316617838-425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AB"/>
    <w:rsid w:val="00027C27"/>
    <w:rsid w:val="00033571"/>
    <w:rsid w:val="00063F92"/>
    <w:rsid w:val="00082FFA"/>
    <w:rsid w:val="000A445B"/>
    <w:rsid w:val="000C0CF4"/>
    <w:rsid w:val="000C7805"/>
    <w:rsid w:val="000F46DC"/>
    <w:rsid w:val="000F5069"/>
    <w:rsid w:val="00103AE9"/>
    <w:rsid w:val="0013283C"/>
    <w:rsid w:val="00142C97"/>
    <w:rsid w:val="001431E1"/>
    <w:rsid w:val="00156D53"/>
    <w:rsid w:val="00171183"/>
    <w:rsid w:val="0018302B"/>
    <w:rsid w:val="00197EED"/>
    <w:rsid w:val="001A386B"/>
    <w:rsid w:val="001A7A28"/>
    <w:rsid w:val="001B4F52"/>
    <w:rsid w:val="001B557F"/>
    <w:rsid w:val="001E2F48"/>
    <w:rsid w:val="001E4AE4"/>
    <w:rsid w:val="001F087B"/>
    <w:rsid w:val="001F1EA9"/>
    <w:rsid w:val="00226B0C"/>
    <w:rsid w:val="002341FE"/>
    <w:rsid w:val="00241D4C"/>
    <w:rsid w:val="002724CD"/>
    <w:rsid w:val="002766E2"/>
    <w:rsid w:val="00281579"/>
    <w:rsid w:val="00287832"/>
    <w:rsid w:val="002A2DA6"/>
    <w:rsid w:val="002E0B8B"/>
    <w:rsid w:val="002E6ADE"/>
    <w:rsid w:val="0030089E"/>
    <w:rsid w:val="0030344A"/>
    <w:rsid w:val="00306C61"/>
    <w:rsid w:val="003222EA"/>
    <w:rsid w:val="0032562E"/>
    <w:rsid w:val="00347A73"/>
    <w:rsid w:val="0037582B"/>
    <w:rsid w:val="00395304"/>
    <w:rsid w:val="003C2133"/>
    <w:rsid w:val="003C3308"/>
    <w:rsid w:val="003D22DE"/>
    <w:rsid w:val="003F140E"/>
    <w:rsid w:val="003F59AC"/>
    <w:rsid w:val="00410D0C"/>
    <w:rsid w:val="00411797"/>
    <w:rsid w:val="0041398E"/>
    <w:rsid w:val="0042096B"/>
    <w:rsid w:val="004238D0"/>
    <w:rsid w:val="00446ACA"/>
    <w:rsid w:val="00482729"/>
    <w:rsid w:val="00486890"/>
    <w:rsid w:val="004868D9"/>
    <w:rsid w:val="00486D22"/>
    <w:rsid w:val="004B791D"/>
    <w:rsid w:val="004B7AAA"/>
    <w:rsid w:val="004C4ACA"/>
    <w:rsid w:val="004D6FB5"/>
    <w:rsid w:val="004E40ED"/>
    <w:rsid w:val="00501EEC"/>
    <w:rsid w:val="005021A6"/>
    <w:rsid w:val="0050605F"/>
    <w:rsid w:val="00512E9E"/>
    <w:rsid w:val="005234E9"/>
    <w:rsid w:val="00532A89"/>
    <w:rsid w:val="00532A90"/>
    <w:rsid w:val="00536B87"/>
    <w:rsid w:val="00557ABD"/>
    <w:rsid w:val="00560498"/>
    <w:rsid w:val="00570479"/>
    <w:rsid w:val="00580F40"/>
    <w:rsid w:val="005923DA"/>
    <w:rsid w:val="005A729E"/>
    <w:rsid w:val="005C4366"/>
    <w:rsid w:val="005D32AD"/>
    <w:rsid w:val="005E3DD6"/>
    <w:rsid w:val="005E56D1"/>
    <w:rsid w:val="005E73AA"/>
    <w:rsid w:val="005F07B3"/>
    <w:rsid w:val="006117E0"/>
    <w:rsid w:val="00626A4B"/>
    <w:rsid w:val="006671C0"/>
    <w:rsid w:val="00675449"/>
    <w:rsid w:val="006775BA"/>
    <w:rsid w:val="00682370"/>
    <w:rsid w:val="00696D00"/>
    <w:rsid w:val="006A4EAE"/>
    <w:rsid w:val="006B6B0D"/>
    <w:rsid w:val="006C1D49"/>
    <w:rsid w:val="006D570A"/>
    <w:rsid w:val="00717275"/>
    <w:rsid w:val="00732401"/>
    <w:rsid w:val="00732C0B"/>
    <w:rsid w:val="00740890"/>
    <w:rsid w:val="00757E8A"/>
    <w:rsid w:val="00771C22"/>
    <w:rsid w:val="00781361"/>
    <w:rsid w:val="007825F2"/>
    <w:rsid w:val="00786DEE"/>
    <w:rsid w:val="007D3818"/>
    <w:rsid w:val="007D51D0"/>
    <w:rsid w:val="007D57DB"/>
    <w:rsid w:val="00832727"/>
    <w:rsid w:val="0084317D"/>
    <w:rsid w:val="00857548"/>
    <w:rsid w:val="008714B1"/>
    <w:rsid w:val="008872D0"/>
    <w:rsid w:val="008A5AF5"/>
    <w:rsid w:val="008A6CCA"/>
    <w:rsid w:val="008E12F5"/>
    <w:rsid w:val="008F5653"/>
    <w:rsid w:val="0090256B"/>
    <w:rsid w:val="0090481A"/>
    <w:rsid w:val="009226A8"/>
    <w:rsid w:val="00924DF3"/>
    <w:rsid w:val="00945300"/>
    <w:rsid w:val="00946945"/>
    <w:rsid w:val="00952D2A"/>
    <w:rsid w:val="009702DD"/>
    <w:rsid w:val="009A1D1F"/>
    <w:rsid w:val="009A3B96"/>
    <w:rsid w:val="009A4A2D"/>
    <w:rsid w:val="009B686B"/>
    <w:rsid w:val="009B7615"/>
    <w:rsid w:val="009C5729"/>
    <w:rsid w:val="009C7386"/>
    <w:rsid w:val="009D47D4"/>
    <w:rsid w:val="009E0F25"/>
    <w:rsid w:val="009F5C4B"/>
    <w:rsid w:val="00A05ED3"/>
    <w:rsid w:val="00A64136"/>
    <w:rsid w:val="00AA4312"/>
    <w:rsid w:val="00AB1071"/>
    <w:rsid w:val="00AE68F4"/>
    <w:rsid w:val="00AE74DA"/>
    <w:rsid w:val="00B11013"/>
    <w:rsid w:val="00B12E76"/>
    <w:rsid w:val="00B14402"/>
    <w:rsid w:val="00B20A1A"/>
    <w:rsid w:val="00B51BDC"/>
    <w:rsid w:val="00B561C0"/>
    <w:rsid w:val="00B656F3"/>
    <w:rsid w:val="00B773CE"/>
    <w:rsid w:val="00B83055"/>
    <w:rsid w:val="00B87F7B"/>
    <w:rsid w:val="00B97D93"/>
    <w:rsid w:val="00BC47EF"/>
    <w:rsid w:val="00BD734C"/>
    <w:rsid w:val="00C04BD1"/>
    <w:rsid w:val="00C11615"/>
    <w:rsid w:val="00C323F8"/>
    <w:rsid w:val="00C33D0C"/>
    <w:rsid w:val="00C35F5A"/>
    <w:rsid w:val="00C54340"/>
    <w:rsid w:val="00C55CB3"/>
    <w:rsid w:val="00C7288E"/>
    <w:rsid w:val="00C831AC"/>
    <w:rsid w:val="00C91823"/>
    <w:rsid w:val="00C9706B"/>
    <w:rsid w:val="00CC18F8"/>
    <w:rsid w:val="00CC5F42"/>
    <w:rsid w:val="00CC79AA"/>
    <w:rsid w:val="00CE2127"/>
    <w:rsid w:val="00D008AB"/>
    <w:rsid w:val="00D059E2"/>
    <w:rsid w:val="00D607EF"/>
    <w:rsid w:val="00D62260"/>
    <w:rsid w:val="00D62A42"/>
    <w:rsid w:val="00D63F62"/>
    <w:rsid w:val="00D7166B"/>
    <w:rsid w:val="00D80FF0"/>
    <w:rsid w:val="00D83EE9"/>
    <w:rsid w:val="00D95ABF"/>
    <w:rsid w:val="00D971CC"/>
    <w:rsid w:val="00DA797D"/>
    <w:rsid w:val="00DB7569"/>
    <w:rsid w:val="00DE2EEB"/>
    <w:rsid w:val="00DE512F"/>
    <w:rsid w:val="00E21BB6"/>
    <w:rsid w:val="00E53158"/>
    <w:rsid w:val="00E64248"/>
    <w:rsid w:val="00E716FC"/>
    <w:rsid w:val="00E942D0"/>
    <w:rsid w:val="00EA0D81"/>
    <w:rsid w:val="00EA4A89"/>
    <w:rsid w:val="00EA5462"/>
    <w:rsid w:val="00EC2258"/>
    <w:rsid w:val="00EC5E3D"/>
    <w:rsid w:val="00EC6E2E"/>
    <w:rsid w:val="00EE6627"/>
    <w:rsid w:val="00EE7FC2"/>
    <w:rsid w:val="00EF14D2"/>
    <w:rsid w:val="00EF61E2"/>
    <w:rsid w:val="00F07AF7"/>
    <w:rsid w:val="00F134F4"/>
    <w:rsid w:val="00F16E69"/>
    <w:rsid w:val="00F22855"/>
    <w:rsid w:val="00F22FB9"/>
    <w:rsid w:val="00F36D61"/>
    <w:rsid w:val="00F37C4C"/>
    <w:rsid w:val="00F52229"/>
    <w:rsid w:val="00F55370"/>
    <w:rsid w:val="00F817B2"/>
    <w:rsid w:val="00F87D6A"/>
    <w:rsid w:val="00F93A6C"/>
    <w:rsid w:val="00FA4BC1"/>
    <w:rsid w:val="00FC00FE"/>
    <w:rsid w:val="00FC2350"/>
    <w:rsid w:val="00FE0B93"/>
    <w:rsid w:val="00FE452E"/>
    <w:rsid w:val="00FF4AAB"/>
    <w:rsid w:val="00FF5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0823BE"/>
  <w15:chartTrackingRefBased/>
  <w15:docId w15:val="{5E9D9B2D-A579-4544-AF42-712EE3E1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ABF"/>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FF4AAB"/>
    <w:rPr>
      <w:color w:val="0563C1" w:themeColor="hyperlink"/>
      <w:u w:val="single"/>
    </w:rPr>
  </w:style>
  <w:style w:type="table" w:styleId="TableGrid">
    <w:name w:val="Table Grid"/>
    <w:basedOn w:val="TableNormal"/>
    <w:uiPriority w:val="39"/>
    <w:rsid w:val="00FF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AAB"/>
    <w:pPr>
      <w:ind w:left="720"/>
      <w:contextualSpacing/>
    </w:pPr>
  </w:style>
  <w:style w:type="paragraph" w:styleId="BalloonText">
    <w:name w:val="Balloon Text"/>
    <w:basedOn w:val="Normal"/>
    <w:link w:val="BalloonTextChar"/>
    <w:uiPriority w:val="99"/>
    <w:semiHidden/>
    <w:unhideWhenUsed/>
    <w:rsid w:val="006C1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D49"/>
    <w:rPr>
      <w:rFonts w:ascii="Segoe UI" w:hAnsi="Segoe UI" w:cs="Segoe UI"/>
      <w:sz w:val="18"/>
      <w:szCs w:val="18"/>
    </w:rPr>
  </w:style>
  <w:style w:type="character" w:styleId="FollowedHyperlink">
    <w:name w:val="FollowedHyperlink"/>
    <w:basedOn w:val="DefaultParagraphFont"/>
    <w:uiPriority w:val="99"/>
    <w:semiHidden/>
    <w:unhideWhenUsed/>
    <w:rsid w:val="00E64248"/>
    <w:rPr>
      <w:color w:val="954F72" w:themeColor="followedHyperlink"/>
      <w:u w:val="single"/>
    </w:rPr>
  </w:style>
  <w:style w:type="table" w:styleId="GridTable1Light">
    <w:name w:val="Grid Table 1 Light"/>
    <w:basedOn w:val="TableNormal"/>
    <w:uiPriority w:val="46"/>
    <w:rsid w:val="00CE21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732C0B"/>
    <w:rPr>
      <w:sz w:val="20"/>
    </w:rPr>
  </w:style>
  <w:style w:type="character" w:customStyle="1" w:styleId="FootnoteTextChar">
    <w:name w:val="Footnote Text Char"/>
    <w:basedOn w:val="DefaultParagraphFont"/>
    <w:link w:val="FootnoteText"/>
    <w:uiPriority w:val="99"/>
    <w:semiHidden/>
    <w:rsid w:val="00732C0B"/>
    <w:rPr>
      <w:rFonts w:ascii="Arial" w:hAnsi="Arial" w:cs="Times New Roman"/>
      <w:sz w:val="20"/>
      <w:szCs w:val="20"/>
    </w:rPr>
  </w:style>
  <w:style w:type="character" w:styleId="FootnoteReference">
    <w:name w:val="footnote reference"/>
    <w:basedOn w:val="DefaultParagraphFont"/>
    <w:uiPriority w:val="99"/>
    <w:semiHidden/>
    <w:unhideWhenUsed/>
    <w:rsid w:val="00732C0B"/>
    <w:rPr>
      <w:vertAlign w:val="superscript"/>
    </w:rPr>
  </w:style>
  <w:style w:type="character" w:styleId="CommentReference">
    <w:name w:val="annotation reference"/>
    <w:basedOn w:val="DefaultParagraphFont"/>
    <w:uiPriority w:val="99"/>
    <w:semiHidden/>
    <w:unhideWhenUsed/>
    <w:rsid w:val="00F22FB9"/>
    <w:rPr>
      <w:sz w:val="16"/>
      <w:szCs w:val="16"/>
    </w:rPr>
  </w:style>
  <w:style w:type="paragraph" w:styleId="CommentText">
    <w:name w:val="annotation text"/>
    <w:basedOn w:val="Normal"/>
    <w:link w:val="CommentTextChar"/>
    <w:uiPriority w:val="99"/>
    <w:semiHidden/>
    <w:unhideWhenUsed/>
    <w:rsid w:val="00F22FB9"/>
    <w:rPr>
      <w:sz w:val="20"/>
    </w:rPr>
  </w:style>
  <w:style w:type="character" w:customStyle="1" w:styleId="CommentTextChar">
    <w:name w:val="Comment Text Char"/>
    <w:basedOn w:val="DefaultParagraphFont"/>
    <w:link w:val="CommentText"/>
    <w:uiPriority w:val="99"/>
    <w:semiHidden/>
    <w:rsid w:val="00F22FB9"/>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22FB9"/>
    <w:rPr>
      <w:b/>
      <w:bCs/>
    </w:rPr>
  </w:style>
  <w:style w:type="character" w:customStyle="1" w:styleId="CommentSubjectChar">
    <w:name w:val="Comment Subject Char"/>
    <w:basedOn w:val="CommentTextChar"/>
    <w:link w:val="CommentSubject"/>
    <w:uiPriority w:val="99"/>
    <w:semiHidden/>
    <w:rsid w:val="00F22FB9"/>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9990">
      <w:bodyDiv w:val="1"/>
      <w:marLeft w:val="0"/>
      <w:marRight w:val="0"/>
      <w:marTop w:val="0"/>
      <w:marBottom w:val="0"/>
      <w:divBdr>
        <w:top w:val="none" w:sz="0" w:space="0" w:color="auto"/>
        <w:left w:val="none" w:sz="0" w:space="0" w:color="auto"/>
        <w:bottom w:val="none" w:sz="0" w:space="0" w:color="auto"/>
        <w:right w:val="none" w:sz="0" w:space="0" w:color="auto"/>
      </w:divBdr>
    </w:div>
    <w:div w:id="742411490">
      <w:bodyDiv w:val="1"/>
      <w:marLeft w:val="0"/>
      <w:marRight w:val="0"/>
      <w:marTop w:val="0"/>
      <w:marBottom w:val="0"/>
      <w:divBdr>
        <w:top w:val="none" w:sz="0" w:space="0" w:color="auto"/>
        <w:left w:val="none" w:sz="0" w:space="0" w:color="auto"/>
        <w:bottom w:val="none" w:sz="0" w:space="0" w:color="auto"/>
        <w:right w:val="none" w:sz="0" w:space="0" w:color="auto"/>
      </w:divBdr>
    </w:div>
    <w:div w:id="1123114949">
      <w:bodyDiv w:val="1"/>
      <w:marLeft w:val="0"/>
      <w:marRight w:val="0"/>
      <w:marTop w:val="0"/>
      <w:marBottom w:val="0"/>
      <w:divBdr>
        <w:top w:val="none" w:sz="0" w:space="0" w:color="auto"/>
        <w:left w:val="none" w:sz="0" w:space="0" w:color="auto"/>
        <w:bottom w:val="none" w:sz="0" w:space="0" w:color="auto"/>
        <w:right w:val="none" w:sz="0" w:space="0" w:color="auto"/>
      </w:divBdr>
      <w:divsChild>
        <w:div w:id="540441190">
          <w:marLeft w:val="600"/>
          <w:marRight w:val="0"/>
          <w:marTop w:val="0"/>
          <w:marBottom w:val="0"/>
          <w:divBdr>
            <w:top w:val="none" w:sz="0" w:space="0" w:color="auto"/>
            <w:left w:val="none" w:sz="0" w:space="0" w:color="auto"/>
            <w:bottom w:val="none" w:sz="0" w:space="0" w:color="auto"/>
            <w:right w:val="none" w:sz="0" w:space="0" w:color="auto"/>
          </w:divBdr>
        </w:div>
        <w:div w:id="1355381882">
          <w:marLeft w:val="600"/>
          <w:marRight w:val="0"/>
          <w:marTop w:val="0"/>
          <w:marBottom w:val="0"/>
          <w:divBdr>
            <w:top w:val="none" w:sz="0" w:space="0" w:color="auto"/>
            <w:left w:val="none" w:sz="0" w:space="0" w:color="auto"/>
            <w:bottom w:val="none" w:sz="0" w:space="0" w:color="auto"/>
            <w:right w:val="none" w:sz="0" w:space="0" w:color="auto"/>
          </w:divBdr>
        </w:div>
        <w:div w:id="2140411789">
          <w:marLeft w:val="600"/>
          <w:marRight w:val="0"/>
          <w:marTop w:val="0"/>
          <w:marBottom w:val="0"/>
          <w:divBdr>
            <w:top w:val="none" w:sz="0" w:space="0" w:color="auto"/>
            <w:left w:val="none" w:sz="0" w:space="0" w:color="auto"/>
            <w:bottom w:val="none" w:sz="0" w:space="0" w:color="auto"/>
            <w:right w:val="none" w:sz="0" w:space="0" w:color="auto"/>
          </w:divBdr>
        </w:div>
        <w:div w:id="143477724">
          <w:marLeft w:val="600"/>
          <w:marRight w:val="0"/>
          <w:marTop w:val="0"/>
          <w:marBottom w:val="0"/>
          <w:divBdr>
            <w:top w:val="none" w:sz="0" w:space="0" w:color="auto"/>
            <w:left w:val="none" w:sz="0" w:space="0" w:color="auto"/>
            <w:bottom w:val="none" w:sz="0" w:space="0" w:color="auto"/>
            <w:right w:val="none" w:sz="0" w:space="0" w:color="auto"/>
          </w:divBdr>
        </w:div>
      </w:divsChild>
    </w:div>
    <w:div w:id="1400902968">
      <w:bodyDiv w:val="1"/>
      <w:marLeft w:val="0"/>
      <w:marRight w:val="0"/>
      <w:marTop w:val="0"/>
      <w:marBottom w:val="0"/>
      <w:divBdr>
        <w:top w:val="none" w:sz="0" w:space="0" w:color="auto"/>
        <w:left w:val="none" w:sz="0" w:space="0" w:color="auto"/>
        <w:bottom w:val="none" w:sz="0" w:space="0" w:color="auto"/>
        <w:right w:val="none" w:sz="0" w:space="0" w:color="auto"/>
      </w:divBdr>
      <w:divsChild>
        <w:div w:id="514802887">
          <w:marLeft w:val="480"/>
          <w:marRight w:val="0"/>
          <w:marTop w:val="0"/>
          <w:marBottom w:val="0"/>
          <w:divBdr>
            <w:top w:val="none" w:sz="0" w:space="0" w:color="auto"/>
            <w:left w:val="none" w:sz="0" w:space="0" w:color="auto"/>
            <w:bottom w:val="none" w:sz="0" w:space="0" w:color="auto"/>
            <w:right w:val="none" w:sz="0" w:space="0" w:color="auto"/>
          </w:divBdr>
        </w:div>
        <w:div w:id="594096391">
          <w:marLeft w:val="480"/>
          <w:marRight w:val="0"/>
          <w:marTop w:val="0"/>
          <w:marBottom w:val="0"/>
          <w:divBdr>
            <w:top w:val="none" w:sz="0" w:space="0" w:color="auto"/>
            <w:left w:val="none" w:sz="0" w:space="0" w:color="auto"/>
            <w:bottom w:val="none" w:sz="0" w:space="0" w:color="auto"/>
            <w:right w:val="none" w:sz="0" w:space="0" w:color="auto"/>
          </w:divBdr>
        </w:div>
        <w:div w:id="1871913247">
          <w:marLeft w:val="480"/>
          <w:marRight w:val="0"/>
          <w:marTop w:val="0"/>
          <w:marBottom w:val="0"/>
          <w:divBdr>
            <w:top w:val="none" w:sz="0" w:space="0" w:color="auto"/>
            <w:left w:val="none" w:sz="0" w:space="0" w:color="auto"/>
            <w:bottom w:val="none" w:sz="0" w:space="0" w:color="auto"/>
            <w:right w:val="none" w:sz="0" w:space="0" w:color="auto"/>
          </w:divBdr>
        </w:div>
        <w:div w:id="1142622003">
          <w:marLeft w:val="480"/>
          <w:marRight w:val="0"/>
          <w:marTop w:val="0"/>
          <w:marBottom w:val="0"/>
          <w:divBdr>
            <w:top w:val="none" w:sz="0" w:space="0" w:color="auto"/>
            <w:left w:val="none" w:sz="0" w:space="0" w:color="auto"/>
            <w:bottom w:val="none" w:sz="0" w:space="0" w:color="auto"/>
            <w:right w:val="none" w:sz="0" w:space="0" w:color="auto"/>
          </w:divBdr>
        </w:div>
        <w:div w:id="840701573">
          <w:marLeft w:val="480"/>
          <w:marRight w:val="0"/>
          <w:marTop w:val="0"/>
          <w:marBottom w:val="0"/>
          <w:divBdr>
            <w:top w:val="none" w:sz="0" w:space="0" w:color="auto"/>
            <w:left w:val="none" w:sz="0" w:space="0" w:color="auto"/>
            <w:bottom w:val="none" w:sz="0" w:space="0" w:color="auto"/>
            <w:right w:val="none" w:sz="0" w:space="0" w:color="auto"/>
          </w:divBdr>
        </w:div>
        <w:div w:id="20253068">
          <w:marLeft w:val="480"/>
          <w:marRight w:val="0"/>
          <w:marTop w:val="0"/>
          <w:marBottom w:val="0"/>
          <w:divBdr>
            <w:top w:val="none" w:sz="0" w:space="0" w:color="auto"/>
            <w:left w:val="none" w:sz="0" w:space="0" w:color="auto"/>
            <w:bottom w:val="none" w:sz="0" w:space="0" w:color="auto"/>
            <w:right w:val="none" w:sz="0" w:space="0" w:color="auto"/>
          </w:divBdr>
        </w:div>
      </w:divsChild>
    </w:div>
    <w:div w:id="173693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odstandards.gov.scot/contact-us/local-authorities" TargetMode="External"/><Relationship Id="rId18" Type="http://schemas.openxmlformats.org/officeDocument/2006/relationships/hyperlink" Target="https://www.gov.uk/guidance/animal-by-product-categories-site-approval-hygiene-and-disposal" TargetMode="External"/><Relationship Id="rId26" Type="http://schemas.openxmlformats.org/officeDocument/2006/relationships/hyperlink" Target="https://www.foodstandards.gov.scot/publications-and-research/publications/industry-guide-on-edible-co-products-and-abps"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sqa.org.uk/sqa/files/nq/FN5J12.pdf" TargetMode="External"/><Relationship Id="rId34" Type="http://schemas.openxmlformats.org/officeDocument/2006/relationships/hyperlink" Target="https://www.foodstandards.gov.scot/consumers/food-safety/contaminants/lead-shot-game"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estpracticeguides.org.uk/guides/" TargetMode="External"/><Relationship Id="rId17" Type="http://schemas.microsoft.com/office/2011/relationships/commentsExtended" Target="commentsExtended.xml"/><Relationship Id="rId25" Type="http://schemas.openxmlformats.org/officeDocument/2006/relationships/hyperlink" Target="https://basc.org.uk/training-and-education/basc-training-courses/deer-stalking-certificate-dsc2/" TargetMode="External"/><Relationship Id="rId33" Type="http://schemas.openxmlformats.org/officeDocument/2006/relationships/hyperlink" Target="mailto:NRL.Parasitology@apha.gov.uk" TargetMode="External"/><Relationship Id="rId38" Type="http://schemas.openxmlformats.org/officeDocument/2006/relationships/hyperlink" Target="https://www.foodstandards.gov.scot/contact-us/local-authorities"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foodstandards.gov.scot/publications-and-research/publications/approved-establishments-scottish-national-protocol" TargetMode="External"/><Relationship Id="rId29" Type="http://schemas.openxmlformats.org/officeDocument/2006/relationships/hyperlink" Target="https://www.foodstandards.gov.scot/consumers/food-safety/contaminants/lead-shot-gam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stpracticeguides.org.uk/guides/" TargetMode="External"/><Relationship Id="rId24" Type="http://schemas.openxmlformats.org/officeDocument/2006/relationships/hyperlink" Target="https://basc.org.uk/training-and-education/basc-training-courses/deer-stalking-certificate-dsc1/" TargetMode="External"/><Relationship Id="rId32" Type="http://schemas.openxmlformats.org/officeDocument/2006/relationships/hyperlink" Target="https://www.foodstandards.gov.scot/publications-and-research/publications/guidance-for-trichinella-testing-in-feral-wild-boar" TargetMode="External"/><Relationship Id="rId37" Type="http://schemas.openxmlformats.org/officeDocument/2006/relationships/hyperlink" Target="https://www.foodstandards.gov.scot/downloads/Approved_establishments_working_group_-_2019_-_Scottish_National_Protocol_Update_-_January_2020.pdf"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estpracticeguides.org.uk/carcass-preparation/" TargetMode="External"/><Relationship Id="rId23" Type="http://schemas.openxmlformats.org/officeDocument/2006/relationships/hyperlink" Target="https://www.lantra.co.uk/course/level-2-award-wild-game-meat-hygiene" TargetMode="External"/><Relationship Id="rId28" Type="http://schemas.openxmlformats.org/officeDocument/2006/relationships/hyperlink" Target="https://www.bestpracticeguides.org.uk/guides/" TargetMode="External"/><Relationship Id="rId36" Type="http://schemas.openxmlformats.org/officeDocument/2006/relationships/hyperlink" Target="mailto:approvals@fss.scot" TargetMode="External"/><Relationship Id="rId10" Type="http://schemas.openxmlformats.org/officeDocument/2006/relationships/hyperlink" Target="mailto:aedan.macrae@fss.scot" TargetMode="External"/><Relationship Id="rId19" Type="http://schemas.openxmlformats.org/officeDocument/2006/relationships/hyperlink" Target="https://www.foodstandards.gov.scot/downloads/Approved_establishments_working_group_-_2019_-_Scottish_National_Protocol_Update_-_January_2020.pdf" TargetMode="External"/><Relationship Id="rId31" Type="http://schemas.openxmlformats.org/officeDocument/2006/relationships/hyperlink" Target="https://www.foodstandards.gov.scot/consumers/food-safety/at-home/washing-and-preparing-food-1"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bestpracticeguides.org.uk/carcass-preparation/gralloching" TargetMode="External"/><Relationship Id="rId22" Type="http://schemas.openxmlformats.org/officeDocument/2006/relationships/hyperlink" Target="https://www.nationalgamekeepers.org.uk/training/game-meat-hygiene-course" TargetMode="External"/><Relationship Id="rId27" Type="http://schemas.openxmlformats.org/officeDocument/2006/relationships/hyperlink" Target="https://www.gov.uk/guidance/animal-by-product-categories-site-approval-hygiene-and-disposal" TargetMode="External"/><Relationship Id="rId30" Type="http://schemas.openxmlformats.org/officeDocument/2006/relationships/hyperlink" Target="https://www.foodstandards.gov.scot/publications-and-research/publications/ecoli-o157-control-of-cross-contamination" TargetMode="External"/><Relationship Id="rId35" Type="http://schemas.openxmlformats.org/officeDocument/2006/relationships/hyperlink" Target="mailto:foodenquiries@fss.scot"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A29972575</value>
    </field>
    <field name="Objective-Title">
      <value order="0">FSS Revised Wild Game- 3rd Draft- 10 September 2020</value>
    </field>
    <field name="Objective-Description">
      <value order="0"/>
    </field>
    <field name="Objective-CreationStamp">
      <value order="0">2020-09-10T13:15:04Z</value>
    </field>
    <field name="Objective-IsApproved">
      <value order="0">false</value>
    </field>
    <field name="Objective-IsPublished">
      <value order="0">true</value>
    </field>
    <field name="Objective-DatePublished">
      <value order="0">2020-10-01T10:38:47Z</value>
    </field>
    <field name="Objective-ModificationStamp">
      <value order="0">2020-10-01T10:38:47Z</value>
    </field>
    <field name="Objective-Owner">
      <value order="0">MacRae, Aedan A (Z616302)</value>
    </field>
    <field name="Objective-Path">
      <value order="0">Objective Global Folder:Food Standards Scotland File Plan:Health, Nutrition and Care:Food and Drink:Meat:Advice and Policy: Meat (Food Standards Scotland):Regulatory Policy: Meat: Advice and Policy: 2015-2020</value>
    </field>
    <field name="Objective-Parent">
      <value order="0">Regulatory Policy: Meat: Advice and Policy: 2015-2020</value>
    </field>
    <field name="Objective-State">
      <value order="0">Published</value>
    </field>
    <field name="Objective-VersionId">
      <value order="0">vA43976285</value>
    </field>
    <field name="Objective-Version">
      <value order="0">2.0</value>
    </field>
    <field name="Objective-VersionNumber">
      <value order="0">11</value>
    </field>
    <field name="Objective-VersionComment">
      <value order="0"/>
    </field>
    <field name="Objective-FileNumber">
      <value order="0">POL/22802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511A2B8-91B0-4513-955E-7CD099C7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7240</Words>
  <Characters>41274</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Macrae A (Aedan)</dc:creator>
  <cp:keywords/>
  <dc:description/>
  <cp:lastModifiedBy>Macrae A (Aedan)</cp:lastModifiedBy>
  <cp:revision>2</cp:revision>
  <dcterms:created xsi:type="dcterms:W3CDTF">2020-10-01T10:39:00Z</dcterms:created>
  <dcterms:modified xsi:type="dcterms:W3CDTF">2020-10-01T10:39:00Z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A29972575</vt:lpwstr>
  </property>
  <property fmtid="{D5CDD505-2E9C-101B-9397-08002B2CF9AE}" pid="4" name="Objective-Title">
    <vt:lpwstr>FSS Revised Wild Game- 3rd Draft- 10 September 2020</vt:lpwstr>
  </property>
  <property fmtid="{D5CDD505-2E9C-101B-9397-08002B2CF9AE}" pid="5" name="Objective-Description">
    <vt:lpwstr/>
  </property>
  <property fmtid="{D5CDD505-2E9C-101B-9397-08002B2CF9AE}" pid="6" name="Objective-CreationStamp">
    <vt:filetime>2020-09-10T13:15:04Z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2020-10-01T10:38:47Z</vt:filetime>
  </property>
  <property fmtid="{D5CDD505-2E9C-101B-9397-08002B2CF9AE}" pid="10" name="Objective-ModificationStamp">
    <vt:filetime>2020-10-01T10:38:47Z</vt:filetime>
  </property>
  <property fmtid="{D5CDD505-2E9C-101B-9397-08002B2CF9AE}" pid="11" name="Objective-Owner">
    <vt:lpwstr>MacRae, Aedan A (Z616302)</vt:lpwstr>
  </property>
  <property fmtid="{D5CDD505-2E9C-101B-9397-08002B2CF9AE}" pid="12" name="Objective-Path">
    <vt:lpwstr>Objective Global Folder:Food Standards Scotland File Plan:Health, Nutrition and Care:Food and Drink:Meat:Advice and Policy: Meat (Food Standards Scotland):Regulatory Policy: Meat: Advice and Policy: 2015-2020</vt:lpwstr>
  </property>
  <property fmtid="{D5CDD505-2E9C-101B-9397-08002B2CF9AE}" pid="13" name="Objective-Parent">
    <vt:lpwstr>Regulatory Policy: Meat: Advice and Policy: 2015-2020</vt:lpwstr>
  </property>
  <property fmtid="{D5CDD505-2E9C-101B-9397-08002B2CF9AE}" pid="14" name="Objective-State">
    <vt:lpwstr>Published</vt:lpwstr>
  </property>
  <property fmtid="{D5CDD505-2E9C-101B-9397-08002B2CF9AE}" pid="15" name="Objective-VersionId">
    <vt:lpwstr>vA43976285</vt:lpwstr>
  </property>
  <property fmtid="{D5CDD505-2E9C-101B-9397-08002B2CF9AE}" pid="16" name="Objective-Version">
    <vt:lpwstr>2.0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POL/22802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ies>
</file>